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2F0C2" w14:textId="77777777" w:rsidR="00563A97" w:rsidRPr="00DB44BF" w:rsidRDefault="00563A97" w:rsidP="00686732">
      <w:pPr>
        <w:widowControl w:val="0"/>
        <w:rPr>
          <w:sz w:val="28"/>
          <w:szCs w:val="28"/>
        </w:rPr>
      </w:pPr>
      <w:r w:rsidRPr="00DB44BF">
        <w:rPr>
          <w:sz w:val="28"/>
          <w:szCs w:val="28"/>
        </w:rPr>
        <w:t>Федеральное государственное образовательное бюджетное учреждение</w:t>
      </w:r>
    </w:p>
    <w:p w14:paraId="6E3B00E4" w14:textId="77777777" w:rsidR="00563A97" w:rsidRPr="00DB44BF" w:rsidRDefault="00563A97" w:rsidP="00686732">
      <w:pPr>
        <w:widowControl w:val="0"/>
        <w:jc w:val="center"/>
        <w:rPr>
          <w:sz w:val="28"/>
          <w:szCs w:val="28"/>
        </w:rPr>
      </w:pPr>
      <w:r w:rsidRPr="00DB44BF">
        <w:rPr>
          <w:sz w:val="28"/>
          <w:szCs w:val="28"/>
        </w:rPr>
        <w:t>высшего образования</w:t>
      </w:r>
    </w:p>
    <w:p w14:paraId="689E106E" w14:textId="77777777" w:rsidR="00563A97" w:rsidRPr="00DB44BF" w:rsidRDefault="00563A97" w:rsidP="00686732">
      <w:pPr>
        <w:widowControl w:val="0"/>
        <w:jc w:val="center"/>
        <w:rPr>
          <w:b/>
          <w:caps/>
          <w:sz w:val="28"/>
          <w:szCs w:val="28"/>
        </w:rPr>
      </w:pPr>
      <w:r w:rsidRPr="00DB44BF">
        <w:rPr>
          <w:b/>
          <w:caps/>
          <w:sz w:val="28"/>
          <w:szCs w:val="28"/>
        </w:rPr>
        <w:t>«ФинансовЫЙ УНИВЕРСИТЕТ при Правительстве</w:t>
      </w:r>
    </w:p>
    <w:p w14:paraId="12E9317E" w14:textId="77777777" w:rsidR="00563A97" w:rsidRPr="00DB44BF" w:rsidRDefault="00563A97" w:rsidP="00686732">
      <w:pPr>
        <w:widowControl w:val="0"/>
        <w:jc w:val="center"/>
        <w:rPr>
          <w:b/>
          <w:caps/>
          <w:sz w:val="28"/>
          <w:szCs w:val="28"/>
        </w:rPr>
      </w:pPr>
      <w:r w:rsidRPr="00DB44BF">
        <w:rPr>
          <w:b/>
          <w:caps/>
          <w:sz w:val="28"/>
          <w:szCs w:val="28"/>
        </w:rPr>
        <w:t>Российской Федерации»</w:t>
      </w:r>
    </w:p>
    <w:p w14:paraId="171C66F9" w14:textId="77777777" w:rsidR="00563A97" w:rsidRPr="00DB44BF" w:rsidRDefault="00563A97" w:rsidP="00686732">
      <w:pPr>
        <w:widowControl w:val="0"/>
        <w:jc w:val="center"/>
        <w:rPr>
          <w:b/>
          <w:sz w:val="28"/>
          <w:szCs w:val="28"/>
        </w:rPr>
      </w:pPr>
      <w:r w:rsidRPr="00DB44BF">
        <w:rPr>
          <w:b/>
          <w:sz w:val="28"/>
          <w:szCs w:val="28"/>
        </w:rPr>
        <w:t>(Финансовый университет)</w:t>
      </w:r>
    </w:p>
    <w:p w14:paraId="37A71AC6" w14:textId="77777777" w:rsidR="00563A97" w:rsidRPr="00DB44BF" w:rsidRDefault="00563A97" w:rsidP="00686732">
      <w:pPr>
        <w:widowControl w:val="0"/>
        <w:tabs>
          <w:tab w:val="left" w:pos="709"/>
          <w:tab w:val="left" w:pos="993"/>
        </w:tabs>
        <w:rPr>
          <w:sz w:val="28"/>
          <w:szCs w:val="28"/>
        </w:rPr>
      </w:pPr>
    </w:p>
    <w:p w14:paraId="20BB003D" w14:textId="77777777" w:rsidR="00563A97" w:rsidRPr="00DB44BF" w:rsidRDefault="00563A97" w:rsidP="00686732">
      <w:pPr>
        <w:pStyle w:val="afd"/>
        <w:widowControl w:val="0"/>
        <w:rPr>
          <w:sz w:val="28"/>
          <w:szCs w:val="28"/>
        </w:rPr>
      </w:pPr>
      <w:r w:rsidRPr="00DB44BF">
        <w:rPr>
          <w:sz w:val="28"/>
          <w:szCs w:val="28"/>
        </w:rPr>
        <w:t xml:space="preserve">Департамент </w:t>
      </w:r>
      <w:r w:rsidR="001A31E1" w:rsidRPr="00DB44BF">
        <w:rPr>
          <w:sz w:val="28"/>
          <w:szCs w:val="28"/>
          <w:lang w:val="ru-RU"/>
        </w:rPr>
        <w:t>аудита и корпоративной отчетности</w:t>
      </w:r>
      <w:r w:rsidRPr="00DB44BF">
        <w:rPr>
          <w:sz w:val="28"/>
          <w:szCs w:val="28"/>
        </w:rPr>
        <w:t xml:space="preserve"> </w:t>
      </w:r>
      <w:r w:rsidR="001A31E1" w:rsidRPr="00DB44BF">
        <w:rPr>
          <w:sz w:val="28"/>
          <w:szCs w:val="28"/>
          <w:lang w:val="ru-RU"/>
        </w:rPr>
        <w:t xml:space="preserve">                                   </w:t>
      </w:r>
      <w:r w:rsidRPr="00DB44BF">
        <w:rPr>
          <w:sz w:val="28"/>
          <w:szCs w:val="28"/>
        </w:rPr>
        <w:t>Факультета налогов, аудита и бизнес-анализа</w:t>
      </w:r>
    </w:p>
    <w:p w14:paraId="4104E3A0" w14:textId="77777777" w:rsidR="00563A97" w:rsidRPr="00DB44BF" w:rsidRDefault="00563A97" w:rsidP="00686732">
      <w:pPr>
        <w:widowControl w:val="0"/>
        <w:jc w:val="center"/>
        <w:rPr>
          <w:sz w:val="28"/>
          <w:szCs w:val="28"/>
        </w:rPr>
      </w:pPr>
    </w:p>
    <w:p w14:paraId="739D4531" w14:textId="77777777" w:rsidR="00563A97" w:rsidRPr="00DB44BF" w:rsidRDefault="00563A97" w:rsidP="00686732">
      <w:pPr>
        <w:widowControl w:val="0"/>
        <w:jc w:val="center"/>
        <w:rPr>
          <w:sz w:val="28"/>
          <w:szCs w:val="28"/>
        </w:rPr>
      </w:pPr>
    </w:p>
    <w:p w14:paraId="7374615C" w14:textId="77777777" w:rsidR="00563A97" w:rsidRPr="00DB44BF" w:rsidRDefault="00563A97" w:rsidP="00686732">
      <w:pPr>
        <w:widowControl w:val="0"/>
        <w:jc w:val="center"/>
        <w:rPr>
          <w:sz w:val="28"/>
          <w:szCs w:val="28"/>
        </w:rPr>
      </w:pPr>
    </w:p>
    <w:tbl>
      <w:tblPr>
        <w:tblW w:w="0" w:type="auto"/>
        <w:tblLook w:val="04A0" w:firstRow="1" w:lastRow="0" w:firstColumn="1" w:lastColumn="0" w:noHBand="0" w:noVBand="1"/>
      </w:tblPr>
      <w:tblGrid>
        <w:gridCol w:w="4784"/>
        <w:gridCol w:w="4853"/>
      </w:tblGrid>
      <w:tr w:rsidR="0082273A" w:rsidRPr="00DB44BF" w14:paraId="25C9A3DE" w14:textId="77777777" w:rsidTr="001A31E1">
        <w:tc>
          <w:tcPr>
            <w:tcW w:w="4926" w:type="dxa"/>
            <w:shd w:val="clear" w:color="auto" w:fill="auto"/>
          </w:tcPr>
          <w:p w14:paraId="3F3065B3" w14:textId="289645C9" w:rsidR="00563A97" w:rsidRPr="00DB44BF" w:rsidRDefault="00563A97" w:rsidP="0084550F">
            <w:pPr>
              <w:widowControl w:val="0"/>
              <w:rPr>
                <w:sz w:val="22"/>
                <w:szCs w:val="22"/>
              </w:rPr>
            </w:pPr>
          </w:p>
        </w:tc>
        <w:tc>
          <w:tcPr>
            <w:tcW w:w="4927" w:type="dxa"/>
            <w:shd w:val="clear" w:color="auto" w:fill="auto"/>
          </w:tcPr>
          <w:p w14:paraId="3EBA59F8" w14:textId="77777777" w:rsidR="00563A97" w:rsidRPr="00DB44BF" w:rsidRDefault="00563A97" w:rsidP="00686732">
            <w:pPr>
              <w:widowControl w:val="0"/>
              <w:rPr>
                <w:b/>
                <w:sz w:val="28"/>
                <w:szCs w:val="28"/>
              </w:rPr>
            </w:pPr>
            <w:r w:rsidRPr="00DB44BF">
              <w:rPr>
                <w:b/>
                <w:sz w:val="28"/>
                <w:szCs w:val="28"/>
              </w:rPr>
              <w:t xml:space="preserve">УТВЕРЖДАЮ </w:t>
            </w:r>
          </w:p>
          <w:p w14:paraId="0E1A660C" w14:textId="301236B4" w:rsidR="00563A97" w:rsidRPr="00DB44BF" w:rsidRDefault="00563A97" w:rsidP="00F51AE3">
            <w:pPr>
              <w:widowControl w:val="0"/>
              <w:rPr>
                <w:sz w:val="28"/>
                <w:szCs w:val="28"/>
              </w:rPr>
            </w:pPr>
            <w:r w:rsidRPr="00DB44BF">
              <w:rPr>
                <w:sz w:val="28"/>
                <w:szCs w:val="28"/>
              </w:rPr>
              <w:t>Проректор по учебной и методической работе ________________ Е.А. Каменева «</w:t>
            </w:r>
            <w:r w:rsidR="00F51AE3">
              <w:rPr>
                <w:sz w:val="28"/>
                <w:szCs w:val="28"/>
              </w:rPr>
              <w:t>28</w:t>
            </w:r>
            <w:r w:rsidRPr="00DB44BF">
              <w:rPr>
                <w:sz w:val="28"/>
                <w:szCs w:val="28"/>
              </w:rPr>
              <w:t xml:space="preserve">» </w:t>
            </w:r>
            <w:r w:rsidR="00F51AE3">
              <w:rPr>
                <w:sz w:val="28"/>
                <w:szCs w:val="28"/>
              </w:rPr>
              <w:t xml:space="preserve">мая </w:t>
            </w:r>
            <w:r w:rsidRPr="00DB44BF">
              <w:rPr>
                <w:sz w:val="28"/>
                <w:szCs w:val="28"/>
              </w:rPr>
              <w:t>202</w:t>
            </w:r>
            <w:r w:rsidR="0084550F" w:rsidRPr="00DB44BF">
              <w:rPr>
                <w:sz w:val="28"/>
                <w:szCs w:val="28"/>
              </w:rPr>
              <w:t>4</w:t>
            </w:r>
            <w:r w:rsidRPr="00DB44BF">
              <w:rPr>
                <w:sz w:val="28"/>
                <w:szCs w:val="28"/>
              </w:rPr>
              <w:t xml:space="preserve"> г.</w:t>
            </w:r>
          </w:p>
        </w:tc>
      </w:tr>
    </w:tbl>
    <w:p w14:paraId="43A03664" w14:textId="77777777" w:rsidR="00563A97" w:rsidRPr="00DB44BF" w:rsidRDefault="00563A97" w:rsidP="00686732">
      <w:pPr>
        <w:widowControl w:val="0"/>
        <w:jc w:val="center"/>
      </w:pPr>
    </w:p>
    <w:p w14:paraId="745383C0" w14:textId="77777777" w:rsidR="00563A97" w:rsidRPr="00DB44BF" w:rsidRDefault="00563A97" w:rsidP="00686732">
      <w:pPr>
        <w:widowControl w:val="0"/>
        <w:jc w:val="center"/>
      </w:pPr>
    </w:p>
    <w:p w14:paraId="42F24C65" w14:textId="77777777" w:rsidR="00563A97" w:rsidRPr="00DB44BF" w:rsidRDefault="00563A97" w:rsidP="00686732">
      <w:pPr>
        <w:widowControl w:val="0"/>
        <w:jc w:val="center"/>
      </w:pPr>
      <w:r w:rsidRPr="00DB44BF">
        <w:t xml:space="preserve"> </w:t>
      </w:r>
    </w:p>
    <w:p w14:paraId="64698B0B" w14:textId="77777777" w:rsidR="00563A97" w:rsidRPr="00DB44BF" w:rsidRDefault="00563A97" w:rsidP="00686732">
      <w:pPr>
        <w:widowControl w:val="0"/>
        <w:jc w:val="center"/>
        <w:rPr>
          <w:sz w:val="32"/>
          <w:szCs w:val="32"/>
        </w:rPr>
      </w:pPr>
    </w:p>
    <w:p w14:paraId="4008025B" w14:textId="77777777" w:rsidR="00563A97" w:rsidRPr="00DB44BF" w:rsidRDefault="00563A97" w:rsidP="00686732">
      <w:pPr>
        <w:widowControl w:val="0"/>
        <w:jc w:val="center"/>
        <w:rPr>
          <w:sz w:val="32"/>
          <w:szCs w:val="32"/>
        </w:rPr>
      </w:pPr>
      <w:bookmarkStart w:id="0" w:name="_GoBack"/>
      <w:bookmarkEnd w:id="0"/>
    </w:p>
    <w:p w14:paraId="0E4F4357" w14:textId="77777777" w:rsidR="00563A97" w:rsidRPr="00DB44BF" w:rsidRDefault="00563A97" w:rsidP="00686732">
      <w:pPr>
        <w:widowControl w:val="0"/>
        <w:jc w:val="center"/>
        <w:rPr>
          <w:b/>
          <w:sz w:val="32"/>
          <w:szCs w:val="32"/>
        </w:rPr>
      </w:pPr>
      <w:r w:rsidRPr="00DB44BF">
        <w:rPr>
          <w:b/>
          <w:sz w:val="32"/>
          <w:szCs w:val="32"/>
        </w:rPr>
        <w:t xml:space="preserve"> Нурмухамедова Х.Ш.</w:t>
      </w:r>
      <w:r w:rsidR="00EF678C" w:rsidRPr="00DB44BF">
        <w:rPr>
          <w:b/>
          <w:sz w:val="32"/>
          <w:szCs w:val="32"/>
        </w:rPr>
        <w:t>, Гришкина С.Н.</w:t>
      </w:r>
    </w:p>
    <w:p w14:paraId="11D711C3" w14:textId="77777777" w:rsidR="00563A97" w:rsidRPr="00DB44BF" w:rsidRDefault="00563A97" w:rsidP="00686732">
      <w:pPr>
        <w:widowControl w:val="0"/>
        <w:jc w:val="center"/>
        <w:rPr>
          <w:b/>
          <w:sz w:val="32"/>
          <w:szCs w:val="32"/>
        </w:rPr>
      </w:pPr>
    </w:p>
    <w:p w14:paraId="02D11F50" w14:textId="77777777" w:rsidR="00EF678C" w:rsidRPr="00DB44BF" w:rsidRDefault="00563A97" w:rsidP="00686732">
      <w:pPr>
        <w:widowControl w:val="0"/>
        <w:jc w:val="center"/>
        <w:rPr>
          <w:b/>
          <w:caps/>
          <w:sz w:val="32"/>
          <w:szCs w:val="32"/>
        </w:rPr>
      </w:pPr>
      <w:r w:rsidRPr="00DB44BF">
        <w:rPr>
          <w:b/>
          <w:sz w:val="32"/>
          <w:szCs w:val="32"/>
        </w:rPr>
        <w:t>Методология учета</w:t>
      </w:r>
      <w:r w:rsidR="00EF678C" w:rsidRPr="00DB44BF">
        <w:rPr>
          <w:b/>
          <w:sz w:val="32"/>
          <w:szCs w:val="32"/>
        </w:rPr>
        <w:t xml:space="preserve"> и международные стандарты финансовой отчетности</w:t>
      </w:r>
    </w:p>
    <w:p w14:paraId="2BAAFFC1" w14:textId="77777777" w:rsidR="00563A97" w:rsidRPr="00DB44BF" w:rsidRDefault="00563A97" w:rsidP="00686732">
      <w:pPr>
        <w:widowControl w:val="0"/>
        <w:jc w:val="center"/>
        <w:rPr>
          <w:b/>
          <w:sz w:val="28"/>
          <w:szCs w:val="28"/>
        </w:rPr>
      </w:pPr>
      <w:r w:rsidRPr="00DB44BF">
        <w:rPr>
          <w:b/>
          <w:sz w:val="28"/>
          <w:szCs w:val="28"/>
        </w:rPr>
        <w:t>Рабочая программа дисциплины</w:t>
      </w:r>
    </w:p>
    <w:p w14:paraId="5A2251BA" w14:textId="775FFD87" w:rsidR="00563A97" w:rsidRDefault="00563A97" w:rsidP="00686732">
      <w:pPr>
        <w:widowControl w:val="0"/>
        <w:jc w:val="center"/>
        <w:rPr>
          <w:sz w:val="28"/>
          <w:szCs w:val="28"/>
        </w:rPr>
      </w:pPr>
      <w:r w:rsidRPr="00DB44BF">
        <w:rPr>
          <w:sz w:val="28"/>
          <w:szCs w:val="28"/>
        </w:rPr>
        <w:t xml:space="preserve">для студентов, обучающихся по направлению подготовки                                    38.03.01 «Экономика» </w:t>
      </w:r>
    </w:p>
    <w:p w14:paraId="388E16FC" w14:textId="6DAA3ACC" w:rsidR="00171958" w:rsidRPr="00DB44BF" w:rsidRDefault="00171958" w:rsidP="00D4429A">
      <w:pPr>
        <w:widowControl w:val="0"/>
        <w:jc w:val="center"/>
        <w:rPr>
          <w:sz w:val="28"/>
          <w:szCs w:val="28"/>
        </w:rPr>
      </w:pPr>
      <w:r w:rsidRPr="00171958">
        <w:rPr>
          <w:sz w:val="28"/>
          <w:szCs w:val="28"/>
        </w:rPr>
        <w:t xml:space="preserve">ОП </w:t>
      </w:r>
      <w:r>
        <w:rPr>
          <w:sz w:val="28"/>
          <w:szCs w:val="28"/>
        </w:rPr>
        <w:t>"Бизнес-анализ, налоги и аудит"</w:t>
      </w:r>
    </w:p>
    <w:p w14:paraId="71A62967" w14:textId="77777777" w:rsidR="00563A97" w:rsidRPr="00DB44BF" w:rsidRDefault="00563A97" w:rsidP="00686732">
      <w:pPr>
        <w:widowControl w:val="0"/>
        <w:jc w:val="center"/>
        <w:rPr>
          <w:sz w:val="28"/>
          <w:szCs w:val="28"/>
        </w:rPr>
      </w:pPr>
      <w:r w:rsidRPr="00DB44BF">
        <w:rPr>
          <w:sz w:val="28"/>
          <w:szCs w:val="28"/>
        </w:rPr>
        <w:t xml:space="preserve">профиль «Аудит и внутренний контроль» </w:t>
      </w:r>
    </w:p>
    <w:p w14:paraId="0E8F56A6" w14:textId="77777777" w:rsidR="00563A97" w:rsidRPr="00DB44BF" w:rsidRDefault="00563A97" w:rsidP="00686732">
      <w:pPr>
        <w:widowControl w:val="0"/>
        <w:jc w:val="center"/>
        <w:rPr>
          <w:sz w:val="28"/>
          <w:szCs w:val="28"/>
        </w:rPr>
      </w:pPr>
    </w:p>
    <w:p w14:paraId="2BFBC618" w14:textId="77777777" w:rsidR="00563A97" w:rsidRPr="00DB44BF" w:rsidRDefault="00563A97" w:rsidP="00686732">
      <w:pPr>
        <w:widowControl w:val="0"/>
        <w:jc w:val="center"/>
        <w:rPr>
          <w:sz w:val="28"/>
          <w:szCs w:val="28"/>
        </w:rPr>
      </w:pPr>
    </w:p>
    <w:p w14:paraId="01BC63F7" w14:textId="77777777" w:rsidR="00563A97" w:rsidRPr="00DB44BF" w:rsidRDefault="00563A97" w:rsidP="00686732">
      <w:pPr>
        <w:widowControl w:val="0"/>
        <w:jc w:val="center"/>
        <w:rPr>
          <w:b/>
          <w:sz w:val="28"/>
          <w:szCs w:val="28"/>
        </w:rPr>
      </w:pPr>
    </w:p>
    <w:p w14:paraId="3249E079" w14:textId="77777777" w:rsidR="00F51AE3" w:rsidRPr="00F51AE3" w:rsidRDefault="00F51AE3" w:rsidP="00F51AE3">
      <w:pPr>
        <w:widowControl w:val="0"/>
        <w:autoSpaceDE w:val="0"/>
        <w:autoSpaceDN w:val="0"/>
        <w:adjustRightInd w:val="0"/>
        <w:ind w:left="-426"/>
        <w:contextualSpacing/>
        <w:jc w:val="center"/>
        <w:rPr>
          <w:i/>
          <w:sz w:val="28"/>
          <w:szCs w:val="28"/>
        </w:rPr>
      </w:pPr>
      <w:r w:rsidRPr="00F51AE3">
        <w:rPr>
          <w:i/>
          <w:sz w:val="28"/>
          <w:szCs w:val="28"/>
        </w:rPr>
        <w:t>Рекомендовано Ученым советом Факультета налогов, аудита и бизнес-анализа</w:t>
      </w:r>
    </w:p>
    <w:p w14:paraId="57353EB9" w14:textId="1109DB1C" w:rsidR="00F51AE3" w:rsidRPr="00F51AE3" w:rsidRDefault="00F51AE3" w:rsidP="00F51AE3">
      <w:pPr>
        <w:widowControl w:val="0"/>
        <w:autoSpaceDE w:val="0"/>
        <w:autoSpaceDN w:val="0"/>
        <w:adjustRightInd w:val="0"/>
        <w:jc w:val="center"/>
        <w:rPr>
          <w:i/>
          <w:sz w:val="28"/>
          <w:szCs w:val="28"/>
        </w:rPr>
      </w:pPr>
      <w:r w:rsidRPr="00F51AE3">
        <w:rPr>
          <w:i/>
          <w:sz w:val="28"/>
          <w:szCs w:val="28"/>
        </w:rPr>
        <w:t>(протокол № 4</w:t>
      </w:r>
      <w:r>
        <w:rPr>
          <w:i/>
          <w:sz w:val="28"/>
          <w:szCs w:val="28"/>
        </w:rPr>
        <w:t>1</w:t>
      </w:r>
      <w:r w:rsidRPr="00F51AE3">
        <w:rPr>
          <w:i/>
          <w:sz w:val="28"/>
          <w:szCs w:val="28"/>
        </w:rPr>
        <w:t xml:space="preserve"> от </w:t>
      </w:r>
      <w:r>
        <w:rPr>
          <w:i/>
          <w:sz w:val="28"/>
          <w:szCs w:val="28"/>
        </w:rPr>
        <w:t>21</w:t>
      </w:r>
      <w:r w:rsidRPr="00F51AE3">
        <w:rPr>
          <w:i/>
          <w:sz w:val="28"/>
          <w:szCs w:val="28"/>
        </w:rPr>
        <w:t xml:space="preserve"> </w:t>
      </w:r>
      <w:r>
        <w:rPr>
          <w:i/>
          <w:sz w:val="28"/>
          <w:szCs w:val="28"/>
        </w:rPr>
        <w:t>мая</w:t>
      </w:r>
      <w:r w:rsidRPr="00F51AE3">
        <w:rPr>
          <w:i/>
          <w:sz w:val="28"/>
          <w:szCs w:val="28"/>
        </w:rPr>
        <w:t xml:space="preserve"> 2024 г.)</w:t>
      </w:r>
    </w:p>
    <w:p w14:paraId="30B424F6" w14:textId="77777777" w:rsidR="00F51AE3" w:rsidRPr="00F51AE3" w:rsidRDefault="00F51AE3" w:rsidP="00F51AE3">
      <w:pPr>
        <w:widowControl w:val="0"/>
        <w:autoSpaceDE w:val="0"/>
        <w:autoSpaceDN w:val="0"/>
        <w:adjustRightInd w:val="0"/>
        <w:jc w:val="center"/>
        <w:rPr>
          <w:i/>
          <w:sz w:val="28"/>
          <w:szCs w:val="28"/>
        </w:rPr>
      </w:pPr>
    </w:p>
    <w:p w14:paraId="09FABE79" w14:textId="77777777" w:rsidR="00F51AE3" w:rsidRPr="00F51AE3" w:rsidRDefault="00F51AE3" w:rsidP="00F51AE3">
      <w:pPr>
        <w:widowControl w:val="0"/>
        <w:autoSpaceDE w:val="0"/>
        <w:autoSpaceDN w:val="0"/>
        <w:adjustRightInd w:val="0"/>
        <w:jc w:val="center"/>
        <w:rPr>
          <w:i/>
          <w:sz w:val="28"/>
          <w:szCs w:val="28"/>
        </w:rPr>
      </w:pPr>
      <w:r w:rsidRPr="00F51AE3">
        <w:rPr>
          <w:i/>
          <w:sz w:val="28"/>
          <w:szCs w:val="28"/>
        </w:rPr>
        <w:t>Одобрено заседанием Кафедры аудита и корпоративной отчетности</w:t>
      </w:r>
      <w:r w:rsidRPr="00F51AE3">
        <w:rPr>
          <w:sz w:val="20"/>
          <w:szCs w:val="20"/>
        </w:rPr>
        <w:t xml:space="preserve"> </w:t>
      </w:r>
      <w:r w:rsidRPr="00F51AE3">
        <w:rPr>
          <w:i/>
          <w:sz w:val="28"/>
          <w:szCs w:val="28"/>
        </w:rPr>
        <w:t>Факультета налогов, аудита и бизнес-анализа</w:t>
      </w:r>
    </w:p>
    <w:p w14:paraId="7369D7E9" w14:textId="2C777402" w:rsidR="00F51AE3" w:rsidRPr="00F51AE3" w:rsidRDefault="00F51AE3" w:rsidP="00F51AE3">
      <w:pPr>
        <w:widowControl w:val="0"/>
        <w:autoSpaceDE w:val="0"/>
        <w:autoSpaceDN w:val="0"/>
        <w:adjustRightInd w:val="0"/>
        <w:jc w:val="center"/>
        <w:rPr>
          <w:i/>
          <w:sz w:val="28"/>
          <w:szCs w:val="28"/>
        </w:rPr>
      </w:pPr>
      <w:r w:rsidRPr="00F51AE3">
        <w:rPr>
          <w:i/>
          <w:sz w:val="28"/>
          <w:szCs w:val="28"/>
        </w:rPr>
        <w:t>(протокол № 0</w:t>
      </w:r>
      <w:r>
        <w:rPr>
          <w:i/>
          <w:sz w:val="28"/>
          <w:szCs w:val="28"/>
        </w:rPr>
        <w:t>9</w:t>
      </w:r>
      <w:r w:rsidRPr="00F51AE3">
        <w:rPr>
          <w:i/>
          <w:sz w:val="28"/>
          <w:szCs w:val="28"/>
        </w:rPr>
        <w:t xml:space="preserve"> от 2</w:t>
      </w:r>
      <w:r>
        <w:rPr>
          <w:i/>
          <w:sz w:val="28"/>
          <w:szCs w:val="28"/>
        </w:rPr>
        <w:t>4</w:t>
      </w:r>
      <w:r w:rsidRPr="00F51AE3">
        <w:rPr>
          <w:i/>
          <w:sz w:val="28"/>
          <w:szCs w:val="28"/>
        </w:rPr>
        <w:t xml:space="preserve"> </w:t>
      </w:r>
      <w:r>
        <w:rPr>
          <w:i/>
          <w:sz w:val="28"/>
          <w:szCs w:val="28"/>
        </w:rPr>
        <w:t>апреля</w:t>
      </w:r>
      <w:r w:rsidRPr="00F51AE3">
        <w:rPr>
          <w:i/>
          <w:sz w:val="28"/>
          <w:szCs w:val="28"/>
        </w:rPr>
        <w:t xml:space="preserve"> 2024 г.)</w:t>
      </w:r>
    </w:p>
    <w:p w14:paraId="1B40DBE7" w14:textId="77777777" w:rsidR="00563A97" w:rsidRPr="00DB44BF" w:rsidRDefault="00563A97" w:rsidP="00686732">
      <w:pPr>
        <w:widowControl w:val="0"/>
        <w:spacing w:line="276" w:lineRule="auto"/>
        <w:jc w:val="center"/>
        <w:rPr>
          <w:b/>
          <w:i/>
          <w:sz w:val="32"/>
          <w:szCs w:val="28"/>
        </w:rPr>
      </w:pPr>
    </w:p>
    <w:p w14:paraId="2240EF9B" w14:textId="77777777" w:rsidR="00563A97" w:rsidRPr="00DB44BF" w:rsidRDefault="00563A97" w:rsidP="00686732">
      <w:pPr>
        <w:widowControl w:val="0"/>
        <w:rPr>
          <w:b/>
          <w:sz w:val="28"/>
          <w:szCs w:val="28"/>
        </w:rPr>
      </w:pPr>
    </w:p>
    <w:p w14:paraId="3034DA1D" w14:textId="77777777" w:rsidR="00563A97" w:rsidRPr="00DB44BF" w:rsidRDefault="00563A97" w:rsidP="00686732">
      <w:pPr>
        <w:widowControl w:val="0"/>
        <w:rPr>
          <w:b/>
          <w:sz w:val="28"/>
          <w:szCs w:val="28"/>
        </w:rPr>
      </w:pPr>
    </w:p>
    <w:p w14:paraId="76A044FA" w14:textId="77777777" w:rsidR="00563A97" w:rsidRPr="00DB44BF" w:rsidRDefault="00563A97" w:rsidP="00686732">
      <w:pPr>
        <w:widowControl w:val="0"/>
        <w:rPr>
          <w:b/>
          <w:sz w:val="28"/>
          <w:szCs w:val="28"/>
        </w:rPr>
      </w:pPr>
    </w:p>
    <w:p w14:paraId="7D831EBB" w14:textId="77777777" w:rsidR="00563A97" w:rsidRPr="00DB44BF" w:rsidRDefault="00563A97" w:rsidP="00686732">
      <w:pPr>
        <w:widowControl w:val="0"/>
        <w:jc w:val="center"/>
      </w:pPr>
      <w:r w:rsidRPr="00DB44BF">
        <w:rPr>
          <w:b/>
          <w:sz w:val="28"/>
          <w:szCs w:val="28"/>
        </w:rPr>
        <w:t>Москва</w:t>
      </w:r>
      <w:r w:rsidRPr="00DB44BF">
        <w:rPr>
          <w:b/>
          <w:caps/>
          <w:sz w:val="28"/>
          <w:szCs w:val="28"/>
        </w:rPr>
        <w:t xml:space="preserve"> 202</w:t>
      </w:r>
      <w:r w:rsidR="002F54A1" w:rsidRPr="00DB44BF">
        <w:rPr>
          <w:b/>
          <w:caps/>
          <w:sz w:val="28"/>
          <w:szCs w:val="28"/>
        </w:rPr>
        <w:t>4</w:t>
      </w:r>
    </w:p>
    <w:p w14:paraId="2A3EEC23" w14:textId="77777777" w:rsidR="00563A97" w:rsidRPr="00DB44BF" w:rsidRDefault="00563A97" w:rsidP="00686732">
      <w:pPr>
        <w:widowControl w:val="0"/>
        <w:jc w:val="center"/>
        <w:rPr>
          <w:sz w:val="28"/>
          <w:szCs w:val="28"/>
        </w:rPr>
      </w:pPr>
    </w:p>
    <w:sdt>
      <w:sdtPr>
        <w:rPr>
          <w:rFonts w:ascii="Times New Roman" w:eastAsia="Times New Roman" w:hAnsi="Times New Roman" w:cs="Times New Roman"/>
          <w:color w:val="auto"/>
          <w:sz w:val="24"/>
          <w:szCs w:val="24"/>
        </w:rPr>
        <w:id w:val="-1563861736"/>
        <w:docPartObj>
          <w:docPartGallery w:val="Table of Contents"/>
          <w:docPartUnique/>
        </w:docPartObj>
      </w:sdtPr>
      <w:sdtEndPr>
        <w:rPr>
          <w:b/>
          <w:bCs/>
        </w:rPr>
      </w:sdtEndPr>
      <w:sdtContent>
        <w:p w14:paraId="2E750245" w14:textId="77777777" w:rsidR="00563A97" w:rsidRPr="00DB44BF" w:rsidRDefault="00563A97" w:rsidP="00686732">
          <w:pPr>
            <w:pStyle w:val="aff3"/>
            <w:widowControl w:val="0"/>
            <w:spacing w:before="0"/>
            <w:jc w:val="center"/>
            <w:rPr>
              <w:rFonts w:ascii="Times New Roman" w:hAnsi="Times New Roman" w:cs="Times New Roman"/>
              <w:color w:val="auto"/>
            </w:rPr>
          </w:pPr>
          <w:r w:rsidRPr="00DB44BF">
            <w:rPr>
              <w:rFonts w:ascii="Times New Roman" w:hAnsi="Times New Roman" w:cs="Times New Roman"/>
              <w:color w:val="auto"/>
            </w:rPr>
            <w:t>Содержание</w:t>
          </w:r>
        </w:p>
        <w:p w14:paraId="59E4CE35" w14:textId="77777777" w:rsidR="00563A97" w:rsidRPr="00DB44BF" w:rsidRDefault="00563A97" w:rsidP="00686732">
          <w:pPr>
            <w:widowControl w:val="0"/>
          </w:pPr>
        </w:p>
        <w:p w14:paraId="39C7A97C" w14:textId="18136F59" w:rsidR="00563A97" w:rsidRPr="00DB44BF" w:rsidRDefault="00563A97" w:rsidP="00686732">
          <w:pPr>
            <w:pStyle w:val="13"/>
            <w:widowControl w:val="0"/>
            <w:tabs>
              <w:tab w:val="clear" w:pos="9192"/>
              <w:tab w:val="right" w:leader="dot" w:pos="9637"/>
            </w:tabs>
            <w:jc w:val="both"/>
            <w:rPr>
              <w:rFonts w:asciiTheme="minorHAnsi" w:eastAsiaTheme="minorEastAsia" w:hAnsiTheme="minorHAnsi" w:cstheme="minorBidi"/>
              <w:b w:val="0"/>
              <w:szCs w:val="22"/>
            </w:rPr>
          </w:pPr>
          <w:r w:rsidRPr="00DB44BF">
            <w:rPr>
              <w:b w:val="0"/>
              <w:sz w:val="28"/>
            </w:rPr>
            <w:fldChar w:fldCharType="begin"/>
          </w:r>
          <w:r w:rsidRPr="00DB44BF">
            <w:rPr>
              <w:b w:val="0"/>
              <w:sz w:val="28"/>
            </w:rPr>
            <w:instrText xml:space="preserve"> TOC \o "1-3" \h \z \u </w:instrText>
          </w:r>
          <w:r w:rsidRPr="00DB44BF">
            <w:rPr>
              <w:b w:val="0"/>
              <w:sz w:val="28"/>
            </w:rPr>
            <w:fldChar w:fldCharType="separate"/>
          </w:r>
          <w:hyperlink w:anchor="_Toc135651531" w:history="1">
            <w:r w:rsidRPr="00DB44BF">
              <w:rPr>
                <w:rStyle w:val="ae"/>
                <w:b w:val="0"/>
                <w:color w:val="auto"/>
                <w:sz w:val="28"/>
              </w:rPr>
              <w:t>1. Наименование дисциплины</w:t>
            </w:r>
            <w:r w:rsidRPr="00DB44BF">
              <w:rPr>
                <w:b w:val="0"/>
                <w:webHidden/>
                <w:sz w:val="28"/>
              </w:rPr>
              <w:tab/>
            </w:r>
            <w:r w:rsidRPr="00DB44BF">
              <w:rPr>
                <w:b w:val="0"/>
                <w:webHidden/>
                <w:sz w:val="28"/>
              </w:rPr>
              <w:fldChar w:fldCharType="begin"/>
            </w:r>
            <w:r w:rsidRPr="00DB44BF">
              <w:rPr>
                <w:b w:val="0"/>
                <w:webHidden/>
                <w:sz w:val="28"/>
              </w:rPr>
              <w:instrText xml:space="preserve"> PAGEREF _Toc135651531 \h </w:instrText>
            </w:r>
            <w:r w:rsidRPr="00DB44BF">
              <w:rPr>
                <w:b w:val="0"/>
                <w:webHidden/>
                <w:sz w:val="28"/>
              </w:rPr>
            </w:r>
            <w:r w:rsidRPr="00DB44BF">
              <w:rPr>
                <w:b w:val="0"/>
                <w:webHidden/>
                <w:sz w:val="28"/>
              </w:rPr>
              <w:fldChar w:fldCharType="separate"/>
            </w:r>
            <w:r w:rsidR="006E472F">
              <w:rPr>
                <w:b w:val="0"/>
                <w:webHidden/>
                <w:sz w:val="28"/>
              </w:rPr>
              <w:t>3</w:t>
            </w:r>
            <w:r w:rsidRPr="00DB44BF">
              <w:rPr>
                <w:b w:val="0"/>
                <w:webHidden/>
                <w:sz w:val="28"/>
              </w:rPr>
              <w:fldChar w:fldCharType="end"/>
            </w:r>
          </w:hyperlink>
        </w:p>
        <w:p w14:paraId="3BBDD8E8" w14:textId="65BE59BE"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2" w:history="1">
            <w:r w:rsidR="00563A97" w:rsidRPr="00DB44BF">
              <w:rPr>
                <w:rStyle w:val="ae"/>
                <w:b w:val="0"/>
                <w:color w:val="auto"/>
                <w:sz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_Toc135651532 \h </w:instrText>
            </w:r>
            <w:r w:rsidR="00563A97" w:rsidRPr="00DB44BF">
              <w:rPr>
                <w:b w:val="0"/>
                <w:webHidden/>
                <w:sz w:val="28"/>
              </w:rPr>
            </w:r>
            <w:r w:rsidR="00563A97" w:rsidRPr="00DB44BF">
              <w:rPr>
                <w:b w:val="0"/>
                <w:webHidden/>
                <w:sz w:val="28"/>
              </w:rPr>
              <w:fldChar w:fldCharType="separate"/>
            </w:r>
            <w:r w:rsidR="006E472F">
              <w:rPr>
                <w:b w:val="0"/>
                <w:webHidden/>
                <w:sz w:val="28"/>
              </w:rPr>
              <w:t>3</w:t>
            </w:r>
            <w:r w:rsidR="00563A97" w:rsidRPr="00DB44BF">
              <w:rPr>
                <w:b w:val="0"/>
                <w:webHidden/>
                <w:sz w:val="28"/>
              </w:rPr>
              <w:fldChar w:fldCharType="end"/>
            </w:r>
          </w:hyperlink>
        </w:p>
        <w:p w14:paraId="7D371478" w14:textId="7148641F"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3" w:history="1">
            <w:r w:rsidR="00563A97" w:rsidRPr="00DB44BF">
              <w:rPr>
                <w:rStyle w:val="ae"/>
                <w:b w:val="0"/>
                <w:color w:val="auto"/>
                <w:sz w:val="28"/>
              </w:rPr>
              <w:t>3. Место дисциплины в структуре образовательной программы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_Toc135651533 \h </w:instrText>
            </w:r>
            <w:r w:rsidR="00563A97" w:rsidRPr="00DB44BF">
              <w:rPr>
                <w:b w:val="0"/>
                <w:webHidden/>
                <w:sz w:val="28"/>
              </w:rPr>
            </w:r>
            <w:r w:rsidR="00563A97" w:rsidRPr="00DB44BF">
              <w:rPr>
                <w:b w:val="0"/>
                <w:webHidden/>
                <w:sz w:val="28"/>
              </w:rPr>
              <w:fldChar w:fldCharType="separate"/>
            </w:r>
            <w:r w:rsidR="006E472F">
              <w:rPr>
                <w:b w:val="0"/>
                <w:webHidden/>
                <w:sz w:val="28"/>
              </w:rPr>
              <w:t>4</w:t>
            </w:r>
            <w:r w:rsidR="00563A97" w:rsidRPr="00DB44BF">
              <w:rPr>
                <w:b w:val="0"/>
                <w:webHidden/>
                <w:sz w:val="28"/>
              </w:rPr>
              <w:fldChar w:fldCharType="end"/>
            </w:r>
          </w:hyperlink>
        </w:p>
        <w:p w14:paraId="451937C7" w14:textId="0B7A00F8"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4" w:history="1">
            <w:r w:rsidR="00563A97" w:rsidRPr="00DB44BF">
              <w:rPr>
                <w:rStyle w:val="ae"/>
                <w:b w:val="0"/>
                <w:color w:val="auto"/>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_Toc135651534 \h </w:instrText>
            </w:r>
            <w:r w:rsidR="00563A97" w:rsidRPr="00DB44BF">
              <w:rPr>
                <w:b w:val="0"/>
                <w:webHidden/>
                <w:sz w:val="28"/>
              </w:rPr>
            </w:r>
            <w:r w:rsidR="00563A97" w:rsidRPr="00DB44BF">
              <w:rPr>
                <w:b w:val="0"/>
                <w:webHidden/>
                <w:sz w:val="28"/>
              </w:rPr>
              <w:fldChar w:fldCharType="separate"/>
            </w:r>
            <w:r w:rsidR="006E472F">
              <w:rPr>
                <w:b w:val="0"/>
                <w:webHidden/>
                <w:sz w:val="28"/>
              </w:rPr>
              <w:t>4</w:t>
            </w:r>
            <w:r w:rsidR="00563A97" w:rsidRPr="00DB44BF">
              <w:rPr>
                <w:b w:val="0"/>
                <w:webHidden/>
                <w:sz w:val="28"/>
              </w:rPr>
              <w:fldChar w:fldCharType="end"/>
            </w:r>
          </w:hyperlink>
        </w:p>
        <w:p w14:paraId="737DB49E" w14:textId="7739EE53"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5" w:history="1">
            <w:r w:rsidR="00563A97" w:rsidRPr="00DB44BF">
              <w:rPr>
                <w:rStyle w:val="ae"/>
                <w:b w:val="0"/>
                <w:color w:val="auto"/>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_Toc135651535 \h </w:instrText>
            </w:r>
            <w:r w:rsidR="00563A97" w:rsidRPr="00DB44BF">
              <w:rPr>
                <w:b w:val="0"/>
                <w:webHidden/>
                <w:sz w:val="28"/>
              </w:rPr>
            </w:r>
            <w:r w:rsidR="00563A97" w:rsidRPr="00DB44BF">
              <w:rPr>
                <w:b w:val="0"/>
                <w:webHidden/>
                <w:sz w:val="28"/>
              </w:rPr>
              <w:fldChar w:fldCharType="separate"/>
            </w:r>
            <w:r w:rsidR="006E472F">
              <w:rPr>
                <w:b w:val="0"/>
                <w:webHidden/>
                <w:sz w:val="28"/>
              </w:rPr>
              <w:t>5</w:t>
            </w:r>
            <w:r w:rsidR="00563A97" w:rsidRPr="00DB44BF">
              <w:rPr>
                <w:b w:val="0"/>
                <w:webHidden/>
                <w:sz w:val="28"/>
              </w:rPr>
              <w:fldChar w:fldCharType="end"/>
            </w:r>
          </w:hyperlink>
        </w:p>
        <w:p w14:paraId="3886FDBF" w14:textId="2905529A"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6" w:history="1">
            <w:r w:rsidR="00563A97" w:rsidRPr="00DB44BF">
              <w:rPr>
                <w:rStyle w:val="ae"/>
                <w:b w:val="0"/>
                <w:color w:val="auto"/>
                <w:sz w:val="28"/>
              </w:rPr>
              <w:t>5.1. Содержание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_Toc135651536 \h </w:instrText>
            </w:r>
            <w:r w:rsidR="00563A97" w:rsidRPr="00DB44BF">
              <w:rPr>
                <w:b w:val="0"/>
                <w:webHidden/>
                <w:sz w:val="28"/>
              </w:rPr>
            </w:r>
            <w:r w:rsidR="00563A97" w:rsidRPr="00DB44BF">
              <w:rPr>
                <w:b w:val="0"/>
                <w:webHidden/>
                <w:sz w:val="28"/>
              </w:rPr>
              <w:fldChar w:fldCharType="separate"/>
            </w:r>
            <w:r w:rsidR="006E472F">
              <w:rPr>
                <w:b w:val="0"/>
                <w:webHidden/>
                <w:sz w:val="28"/>
              </w:rPr>
              <w:t>5</w:t>
            </w:r>
            <w:r w:rsidR="00563A97" w:rsidRPr="00DB44BF">
              <w:rPr>
                <w:b w:val="0"/>
                <w:webHidden/>
                <w:sz w:val="28"/>
              </w:rPr>
              <w:fldChar w:fldCharType="end"/>
            </w:r>
          </w:hyperlink>
        </w:p>
        <w:p w14:paraId="2DC1550A" w14:textId="1D0F0C57"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7" w:history="1">
            <w:r w:rsidR="00563A97" w:rsidRPr="00DB44BF">
              <w:rPr>
                <w:rStyle w:val="ae"/>
                <w:b w:val="0"/>
                <w:color w:val="auto"/>
                <w:sz w:val="28"/>
              </w:rPr>
              <w:t>5.2. Учебно – тематический план</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_Toc135651537 \h </w:instrText>
            </w:r>
            <w:r w:rsidR="00563A97" w:rsidRPr="00DB44BF">
              <w:rPr>
                <w:b w:val="0"/>
                <w:webHidden/>
                <w:sz w:val="28"/>
              </w:rPr>
            </w:r>
            <w:r w:rsidR="00563A97" w:rsidRPr="00DB44BF">
              <w:rPr>
                <w:b w:val="0"/>
                <w:webHidden/>
                <w:sz w:val="28"/>
              </w:rPr>
              <w:fldChar w:fldCharType="separate"/>
            </w:r>
            <w:r w:rsidR="006E472F">
              <w:rPr>
                <w:b w:val="0"/>
                <w:webHidden/>
                <w:sz w:val="28"/>
              </w:rPr>
              <w:t>19</w:t>
            </w:r>
            <w:r w:rsidR="00563A97" w:rsidRPr="00DB44BF">
              <w:rPr>
                <w:b w:val="0"/>
                <w:webHidden/>
                <w:sz w:val="28"/>
              </w:rPr>
              <w:fldChar w:fldCharType="end"/>
            </w:r>
          </w:hyperlink>
        </w:p>
        <w:p w14:paraId="6CE83380" w14:textId="29294984"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8" w:history="1">
            <w:r w:rsidR="00563A97" w:rsidRPr="00DB44BF">
              <w:rPr>
                <w:rStyle w:val="ae"/>
                <w:b w:val="0"/>
                <w:color w:val="auto"/>
                <w:sz w:val="28"/>
              </w:rPr>
              <w:t>5.3. Содержание семинаров, практических занятий</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_Toc135651538 \h </w:instrText>
            </w:r>
            <w:r w:rsidR="00563A97" w:rsidRPr="00DB44BF">
              <w:rPr>
                <w:b w:val="0"/>
                <w:webHidden/>
                <w:sz w:val="28"/>
              </w:rPr>
            </w:r>
            <w:r w:rsidR="00563A97" w:rsidRPr="00DB44BF">
              <w:rPr>
                <w:b w:val="0"/>
                <w:webHidden/>
                <w:sz w:val="28"/>
              </w:rPr>
              <w:fldChar w:fldCharType="separate"/>
            </w:r>
            <w:r w:rsidR="006E472F">
              <w:rPr>
                <w:b w:val="0"/>
                <w:webHidden/>
                <w:sz w:val="28"/>
              </w:rPr>
              <w:t>22</w:t>
            </w:r>
            <w:r w:rsidR="00563A97" w:rsidRPr="00DB44BF">
              <w:rPr>
                <w:b w:val="0"/>
                <w:webHidden/>
                <w:sz w:val="28"/>
              </w:rPr>
              <w:fldChar w:fldCharType="end"/>
            </w:r>
          </w:hyperlink>
        </w:p>
        <w:p w14:paraId="230CB1A9" w14:textId="0C02678F"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9" w:history="1">
            <w:r w:rsidR="00563A97" w:rsidRPr="00DB44BF">
              <w:rPr>
                <w:rStyle w:val="ae"/>
                <w:b w:val="0"/>
                <w:color w:val="auto"/>
                <w:sz w:val="28"/>
              </w:rPr>
              <w:t>6. Перечень учебно-методического обеспечения для самостоятельной работы обучающихся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_Toc135651539 \h </w:instrText>
            </w:r>
            <w:r w:rsidR="00563A97" w:rsidRPr="00DB44BF">
              <w:rPr>
                <w:b w:val="0"/>
                <w:webHidden/>
                <w:sz w:val="28"/>
              </w:rPr>
            </w:r>
            <w:r w:rsidR="00563A97" w:rsidRPr="00DB44BF">
              <w:rPr>
                <w:b w:val="0"/>
                <w:webHidden/>
                <w:sz w:val="28"/>
              </w:rPr>
              <w:fldChar w:fldCharType="separate"/>
            </w:r>
            <w:r w:rsidR="006E472F">
              <w:rPr>
                <w:b w:val="0"/>
                <w:webHidden/>
                <w:sz w:val="28"/>
              </w:rPr>
              <w:t>29</w:t>
            </w:r>
            <w:r w:rsidR="00563A97" w:rsidRPr="00DB44BF">
              <w:rPr>
                <w:b w:val="0"/>
                <w:webHidden/>
                <w:sz w:val="28"/>
              </w:rPr>
              <w:fldChar w:fldCharType="end"/>
            </w:r>
          </w:hyperlink>
        </w:p>
        <w:p w14:paraId="3908531F" w14:textId="13FDE748"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0" w:history="1">
            <w:r w:rsidR="00563A97" w:rsidRPr="00DB44BF">
              <w:rPr>
                <w:rStyle w:val="ae"/>
                <w:b w:val="0"/>
                <w:color w:val="auto"/>
                <w:sz w:val="28"/>
              </w:rPr>
              <w:t>6.1. Перечень вопросов, отводимых на самостоятельное освоение дисциплины, формы внеаудиторной самостоятельной работы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_Toc135651540 \h </w:instrText>
            </w:r>
            <w:r w:rsidR="00563A97" w:rsidRPr="00DB44BF">
              <w:rPr>
                <w:b w:val="0"/>
                <w:webHidden/>
                <w:sz w:val="28"/>
              </w:rPr>
            </w:r>
            <w:r w:rsidR="00563A97" w:rsidRPr="00DB44BF">
              <w:rPr>
                <w:b w:val="0"/>
                <w:webHidden/>
                <w:sz w:val="28"/>
              </w:rPr>
              <w:fldChar w:fldCharType="separate"/>
            </w:r>
            <w:r w:rsidR="006E472F">
              <w:rPr>
                <w:b w:val="0"/>
                <w:webHidden/>
                <w:sz w:val="28"/>
              </w:rPr>
              <w:t>29</w:t>
            </w:r>
            <w:r w:rsidR="00563A97" w:rsidRPr="00DB44BF">
              <w:rPr>
                <w:b w:val="0"/>
                <w:webHidden/>
                <w:sz w:val="28"/>
              </w:rPr>
              <w:fldChar w:fldCharType="end"/>
            </w:r>
          </w:hyperlink>
        </w:p>
        <w:p w14:paraId="0F69A4FB" w14:textId="6FF56B71" w:rsidR="00563A97" w:rsidRPr="00DB44BF" w:rsidRDefault="001710E6" w:rsidP="00686732">
          <w:pPr>
            <w:pStyle w:val="35"/>
            <w:widowControl w:val="0"/>
            <w:tabs>
              <w:tab w:val="right" w:leader="dot" w:pos="9637"/>
            </w:tabs>
            <w:spacing w:after="0"/>
            <w:ind w:left="0"/>
            <w:jc w:val="both"/>
            <w:rPr>
              <w:noProof/>
              <w:sz w:val="28"/>
            </w:rPr>
          </w:pPr>
          <w:hyperlink w:anchor="_Toc135651541" w:history="1">
            <w:r w:rsidR="00563A97" w:rsidRPr="00DB44BF">
              <w:rPr>
                <w:rStyle w:val="ae"/>
                <w:noProof/>
                <w:color w:val="auto"/>
                <w:sz w:val="28"/>
              </w:rPr>
              <w:t>Методы учета и контроля запасов продукции на складе.</w:t>
            </w:r>
            <w:r w:rsidR="00563A97" w:rsidRPr="00DB44BF">
              <w:rPr>
                <w:noProof/>
                <w:webHidden/>
                <w:sz w:val="28"/>
              </w:rPr>
              <w:tab/>
            </w:r>
            <w:r w:rsidR="00563A97" w:rsidRPr="00DB44BF">
              <w:rPr>
                <w:noProof/>
                <w:webHidden/>
                <w:sz w:val="28"/>
              </w:rPr>
              <w:fldChar w:fldCharType="begin"/>
            </w:r>
            <w:r w:rsidR="00563A97" w:rsidRPr="00DB44BF">
              <w:rPr>
                <w:noProof/>
                <w:webHidden/>
                <w:sz w:val="28"/>
              </w:rPr>
              <w:instrText xml:space="preserve"> PAGEREF _Toc135651541 \h </w:instrText>
            </w:r>
            <w:r w:rsidR="00563A97" w:rsidRPr="00DB44BF">
              <w:rPr>
                <w:noProof/>
                <w:webHidden/>
                <w:sz w:val="28"/>
              </w:rPr>
            </w:r>
            <w:r w:rsidR="00563A97" w:rsidRPr="00DB44BF">
              <w:rPr>
                <w:noProof/>
                <w:webHidden/>
                <w:sz w:val="28"/>
              </w:rPr>
              <w:fldChar w:fldCharType="separate"/>
            </w:r>
            <w:r w:rsidR="006E472F">
              <w:rPr>
                <w:noProof/>
                <w:webHidden/>
                <w:sz w:val="28"/>
              </w:rPr>
              <w:t>31</w:t>
            </w:r>
            <w:r w:rsidR="00563A97" w:rsidRPr="00DB44BF">
              <w:rPr>
                <w:noProof/>
                <w:webHidden/>
                <w:sz w:val="28"/>
              </w:rPr>
              <w:fldChar w:fldCharType="end"/>
            </w:r>
          </w:hyperlink>
        </w:p>
        <w:p w14:paraId="62EAE70E" w14:textId="5020E7D1"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2" w:history="1">
            <w:r w:rsidR="00563A97" w:rsidRPr="00DB44BF">
              <w:rPr>
                <w:rStyle w:val="ae"/>
                <w:b w:val="0"/>
                <w:bCs/>
                <w:color w:val="auto"/>
                <w:sz w:val="28"/>
              </w:rPr>
              <w:t>Новое в учете заработной платы и страховых взносов.</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_Toc135651542 \h </w:instrText>
            </w:r>
            <w:r w:rsidR="00563A97" w:rsidRPr="00DB44BF">
              <w:rPr>
                <w:b w:val="0"/>
                <w:webHidden/>
                <w:sz w:val="28"/>
              </w:rPr>
            </w:r>
            <w:r w:rsidR="00563A97" w:rsidRPr="00DB44BF">
              <w:rPr>
                <w:b w:val="0"/>
                <w:webHidden/>
                <w:sz w:val="28"/>
              </w:rPr>
              <w:fldChar w:fldCharType="separate"/>
            </w:r>
            <w:r w:rsidR="006E472F">
              <w:rPr>
                <w:b w:val="0"/>
                <w:webHidden/>
                <w:sz w:val="28"/>
              </w:rPr>
              <w:t>32</w:t>
            </w:r>
            <w:r w:rsidR="00563A97" w:rsidRPr="00DB44BF">
              <w:rPr>
                <w:b w:val="0"/>
                <w:webHidden/>
                <w:sz w:val="28"/>
              </w:rPr>
              <w:fldChar w:fldCharType="end"/>
            </w:r>
          </w:hyperlink>
        </w:p>
        <w:p w14:paraId="68AEF4ED" w14:textId="141264BC"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3" w:history="1">
            <w:r w:rsidR="00563A97" w:rsidRPr="00DB44BF">
              <w:rPr>
                <w:rStyle w:val="ae"/>
                <w:b w:val="0"/>
                <w:color w:val="auto"/>
                <w:sz w:val="28"/>
              </w:rPr>
              <w:t>6.2. Перечень вопросов, заданий, тем для подготовки к текущему контролю</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_Toc135651543 \h </w:instrText>
            </w:r>
            <w:r w:rsidR="00563A97" w:rsidRPr="00DB44BF">
              <w:rPr>
                <w:b w:val="0"/>
                <w:webHidden/>
                <w:sz w:val="28"/>
              </w:rPr>
            </w:r>
            <w:r w:rsidR="00563A97" w:rsidRPr="00DB44BF">
              <w:rPr>
                <w:b w:val="0"/>
                <w:webHidden/>
                <w:sz w:val="28"/>
              </w:rPr>
              <w:fldChar w:fldCharType="separate"/>
            </w:r>
            <w:r w:rsidR="006E472F">
              <w:rPr>
                <w:b w:val="0"/>
                <w:webHidden/>
                <w:sz w:val="28"/>
              </w:rPr>
              <w:t>37</w:t>
            </w:r>
            <w:r w:rsidR="00563A97" w:rsidRPr="00DB44BF">
              <w:rPr>
                <w:b w:val="0"/>
                <w:webHidden/>
                <w:sz w:val="28"/>
              </w:rPr>
              <w:fldChar w:fldCharType="end"/>
            </w:r>
          </w:hyperlink>
        </w:p>
        <w:p w14:paraId="1AF71712" w14:textId="7D33DB28"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6" w:history="1">
            <w:r w:rsidR="00563A97" w:rsidRPr="00DB44BF">
              <w:rPr>
                <w:rStyle w:val="ae"/>
                <w:b w:val="0"/>
                <w:color w:val="auto"/>
                <w:sz w:val="28"/>
              </w:rPr>
              <w:t>7. Фонд оценочных средств для проведения промежуточной аттестации обучающихся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_Toc135651546 \h </w:instrText>
            </w:r>
            <w:r w:rsidR="00563A97" w:rsidRPr="00DB44BF">
              <w:rPr>
                <w:b w:val="0"/>
                <w:webHidden/>
                <w:sz w:val="28"/>
              </w:rPr>
            </w:r>
            <w:r w:rsidR="00563A97" w:rsidRPr="00DB44BF">
              <w:rPr>
                <w:b w:val="0"/>
                <w:webHidden/>
                <w:sz w:val="28"/>
              </w:rPr>
              <w:fldChar w:fldCharType="separate"/>
            </w:r>
            <w:r w:rsidR="006E472F">
              <w:rPr>
                <w:b w:val="0"/>
                <w:webHidden/>
                <w:sz w:val="28"/>
              </w:rPr>
              <w:t>42</w:t>
            </w:r>
            <w:r w:rsidR="00563A97" w:rsidRPr="00DB44BF">
              <w:rPr>
                <w:b w:val="0"/>
                <w:webHidden/>
                <w:sz w:val="28"/>
              </w:rPr>
              <w:fldChar w:fldCharType="end"/>
            </w:r>
          </w:hyperlink>
        </w:p>
        <w:p w14:paraId="143CC164" w14:textId="3F00CD6B"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7" w:history="1">
            <w:r w:rsidR="00563A97" w:rsidRPr="00DB44BF">
              <w:rPr>
                <w:rStyle w:val="ae"/>
                <w:b w:val="0"/>
                <w:color w:val="auto"/>
                <w:sz w:val="28"/>
              </w:rPr>
              <w:t>8. Перечень основной и дополнительной учебной литературы, необходимой для освоения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_Toc135651547 \h </w:instrText>
            </w:r>
            <w:r w:rsidR="00563A97" w:rsidRPr="00DB44BF">
              <w:rPr>
                <w:b w:val="0"/>
                <w:webHidden/>
                <w:sz w:val="28"/>
              </w:rPr>
            </w:r>
            <w:r w:rsidR="00563A97" w:rsidRPr="00DB44BF">
              <w:rPr>
                <w:b w:val="0"/>
                <w:webHidden/>
                <w:sz w:val="28"/>
              </w:rPr>
              <w:fldChar w:fldCharType="separate"/>
            </w:r>
            <w:r w:rsidR="006E472F">
              <w:rPr>
                <w:b w:val="0"/>
                <w:webHidden/>
                <w:sz w:val="28"/>
              </w:rPr>
              <w:t>51</w:t>
            </w:r>
            <w:r w:rsidR="00563A97" w:rsidRPr="00DB44BF">
              <w:rPr>
                <w:b w:val="0"/>
                <w:webHidden/>
                <w:sz w:val="28"/>
              </w:rPr>
              <w:fldChar w:fldCharType="end"/>
            </w:r>
          </w:hyperlink>
        </w:p>
        <w:p w14:paraId="79D3E77A" w14:textId="41DE3343"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8" w:history="1">
            <w:r w:rsidR="00563A97" w:rsidRPr="00DB44BF">
              <w:rPr>
                <w:rStyle w:val="ae"/>
                <w:b w:val="0"/>
                <w:color w:val="auto"/>
                <w:sz w:val="28"/>
              </w:rPr>
              <w:t>9. Перечень ресурсов информационно-телекоммуникационной сети «Интернет», необходимых для освоения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_Toc135651548 \h </w:instrText>
            </w:r>
            <w:r w:rsidR="00563A97" w:rsidRPr="00DB44BF">
              <w:rPr>
                <w:b w:val="0"/>
                <w:webHidden/>
                <w:sz w:val="28"/>
              </w:rPr>
            </w:r>
            <w:r w:rsidR="00563A97" w:rsidRPr="00DB44BF">
              <w:rPr>
                <w:b w:val="0"/>
                <w:webHidden/>
                <w:sz w:val="28"/>
              </w:rPr>
              <w:fldChar w:fldCharType="separate"/>
            </w:r>
            <w:r w:rsidR="006E472F">
              <w:rPr>
                <w:b w:val="0"/>
                <w:webHidden/>
                <w:sz w:val="28"/>
              </w:rPr>
              <w:t>52</w:t>
            </w:r>
            <w:r w:rsidR="00563A97" w:rsidRPr="00DB44BF">
              <w:rPr>
                <w:b w:val="0"/>
                <w:webHidden/>
                <w:sz w:val="28"/>
              </w:rPr>
              <w:fldChar w:fldCharType="end"/>
            </w:r>
          </w:hyperlink>
        </w:p>
        <w:p w14:paraId="51641E78" w14:textId="270384C6"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9" w:history="1">
            <w:r w:rsidR="00563A97" w:rsidRPr="00DB44BF">
              <w:rPr>
                <w:rStyle w:val="ae"/>
                <w:b w:val="0"/>
                <w:color w:val="auto"/>
                <w:sz w:val="28"/>
              </w:rPr>
              <w:t>10. Методические указания для обучающихся по освоению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_Toc135651549 \h </w:instrText>
            </w:r>
            <w:r w:rsidR="00563A97" w:rsidRPr="00DB44BF">
              <w:rPr>
                <w:b w:val="0"/>
                <w:webHidden/>
                <w:sz w:val="28"/>
              </w:rPr>
            </w:r>
            <w:r w:rsidR="00563A97" w:rsidRPr="00DB44BF">
              <w:rPr>
                <w:b w:val="0"/>
                <w:webHidden/>
                <w:sz w:val="28"/>
              </w:rPr>
              <w:fldChar w:fldCharType="separate"/>
            </w:r>
            <w:r w:rsidR="006E472F">
              <w:rPr>
                <w:b w:val="0"/>
                <w:webHidden/>
                <w:sz w:val="28"/>
              </w:rPr>
              <w:t>53</w:t>
            </w:r>
            <w:r w:rsidR="00563A97" w:rsidRPr="00DB44BF">
              <w:rPr>
                <w:b w:val="0"/>
                <w:webHidden/>
                <w:sz w:val="28"/>
              </w:rPr>
              <w:fldChar w:fldCharType="end"/>
            </w:r>
          </w:hyperlink>
        </w:p>
        <w:p w14:paraId="08F1B1D8" w14:textId="7E40FB5E"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0" w:history="1">
            <w:r w:rsidR="00563A97" w:rsidRPr="00DB44BF">
              <w:rPr>
                <w:rStyle w:val="ae"/>
                <w:b w:val="0"/>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_Toc135651550 \h </w:instrText>
            </w:r>
            <w:r w:rsidR="00563A97" w:rsidRPr="00DB44BF">
              <w:rPr>
                <w:b w:val="0"/>
                <w:webHidden/>
                <w:sz w:val="28"/>
              </w:rPr>
            </w:r>
            <w:r w:rsidR="00563A97" w:rsidRPr="00DB44BF">
              <w:rPr>
                <w:b w:val="0"/>
                <w:webHidden/>
                <w:sz w:val="28"/>
              </w:rPr>
              <w:fldChar w:fldCharType="separate"/>
            </w:r>
            <w:r w:rsidR="006E472F">
              <w:rPr>
                <w:b w:val="0"/>
                <w:webHidden/>
                <w:sz w:val="28"/>
              </w:rPr>
              <w:t>54</w:t>
            </w:r>
            <w:r w:rsidR="00563A97" w:rsidRPr="00DB44BF">
              <w:rPr>
                <w:b w:val="0"/>
                <w:webHidden/>
                <w:sz w:val="28"/>
              </w:rPr>
              <w:fldChar w:fldCharType="end"/>
            </w:r>
          </w:hyperlink>
        </w:p>
        <w:p w14:paraId="3B40738D" w14:textId="55FCDCB9"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1" w:history="1">
            <w:r w:rsidR="00563A97" w:rsidRPr="00DB44BF">
              <w:rPr>
                <w:rStyle w:val="ae"/>
                <w:b w:val="0"/>
                <w:color w:val="auto"/>
                <w:sz w:val="28"/>
              </w:rPr>
              <w:t>11.1. Комплект лицензионного программного обеспечения:</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_Toc135651551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329DB806" w14:textId="56B7C854"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2" w:history="1">
            <w:r w:rsidR="00563A97" w:rsidRPr="00DB44BF">
              <w:rPr>
                <w:rStyle w:val="ae"/>
                <w:b w:val="0"/>
                <w:color w:val="auto"/>
                <w:sz w:val="28"/>
              </w:rPr>
              <w:t>11.2 Современные профессиональные базы данных и информационные справочные системы: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_Toc135651552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67A982D0" w14:textId="39A0ED90"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3" w:history="1">
            <w:r w:rsidR="00563A97" w:rsidRPr="00DB44BF">
              <w:rPr>
                <w:rStyle w:val="ae"/>
                <w:b w:val="0"/>
                <w:color w:val="auto"/>
                <w:sz w:val="28"/>
              </w:rPr>
              <w:t>11.3. Сертифицированные программные и аппаратные средства защиты информации:</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_Toc135651553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6D0C4E16" w14:textId="74CE4E3E" w:rsidR="00563A97" w:rsidRPr="00DB44BF" w:rsidRDefault="001710E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4" w:history="1">
            <w:r w:rsidR="00563A97" w:rsidRPr="00DB44BF">
              <w:rPr>
                <w:rStyle w:val="ae"/>
                <w:b w:val="0"/>
                <w:color w:val="auto"/>
                <w:sz w:val="28"/>
              </w:rPr>
              <w:t>12. Описание материально-технической базы, необходимой для осуществления образовательного процесса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_Toc135651554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0C1C8ABF" w14:textId="77777777" w:rsidR="00563A97" w:rsidRPr="00DB44BF" w:rsidRDefault="00563A97" w:rsidP="00686732">
          <w:pPr>
            <w:widowControl w:val="0"/>
            <w:tabs>
              <w:tab w:val="right" w:leader="dot" w:pos="9637"/>
            </w:tabs>
            <w:jc w:val="both"/>
          </w:pPr>
          <w:r w:rsidRPr="00DB44BF">
            <w:rPr>
              <w:bCs/>
              <w:sz w:val="28"/>
            </w:rPr>
            <w:fldChar w:fldCharType="end"/>
          </w:r>
        </w:p>
      </w:sdtContent>
    </w:sdt>
    <w:p w14:paraId="3E037277" w14:textId="77777777" w:rsidR="00563A97" w:rsidRPr="00DB44BF" w:rsidRDefault="00563A97" w:rsidP="00686732">
      <w:pPr>
        <w:pStyle w:val="Default"/>
        <w:widowControl w:val="0"/>
        <w:rPr>
          <w:color w:val="auto"/>
        </w:rPr>
      </w:pPr>
    </w:p>
    <w:p w14:paraId="254B1819" w14:textId="77777777" w:rsidR="00563A97" w:rsidRPr="00DB44BF" w:rsidRDefault="00563A97" w:rsidP="00686732">
      <w:pPr>
        <w:pStyle w:val="31"/>
        <w:widowControl w:val="0"/>
        <w:ind w:firstLine="708"/>
        <w:rPr>
          <w:b/>
          <w:i/>
          <w:color w:val="auto"/>
        </w:rPr>
      </w:pPr>
    </w:p>
    <w:p w14:paraId="4CE83AE4" w14:textId="77777777" w:rsidR="00563A97" w:rsidRPr="00DB44BF" w:rsidRDefault="00563A97" w:rsidP="003D222F">
      <w:pPr>
        <w:pStyle w:val="1"/>
        <w:widowControl w:val="0"/>
        <w:spacing w:line="360" w:lineRule="auto"/>
        <w:ind w:firstLine="709"/>
        <w:contextualSpacing/>
        <w:jc w:val="both"/>
        <w:rPr>
          <w:b/>
          <w:color w:val="auto"/>
        </w:rPr>
      </w:pPr>
      <w:bookmarkStart w:id="1" w:name="_Toc135651531"/>
      <w:r w:rsidRPr="00DB44BF">
        <w:rPr>
          <w:b/>
          <w:color w:val="auto"/>
        </w:rPr>
        <w:t>1. Наименование дисциплины</w:t>
      </w:r>
      <w:bookmarkEnd w:id="1"/>
      <w:r w:rsidRPr="00DB44BF">
        <w:rPr>
          <w:b/>
          <w:color w:val="auto"/>
        </w:rPr>
        <w:t xml:space="preserve"> </w:t>
      </w:r>
    </w:p>
    <w:p w14:paraId="0428256F" w14:textId="77777777" w:rsidR="00563A97" w:rsidRPr="00DB44BF" w:rsidRDefault="00563A97" w:rsidP="003D222F">
      <w:pPr>
        <w:widowControl w:val="0"/>
        <w:shd w:val="clear" w:color="auto" w:fill="FFFFFF"/>
        <w:spacing w:line="360" w:lineRule="auto"/>
        <w:ind w:right="11" w:firstLine="709"/>
        <w:contextualSpacing/>
        <w:jc w:val="both"/>
        <w:rPr>
          <w:sz w:val="28"/>
          <w:szCs w:val="28"/>
        </w:rPr>
      </w:pPr>
      <w:r w:rsidRPr="00DB44BF">
        <w:rPr>
          <w:sz w:val="28"/>
          <w:szCs w:val="28"/>
        </w:rPr>
        <w:t>Учебная дисциплина «Методология учета</w:t>
      </w:r>
      <w:r w:rsidR="0019686D" w:rsidRPr="00DB44BF">
        <w:rPr>
          <w:sz w:val="28"/>
          <w:szCs w:val="28"/>
        </w:rPr>
        <w:t xml:space="preserve"> и международные стандарты финансовой отчетности</w:t>
      </w:r>
      <w:r w:rsidRPr="00DB44BF">
        <w:rPr>
          <w:sz w:val="28"/>
          <w:szCs w:val="28"/>
        </w:rPr>
        <w:t>».</w:t>
      </w:r>
    </w:p>
    <w:p w14:paraId="4ECF1498" w14:textId="77777777" w:rsidR="00563A97" w:rsidRPr="00DB44BF" w:rsidRDefault="00563A97" w:rsidP="00686732">
      <w:pPr>
        <w:pStyle w:val="1"/>
        <w:widowControl w:val="0"/>
        <w:ind w:firstLine="709"/>
        <w:jc w:val="both"/>
        <w:rPr>
          <w:rFonts w:eastAsia="Calibri"/>
          <w:b/>
          <w:color w:val="auto"/>
          <w:lang w:eastAsia="en-US"/>
        </w:rPr>
      </w:pPr>
      <w:bookmarkStart w:id="2" w:name="_Toc135651532"/>
      <w:r w:rsidRPr="00DB44BF">
        <w:rPr>
          <w:rFonts w:eastAsia="Calibri"/>
          <w:b/>
          <w:color w:val="auto"/>
          <w:lang w:eastAsia="en-US"/>
        </w:rPr>
        <w:t xml:space="preserve">2. </w:t>
      </w:r>
      <w:bookmarkEnd w:id="2"/>
      <w:r w:rsidR="001B248D" w:rsidRPr="00DB44BF">
        <w:rPr>
          <w:rFonts w:eastAsia="Calibri"/>
          <w:b/>
          <w:color w:val="auto"/>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955FCE2" w14:textId="77777777" w:rsidR="00563A97" w:rsidRPr="00DB44BF" w:rsidRDefault="00563A97" w:rsidP="00686732">
      <w:pPr>
        <w:widowControl w:val="0"/>
        <w:spacing w:line="276" w:lineRule="auto"/>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29"/>
        <w:gridCol w:w="1843"/>
        <w:gridCol w:w="5074"/>
      </w:tblGrid>
      <w:tr w:rsidR="00DB44BF" w:rsidRPr="00DB44BF" w14:paraId="22978E08" w14:textId="77777777" w:rsidTr="00074A43">
        <w:tc>
          <w:tcPr>
            <w:tcW w:w="993" w:type="dxa"/>
            <w:shd w:val="clear" w:color="auto" w:fill="auto"/>
          </w:tcPr>
          <w:p w14:paraId="72D358FE" w14:textId="77777777" w:rsidR="00563A97" w:rsidRPr="00DB44BF" w:rsidRDefault="00563A97" w:rsidP="00686732">
            <w:pPr>
              <w:widowControl w:val="0"/>
              <w:tabs>
                <w:tab w:val="left" w:pos="540"/>
              </w:tabs>
              <w:contextualSpacing/>
              <w:jc w:val="both"/>
            </w:pPr>
            <w:r w:rsidRPr="00DB44BF">
              <w:t>Код компе-</w:t>
            </w:r>
            <w:proofErr w:type="spellStart"/>
            <w:r w:rsidRPr="00DB44BF">
              <w:t>тенции</w:t>
            </w:r>
            <w:proofErr w:type="spellEnd"/>
          </w:p>
        </w:tc>
        <w:tc>
          <w:tcPr>
            <w:tcW w:w="1729" w:type="dxa"/>
            <w:shd w:val="clear" w:color="auto" w:fill="auto"/>
          </w:tcPr>
          <w:p w14:paraId="310A01E2" w14:textId="77777777" w:rsidR="00563A97" w:rsidRPr="00DB44BF" w:rsidRDefault="00563A97" w:rsidP="00686732">
            <w:pPr>
              <w:widowControl w:val="0"/>
              <w:tabs>
                <w:tab w:val="left" w:pos="540"/>
              </w:tabs>
              <w:contextualSpacing/>
              <w:jc w:val="both"/>
            </w:pPr>
            <w:r w:rsidRPr="00DB44BF">
              <w:t>Наименование компетенции</w:t>
            </w:r>
          </w:p>
        </w:tc>
        <w:tc>
          <w:tcPr>
            <w:tcW w:w="1843" w:type="dxa"/>
            <w:shd w:val="clear" w:color="auto" w:fill="auto"/>
          </w:tcPr>
          <w:p w14:paraId="67F70D72" w14:textId="77777777" w:rsidR="00563A97" w:rsidRPr="00DB44BF" w:rsidRDefault="00563A97" w:rsidP="00686732">
            <w:pPr>
              <w:widowControl w:val="0"/>
              <w:tabs>
                <w:tab w:val="left" w:pos="540"/>
              </w:tabs>
              <w:contextualSpacing/>
              <w:jc w:val="both"/>
            </w:pPr>
            <w:r w:rsidRPr="00DB44BF">
              <w:t>Индикаторы достижения компетенции</w:t>
            </w:r>
          </w:p>
        </w:tc>
        <w:tc>
          <w:tcPr>
            <w:tcW w:w="5074" w:type="dxa"/>
            <w:shd w:val="clear" w:color="auto" w:fill="auto"/>
          </w:tcPr>
          <w:p w14:paraId="0BCBC029" w14:textId="77777777" w:rsidR="00563A97" w:rsidRPr="00DB44BF" w:rsidRDefault="00563A97" w:rsidP="00686732">
            <w:pPr>
              <w:widowControl w:val="0"/>
              <w:tabs>
                <w:tab w:val="left" w:pos="540"/>
              </w:tabs>
              <w:contextualSpacing/>
              <w:jc w:val="both"/>
            </w:pPr>
            <w:r w:rsidRPr="00DB44BF">
              <w:t>Результаты обучения (знания и умения), соотнесенные с индикаторами достижения компетенции</w:t>
            </w:r>
          </w:p>
        </w:tc>
      </w:tr>
      <w:tr w:rsidR="00DB44BF" w:rsidRPr="00DB44BF" w14:paraId="1128F8F9" w14:textId="77777777" w:rsidTr="00074A43">
        <w:tc>
          <w:tcPr>
            <w:tcW w:w="993" w:type="dxa"/>
            <w:shd w:val="clear" w:color="auto" w:fill="auto"/>
          </w:tcPr>
          <w:p w14:paraId="2B309808" w14:textId="77777777" w:rsidR="00563A97" w:rsidRPr="00DB44BF" w:rsidRDefault="00563A97" w:rsidP="00686732">
            <w:pPr>
              <w:widowControl w:val="0"/>
            </w:pPr>
            <w:r w:rsidRPr="00DB44BF">
              <w:rPr>
                <w:szCs w:val="28"/>
              </w:rPr>
              <w:t xml:space="preserve">ПКП-1 </w:t>
            </w:r>
          </w:p>
        </w:tc>
        <w:tc>
          <w:tcPr>
            <w:tcW w:w="1729" w:type="dxa"/>
            <w:shd w:val="clear" w:color="auto" w:fill="auto"/>
          </w:tcPr>
          <w:p w14:paraId="02453D8E" w14:textId="4EE68C1D" w:rsidR="00563A97" w:rsidRPr="00DB44BF" w:rsidRDefault="003D222F" w:rsidP="00686732">
            <w:pPr>
              <w:widowControl w:val="0"/>
              <w:tabs>
                <w:tab w:val="left" w:pos="540"/>
              </w:tabs>
              <w:contextualSpacing/>
              <w:rPr>
                <w:b/>
              </w:rPr>
            </w:pPr>
            <w:r w:rsidRPr="003D222F">
              <w:rPr>
                <w:shd w:val="clear" w:color="auto" w:fill="FFFFFF"/>
              </w:rPr>
              <w:t>Способность выполнять аудиторские процедуры (действия) и оказывать прочие услуги, связанные с аудиторской деятельностью</w:t>
            </w:r>
            <w:r w:rsidR="00563A97" w:rsidRPr="00DB44BF">
              <w:rPr>
                <w:shd w:val="clear" w:color="auto" w:fill="FFFFFF"/>
              </w:rPr>
              <w:t>.</w:t>
            </w:r>
          </w:p>
        </w:tc>
        <w:tc>
          <w:tcPr>
            <w:tcW w:w="1843" w:type="dxa"/>
            <w:shd w:val="clear" w:color="auto" w:fill="auto"/>
          </w:tcPr>
          <w:p w14:paraId="3557317A" w14:textId="1AE89A9C" w:rsidR="00563A97" w:rsidRPr="00DB44BF" w:rsidRDefault="00563A97" w:rsidP="00686732">
            <w:pPr>
              <w:widowControl w:val="0"/>
              <w:tabs>
                <w:tab w:val="left" w:pos="540"/>
              </w:tabs>
              <w:contextualSpacing/>
              <w:rPr>
                <w:shd w:val="clear" w:color="auto" w:fill="FFFFFF"/>
              </w:rPr>
            </w:pPr>
            <w:r w:rsidRPr="00DB44BF">
              <w:rPr>
                <w:b/>
                <w:shd w:val="clear" w:color="auto" w:fill="FFFFFF"/>
              </w:rPr>
              <w:t>1.</w:t>
            </w:r>
            <w:r w:rsidRPr="00DB44BF">
              <w:rPr>
                <w:shd w:val="clear" w:color="auto" w:fill="FFFFFF"/>
              </w:rPr>
              <w:t xml:space="preserve"> </w:t>
            </w:r>
            <w:r w:rsidR="003D222F" w:rsidRPr="003D222F">
              <w:rPr>
                <w:shd w:val="clear" w:color="auto" w:fill="FFFFFF"/>
              </w:rPr>
              <w:t>Демонстрирует знание основных положений законодательства в области аудиторской деятельности</w:t>
            </w:r>
            <w:r w:rsidRPr="00DB44BF">
              <w:rPr>
                <w:shd w:val="clear" w:color="auto" w:fill="FFFFFF"/>
              </w:rPr>
              <w:t xml:space="preserve">. </w:t>
            </w:r>
          </w:p>
          <w:p w14:paraId="6D11D456" w14:textId="77777777" w:rsidR="001B248D" w:rsidRPr="00DB44BF" w:rsidRDefault="001B248D" w:rsidP="00686732">
            <w:pPr>
              <w:widowControl w:val="0"/>
              <w:tabs>
                <w:tab w:val="left" w:pos="540"/>
              </w:tabs>
              <w:contextualSpacing/>
              <w:rPr>
                <w:b/>
                <w:shd w:val="clear" w:color="auto" w:fill="FFFFFF"/>
              </w:rPr>
            </w:pPr>
          </w:p>
          <w:p w14:paraId="288A08DC" w14:textId="77777777" w:rsidR="00F576C9" w:rsidRPr="00DB44BF" w:rsidRDefault="00F576C9" w:rsidP="00686732">
            <w:pPr>
              <w:widowControl w:val="0"/>
              <w:tabs>
                <w:tab w:val="left" w:pos="540"/>
              </w:tabs>
              <w:contextualSpacing/>
              <w:rPr>
                <w:b/>
                <w:shd w:val="clear" w:color="auto" w:fill="FFFFFF"/>
              </w:rPr>
            </w:pPr>
          </w:p>
          <w:p w14:paraId="600BCEDE" w14:textId="7D2DB209" w:rsidR="00563A97" w:rsidRPr="00DB44BF" w:rsidRDefault="00563A97" w:rsidP="00686732">
            <w:pPr>
              <w:widowControl w:val="0"/>
              <w:tabs>
                <w:tab w:val="left" w:pos="540"/>
              </w:tabs>
              <w:contextualSpacing/>
              <w:rPr>
                <w:shd w:val="clear" w:color="auto" w:fill="FFFFFF"/>
              </w:rPr>
            </w:pPr>
            <w:r w:rsidRPr="00DB44BF">
              <w:rPr>
                <w:b/>
                <w:shd w:val="clear" w:color="auto" w:fill="FFFFFF"/>
              </w:rPr>
              <w:t>2.</w:t>
            </w:r>
            <w:r w:rsidRPr="00DB44BF">
              <w:rPr>
                <w:shd w:val="clear" w:color="auto" w:fill="FFFFFF"/>
              </w:rPr>
              <w:t xml:space="preserve"> </w:t>
            </w:r>
            <w:r w:rsidR="003D222F" w:rsidRPr="003D222F">
              <w:rPr>
                <w:shd w:val="clear" w:color="auto" w:fill="FFFFFF"/>
              </w:rPr>
              <w:t>Проводит аудиторские процедуры с применением стандартов аудиторской деятельности</w:t>
            </w:r>
            <w:r w:rsidRPr="00DB44BF">
              <w:rPr>
                <w:shd w:val="clear" w:color="auto" w:fill="FFFFFF"/>
              </w:rPr>
              <w:t>.</w:t>
            </w:r>
          </w:p>
          <w:p w14:paraId="400BFC94" w14:textId="77777777" w:rsidR="00563A97" w:rsidRPr="00DB44BF" w:rsidRDefault="00563A97" w:rsidP="00686732">
            <w:pPr>
              <w:widowControl w:val="0"/>
              <w:tabs>
                <w:tab w:val="left" w:pos="540"/>
              </w:tabs>
              <w:contextualSpacing/>
              <w:rPr>
                <w:shd w:val="clear" w:color="auto" w:fill="FFFFFF"/>
              </w:rPr>
            </w:pPr>
          </w:p>
          <w:p w14:paraId="26E5A31E" w14:textId="77777777" w:rsidR="00563A97" w:rsidRPr="00DB44BF" w:rsidRDefault="00563A97" w:rsidP="00686732">
            <w:pPr>
              <w:widowControl w:val="0"/>
              <w:shd w:val="clear" w:color="auto" w:fill="FFFFFF"/>
            </w:pPr>
          </w:p>
        </w:tc>
        <w:tc>
          <w:tcPr>
            <w:tcW w:w="5074" w:type="dxa"/>
            <w:shd w:val="clear" w:color="auto" w:fill="auto"/>
          </w:tcPr>
          <w:p w14:paraId="52AF7836"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1) Знать:</w:t>
            </w:r>
          </w:p>
          <w:p w14:paraId="30A37FF1" w14:textId="400E243F"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w:t>
            </w:r>
            <w:r w:rsidRPr="00DB44BF">
              <w:rPr>
                <w:shd w:val="clear" w:color="auto" w:fill="FFFFFF"/>
              </w:rPr>
              <w:t>основные тенденции положений законодательства в области бухгалтерского учета</w:t>
            </w:r>
            <w:r w:rsidR="00F576C9" w:rsidRPr="00DB44BF">
              <w:rPr>
                <w:shd w:val="clear" w:color="auto" w:fill="FFFFFF"/>
              </w:rPr>
              <w:t xml:space="preserve"> и требования международных стандартов финансовой отчетности</w:t>
            </w:r>
            <w:r w:rsidR="00E93A34" w:rsidRPr="00DB44BF">
              <w:rPr>
                <w:shd w:val="clear" w:color="auto" w:fill="FFFFFF"/>
              </w:rPr>
              <w:t>.</w:t>
            </w:r>
          </w:p>
          <w:p w14:paraId="0B700F9B"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Уметь:</w:t>
            </w:r>
          </w:p>
          <w:p w14:paraId="269D29C5" w14:textId="79915714" w:rsidR="00F576C9" w:rsidRPr="00DB44BF" w:rsidRDefault="00563A97" w:rsidP="00F576C9">
            <w:pPr>
              <w:widowControl w:val="0"/>
              <w:tabs>
                <w:tab w:val="left" w:pos="540"/>
              </w:tabs>
              <w:contextualSpacing/>
              <w:jc w:val="both"/>
              <w:rPr>
                <w:shd w:val="clear" w:color="auto" w:fill="FFFFFF"/>
              </w:rPr>
            </w:pPr>
            <w:r w:rsidRPr="00DB44BF">
              <w:rPr>
                <w:shd w:val="clear" w:color="auto" w:fill="FFFFFF"/>
              </w:rPr>
              <w:t>-применять положения законодательства в области бухгалтерского учета</w:t>
            </w:r>
            <w:r w:rsidR="00F576C9" w:rsidRPr="00DB44BF">
              <w:rPr>
                <w:shd w:val="clear" w:color="auto" w:fill="FFFFFF"/>
              </w:rPr>
              <w:t xml:space="preserve"> и требования международных стандартов финансовой отчетности</w:t>
            </w:r>
            <w:r w:rsidR="00E93A34" w:rsidRPr="00DB44BF">
              <w:rPr>
                <w:shd w:val="clear" w:color="auto" w:fill="FFFFFF"/>
              </w:rPr>
              <w:t>.</w:t>
            </w:r>
          </w:p>
          <w:p w14:paraId="31558923" w14:textId="77777777" w:rsidR="001B248D" w:rsidRPr="00DB44BF" w:rsidRDefault="001B248D" w:rsidP="00686732">
            <w:pPr>
              <w:widowControl w:val="0"/>
              <w:tabs>
                <w:tab w:val="left" w:pos="540"/>
              </w:tabs>
              <w:contextualSpacing/>
              <w:jc w:val="both"/>
              <w:rPr>
                <w:b/>
                <w:shd w:val="clear" w:color="auto" w:fill="FFFFFF"/>
              </w:rPr>
            </w:pPr>
          </w:p>
          <w:p w14:paraId="397AC25B"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2) Знать</w:t>
            </w:r>
            <w:r w:rsidRPr="00DB44BF">
              <w:rPr>
                <w:shd w:val="clear" w:color="auto" w:fill="FFFFFF"/>
              </w:rPr>
              <w:t>:</w:t>
            </w:r>
          </w:p>
          <w:p w14:paraId="357EF134"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 условия признания, правила оценки и методологию </w:t>
            </w:r>
          </w:p>
          <w:p w14:paraId="61F8310E" w14:textId="2FF653F6" w:rsidR="00563A97" w:rsidRPr="00DB44BF" w:rsidRDefault="00563A97" w:rsidP="00686732">
            <w:pPr>
              <w:widowControl w:val="0"/>
              <w:tabs>
                <w:tab w:val="left" w:pos="540"/>
              </w:tabs>
              <w:contextualSpacing/>
              <w:rPr>
                <w:shd w:val="clear" w:color="auto" w:fill="FFFFFF"/>
              </w:rPr>
            </w:pPr>
            <w:r w:rsidRPr="00DB44BF">
              <w:rPr>
                <w:shd w:val="clear" w:color="auto" w:fill="FFFFFF"/>
              </w:rPr>
              <w:t xml:space="preserve">учета активов, обязательств и капитала организации в соответствии с </w:t>
            </w:r>
            <w:r w:rsidR="00F576C9" w:rsidRPr="00DB44BF">
              <w:rPr>
                <w:shd w:val="clear" w:color="auto" w:fill="FFFFFF"/>
              </w:rPr>
              <w:t>национальными и международными учетными стандартами</w:t>
            </w:r>
            <w:r w:rsidRPr="00DB44BF">
              <w:rPr>
                <w:shd w:val="clear" w:color="auto" w:fill="FFFFFF"/>
              </w:rPr>
              <w:t>.</w:t>
            </w:r>
          </w:p>
          <w:p w14:paraId="097EC5C6"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Уметь:</w:t>
            </w:r>
          </w:p>
          <w:p w14:paraId="5F75EEAE"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-формировать, обобщать и интерпретировать экономическую</w:t>
            </w:r>
          </w:p>
          <w:p w14:paraId="4A527A6D" w14:textId="69F01F7E"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информацию и организовать процесс контроля за движением </w:t>
            </w:r>
            <w:r w:rsidR="00F576C9" w:rsidRPr="00DB44BF">
              <w:rPr>
                <w:shd w:val="clear" w:color="auto" w:fill="FFFFFF"/>
              </w:rPr>
              <w:t xml:space="preserve">ресурсов </w:t>
            </w:r>
            <w:r w:rsidRPr="00DB44BF">
              <w:rPr>
                <w:shd w:val="clear" w:color="auto" w:fill="FFFFFF"/>
              </w:rPr>
              <w:t xml:space="preserve">с применением </w:t>
            </w:r>
            <w:r w:rsidR="00F576C9" w:rsidRPr="00DB44BF">
              <w:rPr>
                <w:shd w:val="clear" w:color="auto" w:fill="FFFFFF"/>
              </w:rPr>
              <w:t xml:space="preserve">российских и международных </w:t>
            </w:r>
            <w:r w:rsidRPr="00DB44BF">
              <w:rPr>
                <w:shd w:val="clear" w:color="auto" w:fill="FFFFFF"/>
              </w:rPr>
              <w:t>стандартов бухгалтерского учет</w:t>
            </w:r>
            <w:r w:rsidR="00F576C9" w:rsidRPr="00DB44BF">
              <w:rPr>
                <w:shd w:val="clear" w:color="auto" w:fill="FFFFFF"/>
              </w:rPr>
              <w:t>а и отчетности</w:t>
            </w:r>
            <w:r w:rsidRPr="00DB44BF">
              <w:rPr>
                <w:shd w:val="clear" w:color="auto" w:fill="FFFFFF"/>
              </w:rPr>
              <w:t>;</w:t>
            </w:r>
          </w:p>
          <w:p w14:paraId="592F930B" w14:textId="1FC98B2C" w:rsidR="00563A97" w:rsidRPr="00DB44BF" w:rsidRDefault="00563A97" w:rsidP="00686732">
            <w:pPr>
              <w:widowControl w:val="0"/>
              <w:tabs>
                <w:tab w:val="left" w:pos="540"/>
              </w:tabs>
              <w:contextualSpacing/>
              <w:jc w:val="both"/>
            </w:pPr>
            <w:r w:rsidRPr="00DB44BF">
              <w:rPr>
                <w:shd w:val="clear" w:color="auto" w:fill="FFFFFF"/>
              </w:rPr>
              <w:t>разработать внутрифирменные стандарты бухгалтерско</w:t>
            </w:r>
            <w:r w:rsidR="00F576C9" w:rsidRPr="00DB44BF">
              <w:rPr>
                <w:shd w:val="clear" w:color="auto" w:fill="FFFFFF"/>
              </w:rPr>
              <w:t xml:space="preserve">го учета и </w:t>
            </w:r>
            <w:r w:rsidRPr="00DB44BF">
              <w:rPr>
                <w:shd w:val="clear" w:color="auto" w:fill="FFFFFF"/>
              </w:rPr>
              <w:t xml:space="preserve">финансовой </w:t>
            </w:r>
            <w:r w:rsidR="00F576C9" w:rsidRPr="00DB44BF">
              <w:rPr>
                <w:shd w:val="clear" w:color="auto" w:fill="FFFFFF"/>
              </w:rPr>
              <w:t>отчетности</w:t>
            </w:r>
          </w:p>
        </w:tc>
      </w:tr>
      <w:tr w:rsidR="00563A97" w:rsidRPr="00DB44BF" w14:paraId="7DA974C2" w14:textId="77777777" w:rsidTr="00074A43">
        <w:tc>
          <w:tcPr>
            <w:tcW w:w="993" w:type="dxa"/>
            <w:shd w:val="clear" w:color="auto" w:fill="auto"/>
          </w:tcPr>
          <w:p w14:paraId="6BE4121D" w14:textId="77777777" w:rsidR="00563A97" w:rsidRPr="00DB44BF" w:rsidRDefault="00563A97" w:rsidP="00686732">
            <w:pPr>
              <w:widowControl w:val="0"/>
              <w:rPr>
                <w:szCs w:val="28"/>
              </w:rPr>
            </w:pPr>
            <w:r w:rsidRPr="00DB44BF">
              <w:rPr>
                <w:szCs w:val="28"/>
              </w:rPr>
              <w:t>ПКП-2</w:t>
            </w:r>
          </w:p>
          <w:p w14:paraId="2797E271" w14:textId="77777777" w:rsidR="00563A97" w:rsidRPr="00DB44BF" w:rsidRDefault="00563A97" w:rsidP="00686732">
            <w:pPr>
              <w:widowControl w:val="0"/>
              <w:tabs>
                <w:tab w:val="left" w:pos="540"/>
              </w:tabs>
              <w:contextualSpacing/>
              <w:jc w:val="center"/>
            </w:pPr>
          </w:p>
        </w:tc>
        <w:tc>
          <w:tcPr>
            <w:tcW w:w="1729" w:type="dxa"/>
            <w:shd w:val="clear" w:color="auto" w:fill="auto"/>
          </w:tcPr>
          <w:p w14:paraId="08D6BEEE" w14:textId="50C55040" w:rsidR="00563A97" w:rsidRPr="00DB44BF" w:rsidRDefault="003D222F" w:rsidP="00686732">
            <w:pPr>
              <w:pStyle w:val="af0"/>
              <w:widowControl w:val="0"/>
              <w:ind w:left="0"/>
              <w:rPr>
                <w:rStyle w:val="FontStyle12"/>
                <w:rFonts w:eastAsia="Calibri"/>
                <w:color w:val="auto"/>
              </w:rPr>
            </w:pPr>
            <w:r w:rsidRPr="003D222F">
              <w:rPr>
                <w:color w:val="auto"/>
              </w:rPr>
              <w:t>Способность проводить внутренние аудиторские проверки в составе группы</w:t>
            </w:r>
            <w:r w:rsidR="001B248D" w:rsidRPr="00DB44BF">
              <w:rPr>
                <w:color w:val="auto"/>
              </w:rPr>
              <w:t>.</w:t>
            </w:r>
          </w:p>
        </w:tc>
        <w:tc>
          <w:tcPr>
            <w:tcW w:w="1843" w:type="dxa"/>
            <w:shd w:val="clear" w:color="auto" w:fill="auto"/>
          </w:tcPr>
          <w:p w14:paraId="31675494" w14:textId="717CF16C" w:rsidR="00563A97" w:rsidRPr="00DB44BF" w:rsidRDefault="00563A97" w:rsidP="00686732">
            <w:pPr>
              <w:pStyle w:val="Style2"/>
              <w:spacing w:line="240" w:lineRule="auto"/>
              <w:ind w:firstLine="0"/>
              <w:jc w:val="left"/>
            </w:pPr>
            <w:r w:rsidRPr="00DB44BF">
              <w:t>1.</w:t>
            </w:r>
            <w:r w:rsidR="001B248D" w:rsidRPr="00DB44BF">
              <w:rPr>
                <w:rFonts w:asciiTheme="minorHAnsi" w:eastAsiaTheme="minorHAnsi" w:hAnsiTheme="minorHAnsi" w:cstheme="minorBidi"/>
                <w:sz w:val="22"/>
                <w:szCs w:val="22"/>
                <w:lang w:eastAsia="en-US"/>
              </w:rPr>
              <w:t xml:space="preserve"> </w:t>
            </w:r>
            <w:r w:rsidR="003D222F" w:rsidRPr="003D222F">
              <w:t>Проводит внутренние аудиторские проверки, применяя процедуры сбора аудиторских доказательств</w:t>
            </w:r>
            <w:r w:rsidRPr="00DB44BF">
              <w:t xml:space="preserve">. </w:t>
            </w:r>
          </w:p>
          <w:p w14:paraId="64247A5F" w14:textId="77777777" w:rsidR="00563A97" w:rsidRPr="00DB44BF" w:rsidRDefault="00563A97" w:rsidP="00686732">
            <w:pPr>
              <w:pStyle w:val="Style2"/>
              <w:spacing w:line="240" w:lineRule="auto"/>
              <w:ind w:firstLine="0"/>
              <w:jc w:val="left"/>
            </w:pPr>
          </w:p>
          <w:p w14:paraId="667768B9" w14:textId="77777777" w:rsidR="00563A97" w:rsidRPr="00DB44BF" w:rsidRDefault="00563A97" w:rsidP="00686732">
            <w:pPr>
              <w:pStyle w:val="Style2"/>
              <w:spacing w:line="240" w:lineRule="auto"/>
              <w:ind w:firstLine="0"/>
              <w:jc w:val="left"/>
            </w:pPr>
          </w:p>
          <w:p w14:paraId="0DF975B9" w14:textId="77777777" w:rsidR="00563A97" w:rsidRPr="00DB44BF" w:rsidRDefault="00563A97" w:rsidP="00686732">
            <w:pPr>
              <w:pStyle w:val="Style2"/>
              <w:spacing w:line="240" w:lineRule="auto"/>
              <w:ind w:firstLine="0"/>
              <w:jc w:val="left"/>
            </w:pPr>
          </w:p>
          <w:p w14:paraId="3625FEFE" w14:textId="77777777" w:rsidR="00563A97" w:rsidRPr="00DB44BF" w:rsidRDefault="00563A97" w:rsidP="00686732">
            <w:pPr>
              <w:pStyle w:val="Style2"/>
              <w:spacing w:line="240" w:lineRule="auto"/>
              <w:ind w:firstLine="0"/>
              <w:jc w:val="left"/>
            </w:pPr>
          </w:p>
          <w:p w14:paraId="6AB4265F" w14:textId="77777777" w:rsidR="00563A97" w:rsidRPr="00DB44BF" w:rsidRDefault="00563A97" w:rsidP="00686732">
            <w:pPr>
              <w:pStyle w:val="Style2"/>
              <w:spacing w:line="240" w:lineRule="auto"/>
              <w:ind w:firstLine="0"/>
              <w:jc w:val="left"/>
            </w:pPr>
          </w:p>
          <w:p w14:paraId="086F19D0" w14:textId="6F2ECDDB" w:rsidR="00563A97" w:rsidRPr="00DB44BF" w:rsidRDefault="00563A97" w:rsidP="00686732">
            <w:pPr>
              <w:pStyle w:val="Style2"/>
              <w:spacing w:line="240" w:lineRule="auto"/>
              <w:ind w:firstLine="0"/>
              <w:jc w:val="left"/>
            </w:pPr>
            <w:r w:rsidRPr="00DB44BF">
              <w:rPr>
                <w:b/>
              </w:rPr>
              <w:t>2.</w:t>
            </w:r>
            <w:r w:rsidRPr="00DB44BF">
              <w:t xml:space="preserve"> </w:t>
            </w:r>
            <w:r w:rsidR="00074A43" w:rsidRPr="00074A43">
              <w:t>Оценивает результаты проверки на предмет их надежности и уместности относительно целей аудиторского задания</w:t>
            </w:r>
            <w:r w:rsidRPr="00DB44BF">
              <w:t>.</w:t>
            </w:r>
          </w:p>
          <w:p w14:paraId="293DE368" w14:textId="77777777" w:rsidR="00563A97" w:rsidRPr="00DB44BF" w:rsidRDefault="00563A97" w:rsidP="00686732">
            <w:pPr>
              <w:pStyle w:val="Style2"/>
              <w:spacing w:line="240" w:lineRule="auto"/>
              <w:ind w:firstLine="0"/>
              <w:jc w:val="left"/>
            </w:pPr>
          </w:p>
          <w:p w14:paraId="4649D204" w14:textId="77777777" w:rsidR="00563A97" w:rsidRPr="00DB44BF" w:rsidRDefault="00563A97" w:rsidP="00686732">
            <w:pPr>
              <w:pStyle w:val="Style2"/>
              <w:spacing w:line="240" w:lineRule="auto"/>
              <w:ind w:firstLine="0"/>
              <w:jc w:val="left"/>
            </w:pPr>
          </w:p>
          <w:p w14:paraId="190AB700" w14:textId="77777777" w:rsidR="00563A97" w:rsidRPr="00DB44BF" w:rsidRDefault="00563A97" w:rsidP="00686732">
            <w:pPr>
              <w:pStyle w:val="Style2"/>
              <w:spacing w:line="240" w:lineRule="auto"/>
              <w:ind w:firstLine="0"/>
              <w:jc w:val="left"/>
            </w:pPr>
          </w:p>
          <w:p w14:paraId="4B1B42C8" w14:textId="77777777" w:rsidR="00563A97" w:rsidRPr="00DB44BF" w:rsidRDefault="00563A97" w:rsidP="00686732">
            <w:pPr>
              <w:pStyle w:val="Style2"/>
              <w:spacing w:line="240" w:lineRule="auto"/>
              <w:ind w:firstLine="0"/>
              <w:jc w:val="left"/>
            </w:pPr>
          </w:p>
          <w:p w14:paraId="6FDDCCF1" w14:textId="77777777" w:rsidR="00563A97" w:rsidRPr="00DB44BF" w:rsidRDefault="00563A97" w:rsidP="00686732">
            <w:pPr>
              <w:pStyle w:val="Style2"/>
              <w:spacing w:line="240" w:lineRule="auto"/>
              <w:ind w:firstLine="0"/>
              <w:jc w:val="left"/>
            </w:pPr>
          </w:p>
          <w:p w14:paraId="2B0C3509" w14:textId="77777777" w:rsidR="00563A97" w:rsidRPr="00DB44BF" w:rsidRDefault="00563A97" w:rsidP="00686732">
            <w:pPr>
              <w:pStyle w:val="Style2"/>
              <w:spacing w:line="240" w:lineRule="auto"/>
              <w:ind w:firstLine="0"/>
              <w:jc w:val="left"/>
              <w:rPr>
                <w:rStyle w:val="FontStyle12"/>
                <w:rFonts w:eastAsia="Calibri"/>
              </w:rPr>
            </w:pPr>
            <w:r w:rsidRPr="00DB44BF">
              <w:rPr>
                <w:b/>
              </w:rPr>
              <w:t>3.</w:t>
            </w:r>
            <w:r w:rsidRPr="00DB44BF">
              <w:t xml:space="preserve"> Определяет параметры аудиторской выборки.</w:t>
            </w:r>
          </w:p>
        </w:tc>
        <w:tc>
          <w:tcPr>
            <w:tcW w:w="5074" w:type="dxa"/>
            <w:shd w:val="clear" w:color="auto" w:fill="auto"/>
          </w:tcPr>
          <w:p w14:paraId="0E5B5AF0"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lastRenderedPageBreak/>
              <w:t>1) Знать</w:t>
            </w:r>
            <w:r w:rsidRPr="00DB44BF">
              <w:rPr>
                <w:shd w:val="clear" w:color="auto" w:fill="FFFFFF"/>
              </w:rPr>
              <w:t>:</w:t>
            </w:r>
          </w:p>
          <w:p w14:paraId="61BC534C"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-алгоритмы построения системы внутреннего контроля, </w:t>
            </w:r>
            <w:r w:rsidRPr="00DB44BF">
              <w:t xml:space="preserve">состав основных процедур по получению аудиторских доказательств, порядок проведения инвентаризации активов и обязательств.  </w:t>
            </w:r>
          </w:p>
          <w:p w14:paraId="10D46799" w14:textId="77777777" w:rsidR="00563A97" w:rsidRPr="00DB44BF" w:rsidRDefault="00563A97" w:rsidP="00686732">
            <w:pPr>
              <w:widowControl w:val="0"/>
              <w:tabs>
                <w:tab w:val="left" w:pos="540"/>
              </w:tabs>
              <w:contextualSpacing/>
            </w:pPr>
            <w:r w:rsidRPr="00DB44BF">
              <w:rPr>
                <w:b/>
              </w:rPr>
              <w:t>Уметь:</w:t>
            </w:r>
            <w:r w:rsidRPr="00DB44BF">
              <w:t xml:space="preserve"> </w:t>
            </w:r>
          </w:p>
          <w:p w14:paraId="3F971C05" w14:textId="77777777" w:rsidR="00563A97" w:rsidRPr="00DB44BF" w:rsidRDefault="00563A97" w:rsidP="00686732">
            <w:pPr>
              <w:widowControl w:val="0"/>
              <w:tabs>
                <w:tab w:val="left" w:pos="540"/>
              </w:tabs>
              <w:contextualSpacing/>
            </w:pPr>
            <w:r w:rsidRPr="00DB44BF">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w:t>
            </w:r>
            <w:r w:rsidRPr="00DB44BF">
              <w:lastRenderedPageBreak/>
              <w:t xml:space="preserve">ошибки </w:t>
            </w:r>
          </w:p>
          <w:p w14:paraId="231AB194" w14:textId="77777777" w:rsidR="00563A97" w:rsidRPr="00DB44BF" w:rsidRDefault="00563A97" w:rsidP="00686732">
            <w:pPr>
              <w:widowControl w:val="0"/>
              <w:tabs>
                <w:tab w:val="left" w:pos="540"/>
              </w:tabs>
              <w:contextualSpacing/>
            </w:pPr>
            <w:r w:rsidRPr="00DB44BF">
              <w:t>и разработать мероприятия по их устранению.</w:t>
            </w:r>
          </w:p>
          <w:p w14:paraId="521B325D" w14:textId="77777777" w:rsidR="00563A97" w:rsidRPr="00DB44BF" w:rsidRDefault="00563A97" w:rsidP="00686732">
            <w:pPr>
              <w:widowControl w:val="0"/>
              <w:tabs>
                <w:tab w:val="left" w:pos="540"/>
              </w:tabs>
              <w:contextualSpacing/>
              <w:jc w:val="both"/>
              <w:rPr>
                <w:shd w:val="clear" w:color="auto" w:fill="FFFFFF"/>
              </w:rPr>
            </w:pPr>
          </w:p>
          <w:p w14:paraId="7867EB14"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 xml:space="preserve">2) Знать: </w:t>
            </w:r>
          </w:p>
          <w:p w14:paraId="45B2618A"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 xml:space="preserve">- </w:t>
            </w:r>
            <w:r w:rsidRPr="00DB44BF">
              <w:rPr>
                <w:shd w:val="clear" w:color="auto" w:fill="FFFFFF"/>
              </w:rPr>
              <w:t>методику оценки</w:t>
            </w:r>
            <w:r w:rsidRPr="00DB44BF">
              <w:rPr>
                <w:b/>
                <w:shd w:val="clear" w:color="auto" w:fill="FFFFFF"/>
              </w:rPr>
              <w:t xml:space="preserve"> </w:t>
            </w:r>
            <w:r w:rsidRPr="00DB44BF">
              <w:rPr>
                <w:shd w:val="clear" w:color="auto" w:fill="FFFFFF"/>
              </w:rPr>
              <w:t>качества бухгалтерской информации</w:t>
            </w:r>
          </w:p>
          <w:p w14:paraId="6754CDF6" w14:textId="77777777" w:rsidR="00563A97" w:rsidRPr="00DB44BF" w:rsidRDefault="00563A97" w:rsidP="00686732">
            <w:pPr>
              <w:widowControl w:val="0"/>
              <w:tabs>
                <w:tab w:val="left" w:pos="540"/>
              </w:tabs>
              <w:contextualSpacing/>
              <w:rPr>
                <w:b/>
                <w:shd w:val="clear" w:color="auto" w:fill="FFFFFF"/>
              </w:rPr>
            </w:pPr>
            <w:r w:rsidRPr="00DB44BF">
              <w:rPr>
                <w:b/>
                <w:shd w:val="clear" w:color="auto" w:fill="FFFFFF"/>
              </w:rPr>
              <w:t xml:space="preserve">Уметь: </w:t>
            </w:r>
          </w:p>
          <w:p w14:paraId="3B6E469C" w14:textId="77777777" w:rsidR="00563A97" w:rsidRPr="00DB44BF" w:rsidRDefault="00563A97" w:rsidP="00686732">
            <w:pPr>
              <w:widowControl w:val="0"/>
              <w:tabs>
                <w:tab w:val="left" w:pos="540"/>
              </w:tabs>
              <w:contextualSpacing/>
              <w:rPr>
                <w:shd w:val="clear" w:color="auto" w:fill="FFFFFF"/>
              </w:rPr>
            </w:pPr>
            <w:r w:rsidRPr="00DB44BF">
              <w:rPr>
                <w:b/>
                <w:shd w:val="clear" w:color="auto" w:fill="FFFFFF"/>
              </w:rPr>
              <w:t xml:space="preserve">- </w:t>
            </w:r>
            <w:r w:rsidRPr="00DB44BF">
              <w:rPr>
                <w:shd w:val="clear" w:color="auto" w:fill="FFFFFF"/>
              </w:rPr>
              <w:t xml:space="preserve">выявлять и </w:t>
            </w:r>
            <w:r w:rsidRPr="00DB44BF">
              <w:t>оценивать риски </w:t>
            </w:r>
            <w:r w:rsidRPr="00DB44BF">
              <w:rPr>
                <w:rStyle w:val="hl"/>
                <w:bdr w:val="none" w:sz="0" w:space="0" w:color="auto" w:frame="1"/>
                <w:shd w:val="clear" w:color="auto" w:fill="EEEEEE"/>
              </w:rPr>
              <w:t>существенного</w:t>
            </w:r>
            <w:r w:rsidRPr="00DB44BF">
              <w:t xml:space="preserve"> искажения бухгалтерской информации при обработке и движении информационного потока; количественно определить степень пригодности бухгалтерской информации для их пользователей,  </w:t>
            </w:r>
          </w:p>
          <w:p w14:paraId="1097AC43" w14:textId="77777777" w:rsidR="00563A97" w:rsidRPr="00DB44BF" w:rsidRDefault="00563A97" w:rsidP="00686732">
            <w:pPr>
              <w:widowControl w:val="0"/>
              <w:tabs>
                <w:tab w:val="left" w:pos="540"/>
              </w:tabs>
              <w:contextualSpacing/>
              <w:rPr>
                <w:shd w:val="clear" w:color="auto" w:fill="FFFFFF"/>
              </w:rPr>
            </w:pPr>
            <w:r w:rsidRPr="00DB44BF">
              <w:rPr>
                <w:shd w:val="clear" w:color="auto" w:fill="FFFFFF"/>
              </w:rPr>
              <w:t>разработать мероприятия по снижению экономических рисков.</w:t>
            </w:r>
          </w:p>
          <w:p w14:paraId="25B834CC" w14:textId="77777777" w:rsidR="00563A97" w:rsidRPr="00DB44BF" w:rsidRDefault="00563A97" w:rsidP="00686732">
            <w:pPr>
              <w:widowControl w:val="0"/>
              <w:tabs>
                <w:tab w:val="left" w:pos="540"/>
              </w:tabs>
              <w:contextualSpacing/>
              <w:rPr>
                <w:b/>
                <w:shd w:val="clear" w:color="auto" w:fill="FFFFFF"/>
              </w:rPr>
            </w:pPr>
            <w:r w:rsidRPr="00DB44BF">
              <w:rPr>
                <w:shd w:val="clear" w:color="auto" w:fill="FFFFFF"/>
              </w:rPr>
              <w:t xml:space="preserve"> </w:t>
            </w:r>
          </w:p>
          <w:p w14:paraId="26CE4144" w14:textId="77777777" w:rsidR="00563A97" w:rsidRPr="00DB44BF" w:rsidRDefault="00563A97" w:rsidP="00686732">
            <w:pPr>
              <w:widowControl w:val="0"/>
              <w:tabs>
                <w:tab w:val="left" w:pos="540"/>
              </w:tabs>
              <w:contextualSpacing/>
              <w:rPr>
                <w:b/>
                <w:shd w:val="clear" w:color="auto" w:fill="FFFFFF"/>
              </w:rPr>
            </w:pPr>
            <w:r w:rsidRPr="00DB44BF">
              <w:rPr>
                <w:b/>
                <w:shd w:val="clear" w:color="auto" w:fill="FFFFFF"/>
              </w:rPr>
              <w:t xml:space="preserve">3) Знать: </w:t>
            </w:r>
          </w:p>
          <w:p w14:paraId="51AA884C" w14:textId="77777777" w:rsidR="00563A97" w:rsidRPr="00DB44BF" w:rsidRDefault="00563A97" w:rsidP="00686732">
            <w:pPr>
              <w:widowControl w:val="0"/>
              <w:tabs>
                <w:tab w:val="left" w:pos="540"/>
              </w:tabs>
              <w:contextualSpacing/>
              <w:rPr>
                <w:shd w:val="clear" w:color="auto" w:fill="FFFFFF"/>
              </w:rPr>
            </w:pPr>
            <w:r w:rsidRPr="00DB44BF">
              <w:rPr>
                <w:b/>
                <w:shd w:val="clear" w:color="auto" w:fill="FFFFFF"/>
              </w:rPr>
              <w:t xml:space="preserve">- </w:t>
            </w:r>
            <w:r w:rsidRPr="00DB44BF">
              <w:rPr>
                <w:shd w:val="clear" w:color="auto" w:fill="FFFFFF"/>
              </w:rPr>
              <w:t>виды и</w:t>
            </w:r>
            <w:r w:rsidRPr="00DB44BF">
              <w:rPr>
                <w:b/>
                <w:shd w:val="clear" w:color="auto" w:fill="FFFFFF"/>
              </w:rPr>
              <w:t xml:space="preserve"> </w:t>
            </w:r>
            <w:r w:rsidRPr="00DB44BF">
              <w:rPr>
                <w:shd w:val="clear" w:color="auto" w:fill="FFFFFF"/>
              </w:rPr>
              <w:t>методы построения аудиторской выборки</w:t>
            </w:r>
          </w:p>
          <w:p w14:paraId="163BA71A"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 xml:space="preserve">Уметь: </w:t>
            </w:r>
          </w:p>
          <w:p w14:paraId="09863B9C" w14:textId="77777777" w:rsidR="00563A97" w:rsidRPr="00DB44BF" w:rsidRDefault="00563A97" w:rsidP="00686732">
            <w:pPr>
              <w:widowControl w:val="0"/>
              <w:tabs>
                <w:tab w:val="left" w:pos="540"/>
              </w:tabs>
              <w:contextualSpacing/>
            </w:pPr>
            <w:r w:rsidRPr="00DB44BF">
              <w:rPr>
                <w:b/>
                <w:shd w:val="clear" w:color="auto" w:fill="FFFFFF"/>
              </w:rPr>
              <w:t xml:space="preserve">- </w:t>
            </w:r>
            <w:r w:rsidRPr="00DB44BF">
              <w:rPr>
                <w:shd w:val="clear" w:color="auto" w:fill="FFFFFF"/>
              </w:rPr>
              <w:t xml:space="preserve">анализировать особенности документооборота хозяйствующих субъектов и оценить уровень риска. </w:t>
            </w:r>
          </w:p>
        </w:tc>
      </w:tr>
    </w:tbl>
    <w:p w14:paraId="68F1334E" w14:textId="77777777" w:rsidR="00563A97" w:rsidRPr="00DB44BF" w:rsidRDefault="00563A97" w:rsidP="00686732">
      <w:pPr>
        <w:widowControl w:val="0"/>
        <w:spacing w:line="360" w:lineRule="auto"/>
        <w:contextualSpacing/>
        <w:jc w:val="center"/>
        <w:rPr>
          <w:b/>
          <w:sz w:val="28"/>
          <w:szCs w:val="28"/>
        </w:rPr>
      </w:pPr>
    </w:p>
    <w:p w14:paraId="084A28DB" w14:textId="77777777" w:rsidR="00563A97" w:rsidRPr="00DB44BF" w:rsidRDefault="00563A97" w:rsidP="00686732">
      <w:pPr>
        <w:pStyle w:val="1"/>
        <w:widowControl w:val="0"/>
        <w:spacing w:line="360" w:lineRule="auto"/>
        <w:ind w:firstLine="709"/>
        <w:contextualSpacing/>
        <w:jc w:val="both"/>
        <w:rPr>
          <w:b/>
          <w:color w:val="auto"/>
        </w:rPr>
      </w:pPr>
      <w:bookmarkStart w:id="3" w:name="_Toc135651533"/>
      <w:r w:rsidRPr="00DB44BF">
        <w:rPr>
          <w:b/>
          <w:color w:val="auto"/>
        </w:rPr>
        <w:t>3. Место дисциплины в структуре образовательной программы</w:t>
      </w:r>
      <w:bookmarkEnd w:id="3"/>
    </w:p>
    <w:p w14:paraId="200E1428" w14:textId="77777777" w:rsidR="00563A97" w:rsidRPr="00DB44BF" w:rsidRDefault="00563A97" w:rsidP="00686732">
      <w:pPr>
        <w:widowControl w:val="0"/>
        <w:spacing w:line="360" w:lineRule="auto"/>
        <w:ind w:firstLine="709"/>
        <w:contextualSpacing/>
        <w:jc w:val="both"/>
        <w:rPr>
          <w:sz w:val="28"/>
          <w:szCs w:val="28"/>
        </w:rPr>
      </w:pPr>
      <w:r w:rsidRPr="00DB44BF">
        <w:rPr>
          <w:bCs/>
          <w:sz w:val="28"/>
          <w:szCs w:val="28"/>
        </w:rPr>
        <w:t>Дисциплина «</w:t>
      </w:r>
      <w:r w:rsidRPr="00DB44BF">
        <w:rPr>
          <w:sz w:val="28"/>
          <w:szCs w:val="28"/>
        </w:rPr>
        <w:t>Методология учета</w:t>
      </w:r>
      <w:r w:rsidR="00EB22C0" w:rsidRPr="00DB44BF">
        <w:rPr>
          <w:sz w:val="28"/>
          <w:szCs w:val="28"/>
        </w:rPr>
        <w:t xml:space="preserve"> и международные стандарты финансовой отчетности</w:t>
      </w:r>
      <w:r w:rsidRPr="00DB44BF">
        <w:rPr>
          <w:sz w:val="28"/>
          <w:szCs w:val="28"/>
        </w:rPr>
        <w:t>»</w:t>
      </w:r>
      <w:r w:rsidRPr="00DB44BF">
        <w:rPr>
          <w:bCs/>
          <w:sz w:val="28"/>
          <w:szCs w:val="28"/>
        </w:rPr>
        <w:t xml:space="preserve"> </w:t>
      </w:r>
      <w:r w:rsidRPr="00DB44BF">
        <w:rPr>
          <w:sz w:val="28"/>
          <w:szCs w:val="28"/>
        </w:rPr>
        <w:t xml:space="preserve">является дисциплиной </w:t>
      </w:r>
      <w:r w:rsidR="00380605" w:rsidRPr="00DB44BF">
        <w:rPr>
          <w:sz w:val="28"/>
          <w:szCs w:val="28"/>
        </w:rPr>
        <w:t>профиля «Аудит и внутренний контроль», направление подготовки «Экономика».</w:t>
      </w:r>
    </w:p>
    <w:p w14:paraId="34908146" w14:textId="77777777" w:rsidR="00074A43" w:rsidRDefault="00074A43" w:rsidP="00686732">
      <w:pPr>
        <w:pStyle w:val="1"/>
        <w:widowControl w:val="0"/>
        <w:ind w:firstLine="709"/>
        <w:jc w:val="both"/>
        <w:rPr>
          <w:b/>
          <w:color w:val="auto"/>
        </w:rPr>
      </w:pPr>
      <w:bookmarkStart w:id="4" w:name="_Toc135651534"/>
    </w:p>
    <w:p w14:paraId="545F480A" w14:textId="0B436BF0" w:rsidR="00563A97" w:rsidRDefault="00563A97" w:rsidP="00686732">
      <w:pPr>
        <w:pStyle w:val="1"/>
        <w:widowControl w:val="0"/>
        <w:ind w:firstLine="709"/>
        <w:jc w:val="both"/>
        <w:rPr>
          <w:b/>
          <w:color w:val="auto"/>
        </w:rPr>
      </w:pPr>
      <w:r w:rsidRPr="00DB44BF">
        <w:rPr>
          <w:b/>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B44BF">
        <w:rPr>
          <w:b/>
          <w:color w:val="auto"/>
        </w:rPr>
        <w:t xml:space="preserve"> </w:t>
      </w:r>
    </w:p>
    <w:p w14:paraId="34FC4D64" w14:textId="342E22E9" w:rsidR="00074A43" w:rsidRDefault="00074A43" w:rsidP="00074A43"/>
    <w:p w14:paraId="01E13BAD" w14:textId="4BCFB3E3" w:rsidR="00074A43" w:rsidRPr="00DB44BF" w:rsidRDefault="00074A43" w:rsidP="006B63EC">
      <w:pPr>
        <w:widowControl w:val="0"/>
        <w:jc w:val="center"/>
        <w:rPr>
          <w:b/>
          <w:bCs/>
          <w:i/>
          <w:sz w:val="28"/>
          <w:szCs w:val="28"/>
        </w:rPr>
      </w:pPr>
      <w:r w:rsidRPr="00DB44BF">
        <w:rPr>
          <w:b/>
          <w:bCs/>
          <w:i/>
          <w:sz w:val="28"/>
          <w:szCs w:val="28"/>
        </w:rPr>
        <w:t>202</w:t>
      </w:r>
      <w:r>
        <w:rPr>
          <w:b/>
          <w:bCs/>
          <w:i/>
          <w:sz w:val="28"/>
          <w:szCs w:val="28"/>
        </w:rPr>
        <w:t xml:space="preserve">2, 2023 </w:t>
      </w:r>
      <w:r w:rsidRPr="00DB44BF">
        <w:rPr>
          <w:b/>
          <w:bCs/>
          <w:i/>
          <w:sz w:val="28"/>
          <w:szCs w:val="28"/>
        </w:rPr>
        <w:t>год</w:t>
      </w:r>
      <w:r>
        <w:rPr>
          <w:b/>
          <w:bCs/>
          <w:i/>
          <w:sz w:val="28"/>
          <w:szCs w:val="28"/>
        </w:rPr>
        <w:t xml:space="preserve"> приема</w:t>
      </w:r>
    </w:p>
    <w:p w14:paraId="38BB111F" w14:textId="7B75B074" w:rsidR="00074A43" w:rsidRDefault="00074A43" w:rsidP="00074A43">
      <w:pPr>
        <w:widowControl w:val="0"/>
        <w:jc w:val="center"/>
        <w:rPr>
          <w:b/>
          <w:bCs/>
          <w:i/>
          <w:sz w:val="28"/>
          <w:szCs w:val="28"/>
        </w:rPr>
      </w:pPr>
      <w:r w:rsidRPr="00DB44BF">
        <w:rPr>
          <w:b/>
          <w:bCs/>
          <w:i/>
          <w:sz w:val="28"/>
          <w:szCs w:val="28"/>
        </w:rPr>
        <w:t xml:space="preserve">направление подготовки: 38.03.01 - Экономика, ОП "Бизнес-анализ, налоги и аудит", </w:t>
      </w:r>
      <w:r>
        <w:rPr>
          <w:b/>
          <w:bCs/>
          <w:i/>
          <w:sz w:val="28"/>
          <w:szCs w:val="28"/>
        </w:rPr>
        <w:t>п</w:t>
      </w:r>
      <w:r w:rsidRPr="00DB44BF">
        <w:rPr>
          <w:b/>
          <w:bCs/>
          <w:i/>
          <w:sz w:val="28"/>
          <w:szCs w:val="28"/>
        </w:rPr>
        <w:t>рофиль: "Аудит и внутренний контроль"</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078"/>
        <w:gridCol w:w="1800"/>
        <w:gridCol w:w="1800"/>
      </w:tblGrid>
      <w:tr w:rsidR="00DB44BF" w:rsidRPr="00DB44BF" w14:paraId="2EE29B31" w14:textId="77777777" w:rsidTr="001A31E1">
        <w:tc>
          <w:tcPr>
            <w:tcW w:w="2019" w:type="pct"/>
            <w:vMerge w:val="restart"/>
            <w:shd w:val="clear" w:color="auto" w:fill="auto"/>
          </w:tcPr>
          <w:p w14:paraId="526BEB3C" w14:textId="77777777" w:rsidR="00B56344" w:rsidRPr="00DB44BF" w:rsidRDefault="00B56344" w:rsidP="00686732">
            <w:pPr>
              <w:keepNext/>
              <w:widowControl w:val="0"/>
              <w:contextualSpacing/>
              <w:jc w:val="center"/>
            </w:pPr>
          </w:p>
          <w:p w14:paraId="112C361D" w14:textId="77777777" w:rsidR="00B56344" w:rsidRPr="00DB44BF" w:rsidRDefault="00B56344" w:rsidP="00686732">
            <w:pPr>
              <w:keepNext/>
              <w:widowControl w:val="0"/>
              <w:contextualSpacing/>
              <w:jc w:val="center"/>
              <w:rPr>
                <w:b/>
              </w:rPr>
            </w:pPr>
            <w:r w:rsidRPr="00DB44BF">
              <w:t>Вид учебной работы по дисциплине</w:t>
            </w:r>
          </w:p>
        </w:tc>
        <w:tc>
          <w:tcPr>
            <w:tcW w:w="1091" w:type="pct"/>
            <w:vMerge w:val="restart"/>
            <w:shd w:val="clear" w:color="auto" w:fill="auto"/>
          </w:tcPr>
          <w:p w14:paraId="6824BDCA" w14:textId="77777777" w:rsidR="00B56344" w:rsidRPr="00DB44BF" w:rsidRDefault="00B56344" w:rsidP="00686732">
            <w:pPr>
              <w:keepNext/>
              <w:widowControl w:val="0"/>
              <w:contextualSpacing/>
              <w:jc w:val="center"/>
            </w:pPr>
            <w:r w:rsidRPr="00DB44BF">
              <w:t xml:space="preserve">Всего </w:t>
            </w:r>
          </w:p>
          <w:p w14:paraId="6491E49E" w14:textId="77777777" w:rsidR="00B56344" w:rsidRPr="00DB44BF" w:rsidRDefault="00B56344" w:rsidP="00686732">
            <w:pPr>
              <w:keepNext/>
              <w:widowControl w:val="0"/>
              <w:contextualSpacing/>
              <w:jc w:val="center"/>
            </w:pPr>
            <w:r w:rsidRPr="00DB44BF">
              <w:t>(в з/е и часах)</w:t>
            </w:r>
          </w:p>
        </w:tc>
        <w:tc>
          <w:tcPr>
            <w:tcW w:w="1890" w:type="pct"/>
            <w:gridSpan w:val="2"/>
            <w:shd w:val="clear" w:color="auto" w:fill="auto"/>
          </w:tcPr>
          <w:p w14:paraId="4BFC735D" w14:textId="77777777" w:rsidR="00B56344" w:rsidRPr="00DB44BF" w:rsidRDefault="00B56344" w:rsidP="00686732">
            <w:pPr>
              <w:keepNext/>
              <w:widowControl w:val="0"/>
              <w:contextualSpacing/>
              <w:jc w:val="center"/>
              <w:rPr>
                <w:i/>
              </w:rPr>
            </w:pPr>
            <w:r w:rsidRPr="00DB44BF">
              <w:rPr>
                <w:i/>
              </w:rPr>
              <w:t>В том числе:</w:t>
            </w:r>
          </w:p>
        </w:tc>
      </w:tr>
      <w:tr w:rsidR="00DB44BF" w:rsidRPr="00DB44BF" w14:paraId="64C9A8D6" w14:textId="77777777" w:rsidTr="001A31E1">
        <w:tc>
          <w:tcPr>
            <w:tcW w:w="2019" w:type="pct"/>
            <w:vMerge/>
            <w:shd w:val="clear" w:color="auto" w:fill="auto"/>
          </w:tcPr>
          <w:p w14:paraId="46686990" w14:textId="77777777" w:rsidR="00B56344" w:rsidRPr="00DB44BF" w:rsidRDefault="00B56344" w:rsidP="00686732">
            <w:pPr>
              <w:keepNext/>
              <w:widowControl w:val="0"/>
              <w:contextualSpacing/>
              <w:jc w:val="center"/>
            </w:pPr>
          </w:p>
        </w:tc>
        <w:tc>
          <w:tcPr>
            <w:tcW w:w="1091" w:type="pct"/>
            <w:vMerge/>
            <w:shd w:val="clear" w:color="auto" w:fill="auto"/>
          </w:tcPr>
          <w:p w14:paraId="2EA68D15" w14:textId="77777777" w:rsidR="00B56344" w:rsidRPr="00DB44BF" w:rsidRDefault="00B56344" w:rsidP="00686732">
            <w:pPr>
              <w:keepNext/>
              <w:widowControl w:val="0"/>
              <w:contextualSpacing/>
              <w:jc w:val="center"/>
            </w:pPr>
          </w:p>
        </w:tc>
        <w:tc>
          <w:tcPr>
            <w:tcW w:w="945" w:type="pct"/>
            <w:shd w:val="clear" w:color="auto" w:fill="auto"/>
          </w:tcPr>
          <w:p w14:paraId="467F3B51" w14:textId="77777777" w:rsidR="00B56344" w:rsidRPr="00DB44BF" w:rsidRDefault="00F94A5C" w:rsidP="00686732">
            <w:pPr>
              <w:keepNext/>
              <w:widowControl w:val="0"/>
              <w:contextualSpacing/>
              <w:jc w:val="center"/>
            </w:pPr>
            <w:r w:rsidRPr="00DB44BF">
              <w:t>5</w:t>
            </w:r>
            <w:r w:rsidR="00B56344" w:rsidRPr="00DB44BF">
              <w:t xml:space="preserve"> семестр </w:t>
            </w:r>
          </w:p>
          <w:p w14:paraId="1A13605B" w14:textId="77777777" w:rsidR="00B56344" w:rsidRPr="00DB44BF" w:rsidRDefault="00B56344" w:rsidP="00686732">
            <w:pPr>
              <w:keepNext/>
              <w:widowControl w:val="0"/>
              <w:contextualSpacing/>
              <w:jc w:val="center"/>
            </w:pPr>
            <w:r w:rsidRPr="00DB44BF">
              <w:t>(в часах)</w:t>
            </w:r>
          </w:p>
        </w:tc>
        <w:tc>
          <w:tcPr>
            <w:tcW w:w="945" w:type="pct"/>
            <w:shd w:val="clear" w:color="auto" w:fill="auto"/>
          </w:tcPr>
          <w:p w14:paraId="746432EF" w14:textId="77777777" w:rsidR="00B56344" w:rsidRPr="00DB44BF" w:rsidRDefault="00F94A5C" w:rsidP="00686732">
            <w:pPr>
              <w:keepNext/>
              <w:widowControl w:val="0"/>
              <w:contextualSpacing/>
              <w:jc w:val="center"/>
            </w:pPr>
            <w:r w:rsidRPr="00DB44BF">
              <w:t>6</w:t>
            </w:r>
            <w:r w:rsidR="00B56344" w:rsidRPr="00DB44BF">
              <w:t xml:space="preserve"> семестр</w:t>
            </w:r>
          </w:p>
          <w:p w14:paraId="4302FDA6" w14:textId="77777777" w:rsidR="00B56344" w:rsidRPr="00DB44BF" w:rsidRDefault="00B56344" w:rsidP="00686732">
            <w:pPr>
              <w:keepNext/>
              <w:widowControl w:val="0"/>
              <w:contextualSpacing/>
              <w:jc w:val="center"/>
            </w:pPr>
            <w:r w:rsidRPr="00DB44BF">
              <w:t xml:space="preserve"> (в часах)</w:t>
            </w:r>
          </w:p>
        </w:tc>
      </w:tr>
      <w:tr w:rsidR="00DB44BF" w:rsidRPr="00DB44BF" w14:paraId="06590727" w14:textId="77777777" w:rsidTr="001A31E1">
        <w:tc>
          <w:tcPr>
            <w:tcW w:w="2019" w:type="pct"/>
            <w:shd w:val="clear" w:color="auto" w:fill="auto"/>
          </w:tcPr>
          <w:p w14:paraId="275F0A49" w14:textId="77777777" w:rsidR="006043A0" w:rsidRPr="00DB44BF" w:rsidRDefault="006043A0" w:rsidP="006043A0">
            <w:pPr>
              <w:keepNext/>
              <w:widowControl w:val="0"/>
              <w:contextualSpacing/>
              <w:rPr>
                <w:b/>
              </w:rPr>
            </w:pPr>
            <w:r w:rsidRPr="00DB44BF">
              <w:rPr>
                <w:b/>
              </w:rPr>
              <w:t>Общая трудоёмкость дисциплины</w:t>
            </w:r>
          </w:p>
        </w:tc>
        <w:tc>
          <w:tcPr>
            <w:tcW w:w="1091" w:type="pct"/>
            <w:shd w:val="clear" w:color="auto" w:fill="auto"/>
          </w:tcPr>
          <w:p w14:paraId="041A659E"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9/324</w:t>
            </w:r>
          </w:p>
        </w:tc>
        <w:tc>
          <w:tcPr>
            <w:tcW w:w="945" w:type="pct"/>
            <w:shd w:val="clear" w:color="auto" w:fill="auto"/>
          </w:tcPr>
          <w:p w14:paraId="03B922BD"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4,5 /162</w:t>
            </w:r>
          </w:p>
        </w:tc>
        <w:tc>
          <w:tcPr>
            <w:tcW w:w="945" w:type="pct"/>
            <w:shd w:val="clear" w:color="auto" w:fill="auto"/>
          </w:tcPr>
          <w:p w14:paraId="707652F2"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4,5 /162</w:t>
            </w:r>
          </w:p>
        </w:tc>
      </w:tr>
      <w:tr w:rsidR="00DB44BF" w:rsidRPr="00DB44BF" w14:paraId="1AAB6F38" w14:textId="77777777" w:rsidTr="001A31E1">
        <w:tc>
          <w:tcPr>
            <w:tcW w:w="2019" w:type="pct"/>
            <w:shd w:val="clear" w:color="auto" w:fill="auto"/>
          </w:tcPr>
          <w:p w14:paraId="207412C0" w14:textId="77777777" w:rsidR="006043A0" w:rsidRPr="00DB44BF" w:rsidRDefault="006043A0" w:rsidP="006043A0">
            <w:pPr>
              <w:keepNext/>
              <w:widowControl w:val="0"/>
              <w:contextualSpacing/>
              <w:rPr>
                <w:b/>
                <w:i/>
              </w:rPr>
            </w:pPr>
            <w:r w:rsidRPr="00DB44BF">
              <w:rPr>
                <w:b/>
                <w:i/>
              </w:rPr>
              <w:t xml:space="preserve">Аудиторные занятия </w:t>
            </w:r>
          </w:p>
        </w:tc>
        <w:tc>
          <w:tcPr>
            <w:tcW w:w="1091" w:type="pct"/>
            <w:shd w:val="clear" w:color="auto" w:fill="auto"/>
          </w:tcPr>
          <w:p w14:paraId="20001057"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100</w:t>
            </w:r>
          </w:p>
        </w:tc>
        <w:tc>
          <w:tcPr>
            <w:tcW w:w="945" w:type="pct"/>
            <w:shd w:val="clear" w:color="auto" w:fill="auto"/>
          </w:tcPr>
          <w:p w14:paraId="3D7FA31C"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c>
          <w:tcPr>
            <w:tcW w:w="945" w:type="pct"/>
            <w:shd w:val="clear" w:color="auto" w:fill="auto"/>
          </w:tcPr>
          <w:p w14:paraId="64A14A47"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r>
      <w:tr w:rsidR="00DB44BF" w:rsidRPr="00DB44BF" w14:paraId="5D70D285" w14:textId="77777777" w:rsidTr="001A31E1">
        <w:tc>
          <w:tcPr>
            <w:tcW w:w="2019" w:type="pct"/>
            <w:shd w:val="clear" w:color="auto" w:fill="auto"/>
          </w:tcPr>
          <w:p w14:paraId="3DD680A0" w14:textId="77777777" w:rsidR="006043A0" w:rsidRPr="00DB44BF" w:rsidRDefault="006043A0" w:rsidP="006043A0">
            <w:pPr>
              <w:keepNext/>
              <w:widowControl w:val="0"/>
              <w:contextualSpacing/>
            </w:pPr>
            <w:r w:rsidRPr="00DB44BF">
              <w:t xml:space="preserve">Лекции </w:t>
            </w:r>
          </w:p>
        </w:tc>
        <w:tc>
          <w:tcPr>
            <w:tcW w:w="1091" w:type="pct"/>
            <w:shd w:val="clear" w:color="auto" w:fill="auto"/>
          </w:tcPr>
          <w:p w14:paraId="69114653"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32</w:t>
            </w:r>
          </w:p>
        </w:tc>
        <w:tc>
          <w:tcPr>
            <w:tcW w:w="945" w:type="pct"/>
            <w:shd w:val="clear" w:color="auto" w:fill="auto"/>
          </w:tcPr>
          <w:p w14:paraId="56C3D3F0"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c>
          <w:tcPr>
            <w:tcW w:w="945" w:type="pct"/>
            <w:shd w:val="clear" w:color="auto" w:fill="auto"/>
          </w:tcPr>
          <w:p w14:paraId="31A68CB5"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r>
      <w:tr w:rsidR="00DB44BF" w:rsidRPr="00DB44BF" w14:paraId="689C9BB5" w14:textId="77777777" w:rsidTr="001A31E1">
        <w:tc>
          <w:tcPr>
            <w:tcW w:w="2019" w:type="pct"/>
            <w:shd w:val="clear" w:color="auto" w:fill="auto"/>
          </w:tcPr>
          <w:p w14:paraId="4C491F31" w14:textId="77777777" w:rsidR="006043A0" w:rsidRPr="00DB44BF" w:rsidRDefault="006043A0" w:rsidP="006043A0">
            <w:pPr>
              <w:keepNext/>
              <w:widowControl w:val="0"/>
              <w:contextualSpacing/>
            </w:pPr>
            <w:r w:rsidRPr="00DB44BF">
              <w:t>Семинары, практические  занятия</w:t>
            </w:r>
          </w:p>
        </w:tc>
        <w:tc>
          <w:tcPr>
            <w:tcW w:w="1091" w:type="pct"/>
            <w:shd w:val="clear" w:color="auto" w:fill="auto"/>
          </w:tcPr>
          <w:p w14:paraId="2C3E83B4"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68</w:t>
            </w:r>
          </w:p>
        </w:tc>
        <w:tc>
          <w:tcPr>
            <w:tcW w:w="945" w:type="pct"/>
            <w:shd w:val="clear" w:color="auto" w:fill="auto"/>
          </w:tcPr>
          <w:p w14:paraId="754F4F41"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c>
          <w:tcPr>
            <w:tcW w:w="945" w:type="pct"/>
            <w:shd w:val="clear" w:color="auto" w:fill="auto"/>
          </w:tcPr>
          <w:p w14:paraId="7EA059A9"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r>
      <w:tr w:rsidR="00DB44BF" w:rsidRPr="00DB44BF" w14:paraId="151E4A1D" w14:textId="77777777" w:rsidTr="001A31E1">
        <w:tc>
          <w:tcPr>
            <w:tcW w:w="2019" w:type="pct"/>
            <w:shd w:val="clear" w:color="auto" w:fill="auto"/>
          </w:tcPr>
          <w:p w14:paraId="5B0E5D92" w14:textId="77777777" w:rsidR="006043A0" w:rsidRPr="00DB44BF" w:rsidRDefault="006043A0" w:rsidP="006043A0">
            <w:pPr>
              <w:keepNext/>
              <w:widowControl w:val="0"/>
              <w:contextualSpacing/>
              <w:rPr>
                <w:b/>
                <w:i/>
              </w:rPr>
            </w:pPr>
            <w:r w:rsidRPr="00DB44BF">
              <w:rPr>
                <w:b/>
                <w:i/>
              </w:rPr>
              <w:t>Самостоятельная  работа</w:t>
            </w:r>
          </w:p>
        </w:tc>
        <w:tc>
          <w:tcPr>
            <w:tcW w:w="1091" w:type="pct"/>
            <w:shd w:val="clear" w:color="auto" w:fill="auto"/>
          </w:tcPr>
          <w:p w14:paraId="51289CAE"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224</w:t>
            </w:r>
          </w:p>
        </w:tc>
        <w:tc>
          <w:tcPr>
            <w:tcW w:w="945" w:type="pct"/>
            <w:shd w:val="clear" w:color="auto" w:fill="auto"/>
          </w:tcPr>
          <w:p w14:paraId="1E0F959B"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112</w:t>
            </w:r>
          </w:p>
        </w:tc>
        <w:tc>
          <w:tcPr>
            <w:tcW w:w="945" w:type="pct"/>
            <w:shd w:val="clear" w:color="auto" w:fill="auto"/>
          </w:tcPr>
          <w:p w14:paraId="56EB1F58"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112</w:t>
            </w:r>
          </w:p>
        </w:tc>
      </w:tr>
      <w:tr w:rsidR="00DB44BF" w:rsidRPr="00DB44BF" w14:paraId="4021AC16" w14:textId="77777777" w:rsidTr="001A31E1">
        <w:tc>
          <w:tcPr>
            <w:tcW w:w="2019" w:type="pct"/>
            <w:shd w:val="clear" w:color="auto" w:fill="auto"/>
          </w:tcPr>
          <w:p w14:paraId="460DF787" w14:textId="77777777" w:rsidR="00B56344" w:rsidRPr="00DB44BF" w:rsidRDefault="00B56344" w:rsidP="00686732">
            <w:pPr>
              <w:keepNext/>
              <w:widowControl w:val="0"/>
              <w:contextualSpacing/>
            </w:pPr>
            <w:r w:rsidRPr="00DB44BF">
              <w:t xml:space="preserve">Вид текущего контроля </w:t>
            </w:r>
          </w:p>
        </w:tc>
        <w:tc>
          <w:tcPr>
            <w:tcW w:w="1091" w:type="pct"/>
            <w:shd w:val="clear" w:color="auto" w:fill="auto"/>
          </w:tcPr>
          <w:p w14:paraId="20DDCA5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c>
          <w:tcPr>
            <w:tcW w:w="945" w:type="pct"/>
            <w:shd w:val="clear" w:color="auto" w:fill="auto"/>
          </w:tcPr>
          <w:p w14:paraId="77A82C5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c>
          <w:tcPr>
            <w:tcW w:w="945" w:type="pct"/>
            <w:shd w:val="clear" w:color="auto" w:fill="auto"/>
          </w:tcPr>
          <w:p w14:paraId="09BA036A"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r>
      <w:tr w:rsidR="00B56344" w:rsidRPr="00DB44BF" w14:paraId="220F076D" w14:textId="77777777" w:rsidTr="001A31E1">
        <w:tc>
          <w:tcPr>
            <w:tcW w:w="2019" w:type="pct"/>
            <w:shd w:val="clear" w:color="auto" w:fill="auto"/>
          </w:tcPr>
          <w:p w14:paraId="66D392C5" w14:textId="77777777" w:rsidR="00B56344" w:rsidRPr="00DB44BF" w:rsidRDefault="00B56344" w:rsidP="00686732">
            <w:pPr>
              <w:keepNext/>
              <w:widowControl w:val="0"/>
              <w:contextualSpacing/>
            </w:pPr>
            <w:r w:rsidRPr="00DB44BF">
              <w:t>Вид промежуточной аттестации</w:t>
            </w:r>
          </w:p>
        </w:tc>
        <w:tc>
          <w:tcPr>
            <w:tcW w:w="1091" w:type="pct"/>
            <w:shd w:val="clear" w:color="auto" w:fill="auto"/>
          </w:tcPr>
          <w:p w14:paraId="5DB2740B"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Зачет/Экзамен</w:t>
            </w:r>
          </w:p>
        </w:tc>
        <w:tc>
          <w:tcPr>
            <w:tcW w:w="945" w:type="pct"/>
            <w:shd w:val="clear" w:color="auto" w:fill="auto"/>
          </w:tcPr>
          <w:p w14:paraId="221ABA1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Зачет</w:t>
            </w:r>
          </w:p>
        </w:tc>
        <w:tc>
          <w:tcPr>
            <w:tcW w:w="945" w:type="pct"/>
            <w:shd w:val="clear" w:color="auto" w:fill="auto"/>
          </w:tcPr>
          <w:p w14:paraId="7661D400"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Экзамен</w:t>
            </w:r>
          </w:p>
        </w:tc>
      </w:tr>
    </w:tbl>
    <w:p w14:paraId="359CAB27" w14:textId="4906C9BE" w:rsidR="00B56344" w:rsidRDefault="00B56344" w:rsidP="00686732">
      <w:pPr>
        <w:widowControl w:val="0"/>
        <w:spacing w:line="360" w:lineRule="auto"/>
        <w:jc w:val="center"/>
        <w:rPr>
          <w:b/>
          <w:bCs/>
          <w:i/>
          <w:sz w:val="28"/>
          <w:szCs w:val="28"/>
        </w:rPr>
      </w:pPr>
    </w:p>
    <w:p w14:paraId="30A0ADB7" w14:textId="3F8C15DF" w:rsidR="00A73D37" w:rsidRPr="00DB44BF" w:rsidRDefault="00DD555B" w:rsidP="00A73D37">
      <w:pPr>
        <w:widowControl w:val="0"/>
        <w:jc w:val="center"/>
        <w:rPr>
          <w:b/>
          <w:bCs/>
          <w:i/>
          <w:sz w:val="28"/>
          <w:szCs w:val="28"/>
        </w:rPr>
      </w:pPr>
      <w:r>
        <w:rPr>
          <w:b/>
          <w:bCs/>
          <w:i/>
          <w:sz w:val="28"/>
          <w:szCs w:val="28"/>
        </w:rPr>
        <w:t xml:space="preserve">с </w:t>
      </w:r>
      <w:r w:rsidR="00A73D37" w:rsidRPr="00DB44BF">
        <w:rPr>
          <w:b/>
          <w:bCs/>
          <w:i/>
          <w:sz w:val="28"/>
          <w:szCs w:val="28"/>
        </w:rPr>
        <w:t>2024</w:t>
      </w:r>
      <w:r w:rsidR="00074A43">
        <w:rPr>
          <w:b/>
          <w:bCs/>
          <w:i/>
          <w:sz w:val="28"/>
          <w:szCs w:val="28"/>
        </w:rPr>
        <w:t xml:space="preserve"> </w:t>
      </w:r>
      <w:r w:rsidR="00A73D37" w:rsidRPr="00DB44BF">
        <w:rPr>
          <w:b/>
          <w:bCs/>
          <w:i/>
          <w:sz w:val="28"/>
          <w:szCs w:val="28"/>
        </w:rPr>
        <w:t>год</w:t>
      </w:r>
      <w:r>
        <w:rPr>
          <w:b/>
          <w:bCs/>
          <w:i/>
          <w:sz w:val="28"/>
          <w:szCs w:val="28"/>
        </w:rPr>
        <w:t>а</w:t>
      </w:r>
      <w:r w:rsidR="00074A43">
        <w:rPr>
          <w:b/>
          <w:bCs/>
          <w:i/>
          <w:sz w:val="28"/>
          <w:szCs w:val="28"/>
        </w:rPr>
        <w:t xml:space="preserve"> приема</w:t>
      </w:r>
    </w:p>
    <w:p w14:paraId="1F35070C" w14:textId="6AF178E4" w:rsidR="00A73D37" w:rsidRPr="00DB44BF" w:rsidRDefault="00A73D37" w:rsidP="00A73D37">
      <w:pPr>
        <w:widowControl w:val="0"/>
        <w:jc w:val="center"/>
        <w:rPr>
          <w:b/>
          <w:bCs/>
          <w:i/>
          <w:sz w:val="28"/>
          <w:szCs w:val="28"/>
        </w:rPr>
      </w:pPr>
      <w:r w:rsidRPr="00DB44BF">
        <w:rPr>
          <w:b/>
          <w:bCs/>
          <w:i/>
          <w:sz w:val="28"/>
          <w:szCs w:val="28"/>
        </w:rPr>
        <w:t xml:space="preserve">направление подготовки: 38.03.01 - Экономика, ОП "Бизнес-анализ, налоги и аудит", </w:t>
      </w:r>
      <w:r w:rsidR="00074A43">
        <w:rPr>
          <w:b/>
          <w:bCs/>
          <w:i/>
          <w:sz w:val="28"/>
          <w:szCs w:val="28"/>
        </w:rPr>
        <w:t>п</w:t>
      </w:r>
      <w:r w:rsidRPr="00DB44BF">
        <w:rPr>
          <w:b/>
          <w:bCs/>
          <w:i/>
          <w:sz w:val="28"/>
          <w:szCs w:val="28"/>
        </w:rPr>
        <w:t>рофиль: "Аудит и внутренний контроль"</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525"/>
        <w:gridCol w:w="2978"/>
      </w:tblGrid>
      <w:tr w:rsidR="00DB44BF" w:rsidRPr="00DB44BF" w14:paraId="38CF6515" w14:textId="77777777" w:rsidTr="00074A43">
        <w:trPr>
          <w:trHeight w:val="276"/>
        </w:trPr>
        <w:tc>
          <w:tcPr>
            <w:tcW w:w="2058" w:type="pct"/>
            <w:vMerge w:val="restart"/>
            <w:shd w:val="clear" w:color="auto" w:fill="auto"/>
          </w:tcPr>
          <w:p w14:paraId="505C085D" w14:textId="77777777" w:rsidR="00D623F1" w:rsidRPr="00DB44BF" w:rsidRDefault="00D623F1" w:rsidP="00626E7A">
            <w:pPr>
              <w:pStyle w:val="af0"/>
              <w:keepNext/>
              <w:widowControl w:val="0"/>
              <w:ind w:left="0"/>
              <w:jc w:val="center"/>
              <w:rPr>
                <w:color w:val="auto"/>
              </w:rPr>
            </w:pPr>
          </w:p>
          <w:p w14:paraId="75B9A9AE" w14:textId="77777777" w:rsidR="00D623F1" w:rsidRPr="00DB44BF" w:rsidRDefault="00D623F1" w:rsidP="00626E7A">
            <w:pPr>
              <w:pStyle w:val="af0"/>
              <w:keepNext/>
              <w:widowControl w:val="0"/>
              <w:ind w:left="0"/>
              <w:jc w:val="center"/>
              <w:rPr>
                <w:b/>
                <w:color w:val="auto"/>
              </w:rPr>
            </w:pPr>
            <w:r w:rsidRPr="00DB44BF">
              <w:rPr>
                <w:color w:val="auto"/>
              </w:rPr>
              <w:t>Вид учебной работы по дисциплине</w:t>
            </w:r>
          </w:p>
        </w:tc>
        <w:tc>
          <w:tcPr>
            <w:tcW w:w="1350" w:type="pct"/>
            <w:vMerge w:val="restart"/>
            <w:shd w:val="clear" w:color="auto" w:fill="auto"/>
          </w:tcPr>
          <w:p w14:paraId="6EAF6681" w14:textId="77777777" w:rsidR="00D623F1" w:rsidRPr="00DB44BF" w:rsidRDefault="00D623F1" w:rsidP="00626E7A">
            <w:pPr>
              <w:pStyle w:val="af0"/>
              <w:keepNext/>
              <w:widowControl w:val="0"/>
              <w:ind w:left="0"/>
              <w:jc w:val="center"/>
              <w:rPr>
                <w:color w:val="auto"/>
              </w:rPr>
            </w:pPr>
            <w:r w:rsidRPr="00DB44BF">
              <w:rPr>
                <w:color w:val="auto"/>
              </w:rPr>
              <w:t xml:space="preserve">Всего </w:t>
            </w:r>
          </w:p>
          <w:p w14:paraId="59FC4B16" w14:textId="77777777" w:rsidR="00D623F1" w:rsidRPr="00DB44BF" w:rsidRDefault="00D623F1" w:rsidP="00626E7A">
            <w:pPr>
              <w:pStyle w:val="af0"/>
              <w:keepNext/>
              <w:widowControl w:val="0"/>
              <w:ind w:left="0"/>
              <w:jc w:val="center"/>
              <w:rPr>
                <w:color w:val="auto"/>
              </w:rPr>
            </w:pPr>
            <w:r w:rsidRPr="00DB44BF">
              <w:rPr>
                <w:color w:val="auto"/>
              </w:rPr>
              <w:t>(в з/е и часах)</w:t>
            </w:r>
          </w:p>
        </w:tc>
        <w:tc>
          <w:tcPr>
            <w:tcW w:w="1592" w:type="pct"/>
          </w:tcPr>
          <w:p w14:paraId="3ED97E4F" w14:textId="77777777" w:rsidR="00D623F1" w:rsidRPr="00DB44BF" w:rsidRDefault="00D623F1" w:rsidP="00626E7A">
            <w:pPr>
              <w:pStyle w:val="af0"/>
              <w:keepNext/>
              <w:widowControl w:val="0"/>
              <w:ind w:left="0"/>
              <w:jc w:val="center"/>
              <w:rPr>
                <w:color w:val="auto"/>
              </w:rPr>
            </w:pPr>
            <w:r w:rsidRPr="00DB44BF">
              <w:rPr>
                <w:i/>
                <w:color w:val="auto"/>
              </w:rPr>
              <w:t>В том числе:</w:t>
            </w:r>
          </w:p>
        </w:tc>
      </w:tr>
      <w:tr w:rsidR="00DB44BF" w:rsidRPr="00DB44BF" w14:paraId="07332591" w14:textId="77777777" w:rsidTr="00074A43">
        <w:trPr>
          <w:trHeight w:val="276"/>
        </w:trPr>
        <w:tc>
          <w:tcPr>
            <w:tcW w:w="2058" w:type="pct"/>
            <w:vMerge/>
            <w:shd w:val="clear" w:color="auto" w:fill="auto"/>
          </w:tcPr>
          <w:p w14:paraId="07659BF1" w14:textId="77777777" w:rsidR="00D623F1" w:rsidRPr="00DB44BF" w:rsidRDefault="00D623F1" w:rsidP="00626E7A">
            <w:pPr>
              <w:pStyle w:val="af0"/>
              <w:keepNext/>
              <w:widowControl w:val="0"/>
              <w:ind w:left="0"/>
              <w:jc w:val="center"/>
              <w:rPr>
                <w:color w:val="auto"/>
              </w:rPr>
            </w:pPr>
          </w:p>
        </w:tc>
        <w:tc>
          <w:tcPr>
            <w:tcW w:w="1350" w:type="pct"/>
            <w:vMerge/>
            <w:shd w:val="clear" w:color="auto" w:fill="auto"/>
          </w:tcPr>
          <w:p w14:paraId="601C20B3" w14:textId="77777777" w:rsidR="00D623F1" w:rsidRPr="00DB44BF" w:rsidRDefault="00D623F1" w:rsidP="00626E7A">
            <w:pPr>
              <w:pStyle w:val="af0"/>
              <w:keepNext/>
              <w:widowControl w:val="0"/>
              <w:ind w:left="0"/>
              <w:jc w:val="center"/>
              <w:rPr>
                <w:color w:val="auto"/>
              </w:rPr>
            </w:pPr>
          </w:p>
        </w:tc>
        <w:tc>
          <w:tcPr>
            <w:tcW w:w="1592" w:type="pct"/>
          </w:tcPr>
          <w:p w14:paraId="321F5D0D" w14:textId="77777777" w:rsidR="00D623F1" w:rsidRPr="00DB44BF" w:rsidRDefault="00D623F1" w:rsidP="00D623F1">
            <w:pPr>
              <w:pStyle w:val="af0"/>
              <w:keepNext/>
              <w:widowControl w:val="0"/>
              <w:ind w:left="0"/>
              <w:jc w:val="center"/>
              <w:rPr>
                <w:color w:val="auto"/>
              </w:rPr>
            </w:pPr>
            <w:r w:rsidRPr="00DB44BF">
              <w:rPr>
                <w:color w:val="auto"/>
              </w:rPr>
              <w:t xml:space="preserve">5 семестр </w:t>
            </w:r>
          </w:p>
          <w:p w14:paraId="78419662" w14:textId="77777777" w:rsidR="00D623F1" w:rsidRPr="00DB44BF" w:rsidRDefault="00D623F1" w:rsidP="00D623F1">
            <w:pPr>
              <w:pStyle w:val="af0"/>
              <w:keepNext/>
              <w:widowControl w:val="0"/>
              <w:ind w:left="0"/>
              <w:jc w:val="center"/>
              <w:rPr>
                <w:color w:val="auto"/>
              </w:rPr>
            </w:pPr>
            <w:r w:rsidRPr="00DB44BF">
              <w:rPr>
                <w:color w:val="auto"/>
              </w:rPr>
              <w:t>(в часах)</w:t>
            </w:r>
          </w:p>
        </w:tc>
      </w:tr>
      <w:tr w:rsidR="00DB44BF" w:rsidRPr="00DB44BF" w14:paraId="337A5B7E" w14:textId="77777777" w:rsidTr="00074A43">
        <w:tc>
          <w:tcPr>
            <w:tcW w:w="2058" w:type="pct"/>
            <w:shd w:val="clear" w:color="auto" w:fill="auto"/>
          </w:tcPr>
          <w:p w14:paraId="5034D7CF" w14:textId="77777777" w:rsidR="00261441" w:rsidRPr="00DB44BF" w:rsidRDefault="00261441" w:rsidP="00261441">
            <w:pPr>
              <w:keepNext/>
              <w:widowControl w:val="0"/>
              <w:contextualSpacing/>
              <w:rPr>
                <w:b/>
              </w:rPr>
            </w:pPr>
            <w:r w:rsidRPr="00DB44BF">
              <w:rPr>
                <w:b/>
              </w:rPr>
              <w:t>Общая трудоёмкость дисциплины</w:t>
            </w:r>
          </w:p>
        </w:tc>
        <w:tc>
          <w:tcPr>
            <w:tcW w:w="1350" w:type="pct"/>
            <w:shd w:val="clear" w:color="auto" w:fill="auto"/>
          </w:tcPr>
          <w:p w14:paraId="1647F984"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5/180</w:t>
            </w:r>
          </w:p>
        </w:tc>
        <w:tc>
          <w:tcPr>
            <w:tcW w:w="1592" w:type="pct"/>
          </w:tcPr>
          <w:p w14:paraId="623C0435"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5/180</w:t>
            </w:r>
          </w:p>
        </w:tc>
      </w:tr>
      <w:tr w:rsidR="00DB44BF" w:rsidRPr="00DB44BF" w14:paraId="55A35224" w14:textId="77777777" w:rsidTr="00074A43">
        <w:tc>
          <w:tcPr>
            <w:tcW w:w="2058" w:type="pct"/>
            <w:shd w:val="clear" w:color="auto" w:fill="auto"/>
          </w:tcPr>
          <w:p w14:paraId="7814BC5F" w14:textId="77777777" w:rsidR="00261441" w:rsidRPr="00DB44BF" w:rsidRDefault="00261441" w:rsidP="00261441">
            <w:pPr>
              <w:keepNext/>
              <w:widowControl w:val="0"/>
              <w:contextualSpacing/>
              <w:rPr>
                <w:b/>
                <w:i/>
              </w:rPr>
            </w:pPr>
            <w:r w:rsidRPr="00DB44BF">
              <w:rPr>
                <w:b/>
                <w:i/>
              </w:rPr>
              <w:t xml:space="preserve">Аудиторные занятия </w:t>
            </w:r>
          </w:p>
        </w:tc>
        <w:tc>
          <w:tcPr>
            <w:tcW w:w="1350" w:type="pct"/>
            <w:shd w:val="clear" w:color="auto" w:fill="auto"/>
          </w:tcPr>
          <w:p w14:paraId="4E8B9347"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c>
          <w:tcPr>
            <w:tcW w:w="1592" w:type="pct"/>
          </w:tcPr>
          <w:p w14:paraId="5B9DF3EA"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r>
      <w:tr w:rsidR="00DB44BF" w:rsidRPr="00DB44BF" w14:paraId="5C08E7E5" w14:textId="77777777" w:rsidTr="00074A43">
        <w:tc>
          <w:tcPr>
            <w:tcW w:w="2058" w:type="pct"/>
            <w:shd w:val="clear" w:color="auto" w:fill="auto"/>
          </w:tcPr>
          <w:p w14:paraId="75930BC3" w14:textId="77777777" w:rsidR="00261441" w:rsidRPr="00DB44BF" w:rsidRDefault="00261441" w:rsidP="00261441">
            <w:pPr>
              <w:keepNext/>
              <w:widowControl w:val="0"/>
              <w:contextualSpacing/>
            </w:pPr>
            <w:r w:rsidRPr="00DB44BF">
              <w:t xml:space="preserve">Лекции </w:t>
            </w:r>
          </w:p>
        </w:tc>
        <w:tc>
          <w:tcPr>
            <w:tcW w:w="1350" w:type="pct"/>
            <w:shd w:val="clear" w:color="auto" w:fill="auto"/>
          </w:tcPr>
          <w:p w14:paraId="25372C21"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c>
          <w:tcPr>
            <w:tcW w:w="1592" w:type="pct"/>
          </w:tcPr>
          <w:p w14:paraId="50A4C43B"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r>
      <w:tr w:rsidR="00DB44BF" w:rsidRPr="00DB44BF" w14:paraId="1B9418C3" w14:textId="77777777" w:rsidTr="00074A43">
        <w:tc>
          <w:tcPr>
            <w:tcW w:w="2058" w:type="pct"/>
            <w:shd w:val="clear" w:color="auto" w:fill="auto"/>
          </w:tcPr>
          <w:p w14:paraId="5CB51B93" w14:textId="77777777" w:rsidR="00261441" w:rsidRPr="00DB44BF" w:rsidRDefault="00261441" w:rsidP="00261441">
            <w:pPr>
              <w:keepNext/>
              <w:widowControl w:val="0"/>
              <w:contextualSpacing/>
            </w:pPr>
            <w:r w:rsidRPr="00DB44BF">
              <w:t>Семинары, практические  занятия</w:t>
            </w:r>
          </w:p>
        </w:tc>
        <w:tc>
          <w:tcPr>
            <w:tcW w:w="1350" w:type="pct"/>
            <w:shd w:val="clear" w:color="auto" w:fill="auto"/>
          </w:tcPr>
          <w:p w14:paraId="2AEFB902"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c>
          <w:tcPr>
            <w:tcW w:w="1592" w:type="pct"/>
          </w:tcPr>
          <w:p w14:paraId="49995D10"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r>
      <w:tr w:rsidR="00DB44BF" w:rsidRPr="00DB44BF" w14:paraId="551F705F" w14:textId="77777777" w:rsidTr="00074A43">
        <w:tc>
          <w:tcPr>
            <w:tcW w:w="2058" w:type="pct"/>
            <w:shd w:val="clear" w:color="auto" w:fill="auto"/>
          </w:tcPr>
          <w:p w14:paraId="1B86C48A" w14:textId="77777777" w:rsidR="00261441" w:rsidRPr="00DB44BF" w:rsidRDefault="00261441" w:rsidP="00261441">
            <w:pPr>
              <w:keepNext/>
              <w:widowControl w:val="0"/>
              <w:contextualSpacing/>
              <w:rPr>
                <w:b/>
                <w:i/>
              </w:rPr>
            </w:pPr>
            <w:r w:rsidRPr="00DB44BF">
              <w:rPr>
                <w:b/>
                <w:i/>
              </w:rPr>
              <w:t>Самостоятельная  работа</w:t>
            </w:r>
          </w:p>
        </w:tc>
        <w:tc>
          <w:tcPr>
            <w:tcW w:w="1350" w:type="pct"/>
            <w:shd w:val="clear" w:color="auto" w:fill="auto"/>
          </w:tcPr>
          <w:p w14:paraId="1C2E917D"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130</w:t>
            </w:r>
          </w:p>
        </w:tc>
        <w:tc>
          <w:tcPr>
            <w:tcW w:w="1592" w:type="pct"/>
          </w:tcPr>
          <w:p w14:paraId="41903A75"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130</w:t>
            </w:r>
          </w:p>
        </w:tc>
      </w:tr>
      <w:tr w:rsidR="00074A43" w:rsidRPr="00DB44BF" w14:paraId="61568BD4" w14:textId="77777777" w:rsidTr="00074A43">
        <w:tc>
          <w:tcPr>
            <w:tcW w:w="2058" w:type="pct"/>
            <w:shd w:val="clear" w:color="auto" w:fill="auto"/>
          </w:tcPr>
          <w:p w14:paraId="62E999E1" w14:textId="445839EB" w:rsidR="00074A43" w:rsidRPr="00DB44BF" w:rsidRDefault="00074A43" w:rsidP="00074A43">
            <w:pPr>
              <w:keepNext/>
              <w:widowControl w:val="0"/>
              <w:contextualSpacing/>
              <w:rPr>
                <w:b/>
                <w:i/>
              </w:rPr>
            </w:pPr>
            <w:r w:rsidRPr="00DB44BF">
              <w:t xml:space="preserve">Вид текущего контроля </w:t>
            </w:r>
          </w:p>
        </w:tc>
        <w:tc>
          <w:tcPr>
            <w:tcW w:w="1350" w:type="pct"/>
            <w:shd w:val="clear" w:color="auto" w:fill="auto"/>
          </w:tcPr>
          <w:p w14:paraId="36C14B11" w14:textId="07B2B881" w:rsidR="00074A43" w:rsidRPr="00DB44BF" w:rsidRDefault="00074A43" w:rsidP="00074A43">
            <w:pPr>
              <w:keepNext/>
              <w:widowControl w:val="0"/>
              <w:contextualSpacing/>
              <w:jc w:val="center"/>
              <w:rPr>
                <w:rFonts w:eastAsia="Arial Unicode MS"/>
                <w:sz w:val="28"/>
                <w:szCs w:val="28"/>
                <w:lang w:eastAsia="en-US"/>
              </w:rPr>
            </w:pPr>
            <w:r w:rsidRPr="00DB44BF">
              <w:rPr>
                <w:rFonts w:eastAsia="Arial Unicode MS"/>
                <w:sz w:val="22"/>
                <w:szCs w:val="22"/>
                <w:lang w:eastAsia="en-US"/>
              </w:rPr>
              <w:t>Контрольная работа</w:t>
            </w:r>
          </w:p>
        </w:tc>
        <w:tc>
          <w:tcPr>
            <w:tcW w:w="1592" w:type="pct"/>
            <w:shd w:val="clear" w:color="auto" w:fill="auto"/>
          </w:tcPr>
          <w:p w14:paraId="3069AE75" w14:textId="6E5CCEF4" w:rsidR="00074A43" w:rsidRPr="00DB44BF" w:rsidRDefault="00074A43" w:rsidP="00074A43">
            <w:pPr>
              <w:keepNext/>
              <w:widowControl w:val="0"/>
              <w:contextualSpacing/>
              <w:jc w:val="center"/>
              <w:rPr>
                <w:rFonts w:eastAsia="Arial Unicode MS"/>
                <w:sz w:val="28"/>
                <w:szCs w:val="28"/>
                <w:lang w:eastAsia="en-US"/>
              </w:rPr>
            </w:pPr>
            <w:r w:rsidRPr="00DB44BF">
              <w:rPr>
                <w:rFonts w:eastAsia="Arial Unicode MS"/>
                <w:sz w:val="22"/>
                <w:szCs w:val="22"/>
                <w:lang w:eastAsia="en-US"/>
              </w:rPr>
              <w:t>Контрольная работа</w:t>
            </w:r>
          </w:p>
        </w:tc>
      </w:tr>
      <w:tr w:rsidR="00074A43" w:rsidRPr="00DB44BF" w14:paraId="5E851BFC" w14:textId="77777777" w:rsidTr="00074A43">
        <w:tc>
          <w:tcPr>
            <w:tcW w:w="2058" w:type="pct"/>
            <w:shd w:val="clear" w:color="auto" w:fill="auto"/>
          </w:tcPr>
          <w:p w14:paraId="3226CC7F" w14:textId="77777777" w:rsidR="00074A43" w:rsidRPr="00DB44BF" w:rsidRDefault="00074A43" w:rsidP="00074A43">
            <w:pPr>
              <w:pStyle w:val="af0"/>
              <w:keepNext/>
              <w:widowControl w:val="0"/>
              <w:ind w:left="0"/>
              <w:rPr>
                <w:color w:val="auto"/>
              </w:rPr>
            </w:pPr>
            <w:r w:rsidRPr="00DB44BF">
              <w:rPr>
                <w:color w:val="auto"/>
              </w:rPr>
              <w:t>Вид промежуточной аттестации</w:t>
            </w:r>
          </w:p>
        </w:tc>
        <w:tc>
          <w:tcPr>
            <w:tcW w:w="1350" w:type="pct"/>
            <w:shd w:val="clear" w:color="auto" w:fill="auto"/>
          </w:tcPr>
          <w:p w14:paraId="157FF1C4" w14:textId="77777777" w:rsidR="00074A43" w:rsidRPr="00DB44BF" w:rsidRDefault="00074A43" w:rsidP="00074A43">
            <w:pPr>
              <w:pStyle w:val="af0"/>
              <w:keepNext/>
              <w:widowControl w:val="0"/>
              <w:ind w:left="0"/>
              <w:jc w:val="center"/>
              <w:rPr>
                <w:rFonts w:eastAsia="Arial Unicode MS"/>
                <w:color w:val="auto"/>
                <w:sz w:val="22"/>
                <w:szCs w:val="22"/>
                <w:lang w:eastAsia="en-US"/>
              </w:rPr>
            </w:pPr>
            <w:r w:rsidRPr="00DB44BF">
              <w:rPr>
                <w:rFonts w:eastAsia="Arial Unicode MS"/>
                <w:color w:val="auto"/>
                <w:sz w:val="22"/>
                <w:szCs w:val="22"/>
                <w:lang w:eastAsia="en-US"/>
              </w:rPr>
              <w:t>Зачет</w:t>
            </w:r>
          </w:p>
        </w:tc>
        <w:tc>
          <w:tcPr>
            <w:tcW w:w="1592" w:type="pct"/>
          </w:tcPr>
          <w:p w14:paraId="686AA692" w14:textId="77777777" w:rsidR="00074A43" w:rsidRPr="00DB44BF" w:rsidRDefault="00074A43" w:rsidP="00074A43">
            <w:pPr>
              <w:pStyle w:val="af0"/>
              <w:keepNext/>
              <w:widowControl w:val="0"/>
              <w:ind w:left="0"/>
              <w:jc w:val="center"/>
              <w:rPr>
                <w:rFonts w:eastAsia="Arial Unicode MS"/>
                <w:color w:val="auto"/>
                <w:sz w:val="22"/>
                <w:szCs w:val="22"/>
                <w:lang w:eastAsia="en-US"/>
              </w:rPr>
            </w:pPr>
            <w:r w:rsidRPr="00DB44BF">
              <w:rPr>
                <w:rFonts w:eastAsia="Arial Unicode MS"/>
                <w:color w:val="auto"/>
                <w:sz w:val="22"/>
                <w:szCs w:val="22"/>
                <w:lang w:eastAsia="en-US"/>
              </w:rPr>
              <w:t>Зачет</w:t>
            </w:r>
          </w:p>
        </w:tc>
      </w:tr>
    </w:tbl>
    <w:p w14:paraId="338F706F" w14:textId="77777777" w:rsidR="00563A97" w:rsidRPr="00DB44BF" w:rsidRDefault="00563A97" w:rsidP="00686732">
      <w:pPr>
        <w:widowControl w:val="0"/>
        <w:ind w:firstLine="709"/>
        <w:jc w:val="both"/>
        <w:rPr>
          <w:b/>
          <w:bCs/>
          <w:sz w:val="28"/>
          <w:szCs w:val="28"/>
        </w:rPr>
      </w:pPr>
    </w:p>
    <w:p w14:paraId="20D91CA8" w14:textId="77777777" w:rsidR="00563A97" w:rsidRPr="00DB44BF" w:rsidRDefault="00563A97" w:rsidP="00686732">
      <w:pPr>
        <w:pStyle w:val="1"/>
        <w:widowControl w:val="0"/>
        <w:ind w:firstLine="709"/>
        <w:jc w:val="both"/>
        <w:rPr>
          <w:b/>
          <w:color w:val="auto"/>
        </w:rPr>
      </w:pPr>
      <w:bookmarkStart w:id="5" w:name="_Toc135651535"/>
      <w:r w:rsidRPr="00DB44BF">
        <w:rPr>
          <w:b/>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42D13B3" w14:textId="77777777" w:rsidR="00563A97" w:rsidRPr="00DB44BF" w:rsidRDefault="00563A97" w:rsidP="00686732">
      <w:pPr>
        <w:pStyle w:val="1"/>
        <w:widowControl w:val="0"/>
        <w:ind w:firstLine="709"/>
        <w:jc w:val="both"/>
        <w:rPr>
          <w:b/>
          <w:color w:val="auto"/>
        </w:rPr>
      </w:pPr>
      <w:bookmarkStart w:id="6" w:name="_Toc135651536"/>
      <w:r w:rsidRPr="00DB44BF">
        <w:rPr>
          <w:b/>
          <w:color w:val="auto"/>
        </w:rPr>
        <w:t>5.1. Содержание дисциплины</w:t>
      </w:r>
      <w:bookmarkEnd w:id="6"/>
    </w:p>
    <w:p w14:paraId="10599C7D" w14:textId="77777777" w:rsidR="003964C9" w:rsidRPr="00DB44BF" w:rsidRDefault="003964C9" w:rsidP="00686732">
      <w:pPr>
        <w:widowControl w:val="0"/>
        <w:tabs>
          <w:tab w:val="left" w:pos="1641"/>
        </w:tabs>
        <w:spacing w:line="360" w:lineRule="auto"/>
        <w:ind w:firstLine="709"/>
        <w:jc w:val="both"/>
        <w:rPr>
          <w:b/>
          <w:sz w:val="28"/>
          <w:szCs w:val="28"/>
        </w:rPr>
      </w:pPr>
    </w:p>
    <w:p w14:paraId="58D50E72" w14:textId="77777777" w:rsidR="00405C38" w:rsidRPr="00DB44BF" w:rsidRDefault="003964C9" w:rsidP="00686732">
      <w:pPr>
        <w:widowControl w:val="0"/>
        <w:tabs>
          <w:tab w:val="left" w:pos="1641"/>
        </w:tabs>
        <w:spacing w:line="360" w:lineRule="auto"/>
        <w:ind w:firstLine="709"/>
        <w:jc w:val="both"/>
        <w:rPr>
          <w:b/>
          <w:sz w:val="28"/>
          <w:szCs w:val="28"/>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p w14:paraId="00981D9C" w14:textId="123ACCC2" w:rsidR="00563A97" w:rsidRPr="00DB44BF" w:rsidRDefault="00563A97" w:rsidP="00686732">
      <w:pPr>
        <w:widowControl w:val="0"/>
        <w:tabs>
          <w:tab w:val="left" w:pos="1641"/>
        </w:tabs>
        <w:spacing w:line="360" w:lineRule="auto"/>
        <w:ind w:firstLine="709"/>
        <w:jc w:val="both"/>
        <w:rPr>
          <w:b/>
          <w:sz w:val="28"/>
          <w:szCs w:val="28"/>
        </w:rPr>
      </w:pPr>
      <w:r w:rsidRPr="00DB44BF">
        <w:rPr>
          <w:b/>
          <w:sz w:val="28"/>
          <w:szCs w:val="28"/>
        </w:rPr>
        <w:t xml:space="preserve">Тема 1. Правовые и методологические основы учета и отчетности </w:t>
      </w:r>
      <w:r w:rsidR="00793126" w:rsidRPr="00DB44BF">
        <w:rPr>
          <w:b/>
          <w:sz w:val="28"/>
          <w:szCs w:val="28"/>
        </w:rPr>
        <w:t xml:space="preserve">в РФ и </w:t>
      </w:r>
      <w:r w:rsidR="008C22AE" w:rsidRPr="00DB44BF">
        <w:rPr>
          <w:b/>
          <w:sz w:val="28"/>
          <w:szCs w:val="28"/>
        </w:rPr>
        <w:t>концепции</w:t>
      </w:r>
      <w:r w:rsidR="00173FB3" w:rsidRPr="00DB44BF">
        <w:rPr>
          <w:b/>
          <w:sz w:val="28"/>
          <w:szCs w:val="28"/>
        </w:rPr>
        <w:t xml:space="preserve"> </w:t>
      </w:r>
      <w:r w:rsidR="00793126" w:rsidRPr="00DB44BF">
        <w:rPr>
          <w:b/>
          <w:sz w:val="28"/>
          <w:szCs w:val="28"/>
        </w:rPr>
        <w:t>МСФО</w:t>
      </w:r>
    </w:p>
    <w:p w14:paraId="66B49641" w14:textId="77777777" w:rsidR="00563A97" w:rsidRPr="00DB44BF" w:rsidRDefault="00563A97" w:rsidP="00686732">
      <w:pPr>
        <w:widowControl w:val="0"/>
        <w:spacing w:line="360" w:lineRule="auto"/>
        <w:ind w:firstLine="709"/>
        <w:jc w:val="both"/>
        <w:rPr>
          <w:b/>
          <w:sz w:val="32"/>
          <w:szCs w:val="28"/>
        </w:rPr>
      </w:pPr>
      <w:r w:rsidRPr="00DB44BF">
        <w:rPr>
          <w:sz w:val="28"/>
        </w:rPr>
        <w:t xml:space="preserve">Регулирование бухгалтерского учета в Российской Федерации. Принципы регулирования и документы в области регулирования бухгалтерского учета. Субъекты регулирования, их функции. Процедура разработки и утверждения документов в области регулирования бухгалтерского учета. Законодательные основы Российской Федерации о бухгалтерском учете: Федеральный закон «О </w:t>
      </w:r>
      <w:r w:rsidRPr="00DB44BF">
        <w:rPr>
          <w:sz w:val="28"/>
        </w:rPr>
        <w:lastRenderedPageBreak/>
        <w:t>бухгалтерском учете». Федеральные стандарты бухгалтерского учета - цели, сфера применения, область регулирования. Иные нормативные правовые акты Минфина России - цели, сфера применения, область регулирования.</w:t>
      </w:r>
    </w:p>
    <w:p w14:paraId="38F51860" w14:textId="77777777" w:rsidR="00563A97" w:rsidRPr="00DB44BF" w:rsidRDefault="00563A97" w:rsidP="00686732">
      <w:pPr>
        <w:widowControl w:val="0"/>
        <w:spacing w:line="360" w:lineRule="auto"/>
        <w:ind w:firstLine="709"/>
        <w:jc w:val="both"/>
        <w:rPr>
          <w:sz w:val="32"/>
          <w:szCs w:val="28"/>
        </w:rPr>
      </w:pPr>
      <w:r w:rsidRPr="00DB44BF">
        <w:rPr>
          <w:sz w:val="28"/>
        </w:rPr>
        <w:t>Учетная политика - модель бухгалтерского учета в конкретной организации.</w:t>
      </w:r>
    </w:p>
    <w:p w14:paraId="2DB4FB3C" w14:textId="1008FFC4" w:rsidR="00405C38" w:rsidRPr="00DB44BF" w:rsidRDefault="00173FB3" w:rsidP="00686732">
      <w:pPr>
        <w:widowControl w:val="0"/>
        <w:spacing w:line="360" w:lineRule="auto"/>
        <w:ind w:firstLine="709"/>
        <w:jc w:val="both"/>
        <w:rPr>
          <w:bCs/>
          <w:sz w:val="28"/>
          <w:szCs w:val="28"/>
        </w:rPr>
      </w:pPr>
      <w:r w:rsidRPr="00DB44BF">
        <w:rPr>
          <w:bCs/>
          <w:sz w:val="28"/>
          <w:szCs w:val="28"/>
        </w:rPr>
        <w:t>Международные стандарты финансовой отчетности (МСФО): понятие, структура</w:t>
      </w:r>
      <w:r w:rsidR="008C22AE" w:rsidRPr="00DB44BF">
        <w:rPr>
          <w:bCs/>
          <w:sz w:val="28"/>
          <w:szCs w:val="28"/>
        </w:rPr>
        <w:t xml:space="preserve">, концепции </w:t>
      </w:r>
      <w:r w:rsidRPr="00DB44BF">
        <w:rPr>
          <w:bCs/>
          <w:sz w:val="28"/>
          <w:szCs w:val="28"/>
        </w:rPr>
        <w:t xml:space="preserve">и роль в развитии бухгалтерского учета в Российской Федерации. </w:t>
      </w:r>
    </w:p>
    <w:p w14:paraId="1316F6E7" w14:textId="77777777" w:rsidR="00C864E8" w:rsidRPr="00DB44BF" w:rsidRDefault="00B84E58" w:rsidP="00C864E8">
      <w:pPr>
        <w:widowControl w:val="0"/>
        <w:spacing w:line="360" w:lineRule="auto"/>
        <w:ind w:firstLine="709"/>
        <w:jc w:val="both"/>
        <w:rPr>
          <w:b/>
          <w:sz w:val="28"/>
          <w:szCs w:val="28"/>
        </w:rPr>
      </w:pPr>
      <w:r w:rsidRPr="00DB44BF">
        <w:rPr>
          <w:b/>
          <w:sz w:val="28"/>
          <w:szCs w:val="28"/>
        </w:rPr>
        <w:t>Тема 2</w:t>
      </w:r>
      <w:r w:rsidR="00563A97" w:rsidRPr="00DB44BF">
        <w:rPr>
          <w:b/>
          <w:sz w:val="28"/>
          <w:szCs w:val="28"/>
        </w:rPr>
        <w:t xml:space="preserve">. Методология учета </w:t>
      </w:r>
      <w:r w:rsidR="00C864E8" w:rsidRPr="00DB44BF">
        <w:rPr>
          <w:b/>
          <w:sz w:val="28"/>
          <w:szCs w:val="28"/>
        </w:rPr>
        <w:t>капитальных вложений, основных средств и нематериальных активов</w:t>
      </w:r>
    </w:p>
    <w:p w14:paraId="730AC80B"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sz w:val="28"/>
          <w:szCs w:val="28"/>
        </w:rPr>
        <w:t xml:space="preserve">Понятие капитальных вложений и правовые основы организации их учета. Состав затрат включаемые капитальные вложения. Условия признания и единица учета капитальных вложений.  Порядок оценки и методология учета затрат капитальных вложений. Капитализация затрат по займам и признание оценочных обязательств. </w:t>
      </w:r>
      <w:r w:rsidRPr="00DB44BF">
        <w:rPr>
          <w:bCs/>
          <w:sz w:val="28"/>
          <w:szCs w:val="28"/>
        </w:rPr>
        <w:t>Особенности оценки и учета капитальных вложений и основных средств в условиях отсрочки (рассрочки) платежа и в условиях бартера/мены. Условия определения справедливой стоимости капитальных вложений по договорам мены (базовый, альтернативный и резервный подходы). Обязательность проверки капитальных вложений на обесценение и учет изменения их стоимости вследствие обесценения. Порядок определения расчетной стоимости и методология учета полученной продукции, вторичного сырья и других материальных ценностей в ходе осуществления капитальных вл</w:t>
      </w:r>
      <w:r w:rsidRPr="00DB44BF">
        <w:rPr>
          <w:sz w:val="28"/>
          <w:szCs w:val="28"/>
        </w:rPr>
        <w:t>ожений.</w:t>
      </w:r>
    </w:p>
    <w:p w14:paraId="7FA93CD0"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Дополнительные послабления по учету капитальных вложений, предусмотренные стандартами для организаций, применяющие упрощенные способы ведения бухгалтерского учета. </w:t>
      </w:r>
    </w:p>
    <w:p w14:paraId="1A8EEA48"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sz w:val="28"/>
          <w:szCs w:val="28"/>
        </w:rPr>
        <w:t xml:space="preserve">Учет выбытия и списания капитальных вложений. </w:t>
      </w:r>
    </w:p>
    <w:p w14:paraId="77BE833A"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капитальных вложениях </w:t>
      </w:r>
      <w:r w:rsidRPr="00DB44BF">
        <w:rPr>
          <w:bCs/>
          <w:sz w:val="28"/>
          <w:szCs w:val="28"/>
        </w:rPr>
        <w:t xml:space="preserve">раскрываемой в </w:t>
      </w:r>
      <w:r w:rsidRPr="00DB44BF">
        <w:rPr>
          <w:sz w:val="28"/>
          <w:szCs w:val="28"/>
        </w:rPr>
        <w:t xml:space="preserve">бухгалтерской (финансовой) </w:t>
      </w:r>
      <w:r w:rsidRPr="00DB44BF">
        <w:rPr>
          <w:bCs/>
          <w:sz w:val="28"/>
          <w:szCs w:val="28"/>
        </w:rPr>
        <w:t>отчетности организации.</w:t>
      </w:r>
    </w:p>
    <w:p w14:paraId="62BD3550" w14:textId="77777777" w:rsidR="00563A97" w:rsidRPr="00DB44BF" w:rsidRDefault="00563A97" w:rsidP="00686732">
      <w:pPr>
        <w:widowControl w:val="0"/>
        <w:spacing w:line="360" w:lineRule="auto"/>
        <w:ind w:firstLine="709"/>
        <w:jc w:val="both"/>
        <w:rPr>
          <w:bCs/>
          <w:sz w:val="28"/>
          <w:szCs w:val="28"/>
        </w:rPr>
      </w:pPr>
      <w:r w:rsidRPr="00DB44BF">
        <w:rPr>
          <w:sz w:val="28"/>
          <w:szCs w:val="28"/>
        </w:rPr>
        <w:t xml:space="preserve">Понятие основных средств и нематериальных активов (далее НМА) и </w:t>
      </w:r>
      <w:r w:rsidRPr="00DB44BF">
        <w:rPr>
          <w:sz w:val="28"/>
          <w:szCs w:val="28"/>
        </w:rPr>
        <w:lastRenderedPageBreak/>
        <w:t>методологические основы организации их учета. Условия признания активов в бухгалтерском учете в качестве основных средств и НМА. Первоначальная и последующая оценки объектов учета. Методология учета п</w:t>
      </w:r>
      <w:r w:rsidRPr="00DB44BF">
        <w:rPr>
          <w:bCs/>
          <w:sz w:val="28"/>
          <w:szCs w:val="28"/>
        </w:rPr>
        <w:t xml:space="preserve">риобретения и списания несущественных (малоценных) основных средств. Единица учета основных средств, НМА и порядок определения инвентарных объектов. Процедуры и мероприятия, приводящие к изменению первоначальной стоимости объектов. </w:t>
      </w:r>
    </w:p>
    <w:p w14:paraId="0FB337F9" w14:textId="77777777" w:rsidR="00563A97" w:rsidRPr="00DB44BF" w:rsidRDefault="00563A97" w:rsidP="00686732">
      <w:pPr>
        <w:widowControl w:val="0"/>
        <w:spacing w:line="360" w:lineRule="auto"/>
        <w:ind w:firstLine="709"/>
        <w:jc w:val="both"/>
        <w:rPr>
          <w:sz w:val="28"/>
        </w:rPr>
      </w:pPr>
      <w:r w:rsidRPr="00DB44BF">
        <w:rPr>
          <w:sz w:val="28"/>
        </w:rPr>
        <w:t xml:space="preserve">Методология учета поступления отдельных объектов основных средств, приобретённых земельных участков и объектов природопользования Особенности документального оформления и учета строительства объектов основных средств подрядным и (или) хозяйственным способом. </w:t>
      </w:r>
    </w:p>
    <w:p w14:paraId="6977133C"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Особенности учёта инвестиционной недвижимости. </w:t>
      </w:r>
    </w:p>
    <w:p w14:paraId="1829E574" w14:textId="77777777" w:rsidR="00563A97" w:rsidRPr="00DB44BF" w:rsidRDefault="00563A97" w:rsidP="00686732">
      <w:pPr>
        <w:widowControl w:val="0"/>
        <w:spacing w:line="360" w:lineRule="auto"/>
        <w:ind w:firstLine="709"/>
        <w:jc w:val="both"/>
        <w:rPr>
          <w:sz w:val="28"/>
          <w:szCs w:val="28"/>
        </w:rPr>
      </w:pPr>
      <w:r w:rsidRPr="00DB44BF">
        <w:rPr>
          <w:bCs/>
          <w:sz w:val="28"/>
          <w:szCs w:val="28"/>
        </w:rPr>
        <w:t>Элементы и м</w:t>
      </w:r>
      <w:r w:rsidRPr="00DB44BF">
        <w:rPr>
          <w:sz w:val="28"/>
          <w:szCs w:val="28"/>
        </w:rPr>
        <w:t xml:space="preserve">етоды начисления амортизации. Понятие ликвидационной стоимости. </w:t>
      </w:r>
      <w:r w:rsidRPr="00DB44BF">
        <w:rPr>
          <w:sz w:val="28"/>
        </w:rPr>
        <w:t>Изменение оценочных значений и у</w:t>
      </w:r>
      <w:r w:rsidRPr="00DB44BF">
        <w:rPr>
          <w:sz w:val="28"/>
          <w:szCs w:val="28"/>
        </w:rPr>
        <w:t xml:space="preserve">словия пересмотра методов и сроков начисления амортизации по </w:t>
      </w:r>
      <w:r w:rsidRPr="00DB44BF">
        <w:rPr>
          <w:sz w:val="28"/>
        </w:rPr>
        <w:t>основным средствам и НМА.</w:t>
      </w:r>
      <w:r w:rsidRPr="00DB44BF">
        <w:rPr>
          <w:sz w:val="28"/>
          <w:szCs w:val="28"/>
        </w:rPr>
        <w:t xml:space="preserve"> Порядок </w:t>
      </w:r>
      <w:r w:rsidRPr="00DB44BF">
        <w:rPr>
          <w:sz w:val="28"/>
        </w:rPr>
        <w:t xml:space="preserve">последующей оценки принятых к учету объектов основных средств и нематериальных активов. </w:t>
      </w:r>
      <w:r w:rsidRPr="00DB44BF">
        <w:rPr>
          <w:sz w:val="28"/>
          <w:szCs w:val="28"/>
        </w:rPr>
        <w:t xml:space="preserve">Обязательность проверки </w:t>
      </w:r>
      <w:r w:rsidRPr="00DB44BF">
        <w:rPr>
          <w:sz w:val="28"/>
        </w:rPr>
        <w:t xml:space="preserve">основных средств и </w:t>
      </w:r>
      <w:r w:rsidRPr="00DB44BF">
        <w:rPr>
          <w:sz w:val="28"/>
          <w:szCs w:val="28"/>
        </w:rPr>
        <w:t>НМА на обесценение и признание обесценения в учёте.</w:t>
      </w:r>
    </w:p>
    <w:p w14:paraId="1A5441E6"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Учет расходов на ремонт и восстановление основных средств. </w:t>
      </w:r>
    </w:p>
    <w:p w14:paraId="2D70D538" w14:textId="77777777" w:rsidR="00563A97" w:rsidRPr="00DB44BF" w:rsidRDefault="00563A97" w:rsidP="00686732">
      <w:pPr>
        <w:widowControl w:val="0"/>
        <w:spacing w:line="360" w:lineRule="auto"/>
        <w:ind w:firstLine="709"/>
        <w:jc w:val="both"/>
        <w:rPr>
          <w:b/>
          <w:sz w:val="32"/>
          <w:szCs w:val="28"/>
        </w:rPr>
      </w:pPr>
      <w:r w:rsidRPr="00DB44BF">
        <w:rPr>
          <w:bCs/>
          <w:sz w:val="28"/>
          <w:szCs w:val="28"/>
        </w:rPr>
        <w:t xml:space="preserve">Учет выбытия и списания основных средств и НМА. </w:t>
      </w:r>
      <w:r w:rsidRPr="00DB44BF">
        <w:rPr>
          <w:sz w:val="28"/>
          <w:szCs w:val="28"/>
        </w:rPr>
        <w:t xml:space="preserve">Прекращение признания </w:t>
      </w:r>
      <w:r w:rsidRPr="00DB44BF">
        <w:rPr>
          <w:bCs/>
          <w:sz w:val="28"/>
          <w:szCs w:val="28"/>
        </w:rPr>
        <w:t xml:space="preserve">основных средств и НМА. </w:t>
      </w:r>
      <w:proofErr w:type="spellStart"/>
      <w:r w:rsidRPr="00DB44BF">
        <w:rPr>
          <w:sz w:val="28"/>
        </w:rPr>
        <w:t>Переклассификация</w:t>
      </w:r>
      <w:proofErr w:type="spellEnd"/>
      <w:r w:rsidRPr="00DB44BF">
        <w:rPr>
          <w:sz w:val="28"/>
        </w:rPr>
        <w:t xml:space="preserve"> основных средств и НМА в долгосрочные активы к продаже: признание, оценка.</w:t>
      </w:r>
    </w:p>
    <w:p w14:paraId="5CB095D1" w14:textId="77777777" w:rsidR="00563A97" w:rsidRPr="00DB44BF" w:rsidRDefault="00563A97" w:rsidP="00686732">
      <w:pPr>
        <w:widowControl w:val="0"/>
        <w:spacing w:line="360" w:lineRule="auto"/>
        <w:ind w:firstLine="709"/>
        <w:jc w:val="both"/>
        <w:rPr>
          <w:sz w:val="28"/>
          <w:szCs w:val="28"/>
        </w:rPr>
      </w:pPr>
      <w:r w:rsidRPr="00DB44BF">
        <w:rPr>
          <w:sz w:val="28"/>
        </w:rPr>
        <w:t xml:space="preserve">Понятие, правовое регулирование и классификация арендных операций. </w:t>
      </w:r>
      <w:r w:rsidRPr="00DB44BF">
        <w:rPr>
          <w:bCs/>
          <w:sz w:val="28"/>
          <w:szCs w:val="28"/>
        </w:rPr>
        <w:t xml:space="preserve">Особенности учета арендных операций </w:t>
      </w:r>
      <w:r w:rsidRPr="00DB44BF">
        <w:rPr>
          <w:sz w:val="28"/>
        </w:rPr>
        <w:t xml:space="preserve">у арендодателя и арендатора при различных видах аренды. </w:t>
      </w:r>
    </w:p>
    <w:p w14:paraId="7D704FE9" w14:textId="77777777" w:rsidR="00563A97" w:rsidRPr="00DB44BF" w:rsidRDefault="00563A97" w:rsidP="00686732">
      <w:pPr>
        <w:widowControl w:val="0"/>
        <w:spacing w:line="360" w:lineRule="auto"/>
        <w:ind w:firstLine="709"/>
        <w:jc w:val="both"/>
        <w:rPr>
          <w:bCs/>
          <w:sz w:val="36"/>
          <w:szCs w:val="28"/>
        </w:rPr>
      </w:pPr>
      <w:r w:rsidRPr="00DB44BF">
        <w:rPr>
          <w:sz w:val="28"/>
          <w:szCs w:val="28"/>
        </w:rPr>
        <w:t>Учет и документальное оформление операций, связанных с предоставлением и получением права использования нематериальных активов</w:t>
      </w:r>
      <w:r w:rsidRPr="00DB44BF">
        <w:rPr>
          <w:sz w:val="28"/>
        </w:rPr>
        <w:t>.</w:t>
      </w:r>
    </w:p>
    <w:p w14:paraId="58B68771" w14:textId="77777777" w:rsidR="00563A97" w:rsidRPr="00DB44BF" w:rsidRDefault="00563A97" w:rsidP="00686732">
      <w:pPr>
        <w:widowControl w:val="0"/>
        <w:spacing w:line="360" w:lineRule="auto"/>
        <w:ind w:firstLine="709"/>
        <w:jc w:val="both"/>
        <w:rPr>
          <w:sz w:val="32"/>
          <w:szCs w:val="28"/>
        </w:rPr>
      </w:pPr>
      <w:r w:rsidRPr="00DB44BF">
        <w:rPr>
          <w:sz w:val="28"/>
        </w:rPr>
        <w:t>Особенности проведения инвентаризации основных средств и НМА и методология отражении ее результатов в учете.</w:t>
      </w:r>
      <w:r w:rsidRPr="00DB44BF">
        <w:rPr>
          <w:sz w:val="32"/>
          <w:szCs w:val="28"/>
        </w:rPr>
        <w:t xml:space="preserve"> </w:t>
      </w:r>
    </w:p>
    <w:p w14:paraId="6D76E62B" w14:textId="77777777" w:rsidR="00563A97" w:rsidRPr="00DB44BF" w:rsidRDefault="00563A97" w:rsidP="00686732">
      <w:pPr>
        <w:widowControl w:val="0"/>
        <w:spacing w:line="360" w:lineRule="auto"/>
        <w:ind w:firstLine="709"/>
        <w:jc w:val="both"/>
        <w:rPr>
          <w:bCs/>
          <w:sz w:val="28"/>
          <w:szCs w:val="28"/>
        </w:rPr>
      </w:pPr>
      <w:r w:rsidRPr="00DB44BF">
        <w:rPr>
          <w:sz w:val="28"/>
          <w:szCs w:val="28"/>
        </w:rPr>
        <w:t>И</w:t>
      </w:r>
      <w:r w:rsidRPr="00DB44BF">
        <w:rPr>
          <w:bCs/>
          <w:sz w:val="28"/>
          <w:szCs w:val="28"/>
        </w:rPr>
        <w:t xml:space="preserve">нформация по основным средствам, НМА и арендным операциям, </w:t>
      </w:r>
      <w:r w:rsidRPr="00DB44BF">
        <w:rPr>
          <w:bCs/>
          <w:sz w:val="28"/>
          <w:szCs w:val="28"/>
        </w:rPr>
        <w:lastRenderedPageBreak/>
        <w:t>подлежащая раскрытию в бухгалтерской (финансовой) отчетности организации.</w:t>
      </w:r>
    </w:p>
    <w:p w14:paraId="056903F3" w14:textId="77777777" w:rsidR="00405C38" w:rsidRPr="00DB44BF" w:rsidRDefault="00405C38" w:rsidP="00686732">
      <w:pPr>
        <w:widowControl w:val="0"/>
        <w:spacing w:line="360" w:lineRule="auto"/>
        <w:ind w:firstLine="709"/>
        <w:jc w:val="both"/>
        <w:rPr>
          <w:b/>
          <w:sz w:val="28"/>
          <w:szCs w:val="28"/>
        </w:rPr>
      </w:pPr>
    </w:p>
    <w:p w14:paraId="28C92C5D" w14:textId="77777777" w:rsidR="00563A97" w:rsidRPr="00DB44BF" w:rsidRDefault="00B84E58" w:rsidP="00686732">
      <w:pPr>
        <w:widowControl w:val="0"/>
        <w:spacing w:line="360" w:lineRule="auto"/>
        <w:ind w:firstLine="709"/>
        <w:jc w:val="both"/>
        <w:rPr>
          <w:b/>
          <w:sz w:val="28"/>
          <w:szCs w:val="28"/>
        </w:rPr>
      </w:pPr>
      <w:r w:rsidRPr="00DB44BF">
        <w:rPr>
          <w:b/>
          <w:sz w:val="28"/>
          <w:szCs w:val="28"/>
        </w:rPr>
        <w:t xml:space="preserve">Тема </w:t>
      </w:r>
      <w:r w:rsidR="00C864E8" w:rsidRPr="00DB44BF">
        <w:rPr>
          <w:b/>
          <w:sz w:val="28"/>
          <w:szCs w:val="28"/>
        </w:rPr>
        <w:t>3</w:t>
      </w:r>
      <w:r w:rsidR="00563A97" w:rsidRPr="00DB44BF">
        <w:rPr>
          <w:b/>
          <w:sz w:val="28"/>
          <w:szCs w:val="28"/>
        </w:rPr>
        <w:t>. Методология учета запасов</w:t>
      </w:r>
    </w:p>
    <w:p w14:paraId="48B7B045" w14:textId="77777777" w:rsidR="00563A97" w:rsidRPr="00DB44BF" w:rsidRDefault="00563A97" w:rsidP="00686732">
      <w:pPr>
        <w:pStyle w:val="21"/>
        <w:widowControl w:val="0"/>
        <w:spacing w:after="0" w:line="360" w:lineRule="auto"/>
        <w:ind w:left="0" w:firstLine="709"/>
        <w:jc w:val="both"/>
        <w:rPr>
          <w:sz w:val="32"/>
          <w:szCs w:val="28"/>
        </w:rPr>
      </w:pPr>
      <w:r w:rsidRPr="00DB44BF">
        <w:rPr>
          <w:sz w:val="28"/>
          <w:szCs w:val="28"/>
        </w:rPr>
        <w:t xml:space="preserve">Понятие запасов, их классификация и условия признания. Выбор единицы и организация учета запасов. </w:t>
      </w:r>
      <w:r w:rsidRPr="00DB44BF">
        <w:rPr>
          <w:sz w:val="28"/>
        </w:rPr>
        <w:t xml:space="preserve">Оценка </w:t>
      </w:r>
      <w:r w:rsidRPr="00DB44BF">
        <w:rPr>
          <w:sz w:val="28"/>
          <w:szCs w:val="28"/>
        </w:rPr>
        <w:t>запасов</w:t>
      </w:r>
      <w:r w:rsidRPr="00DB44BF">
        <w:rPr>
          <w:sz w:val="28"/>
        </w:rPr>
        <w:t xml:space="preserve"> при признании и определение справедливой стоимости. </w:t>
      </w:r>
    </w:p>
    <w:p w14:paraId="49F221A8" w14:textId="77777777" w:rsidR="00563A97" w:rsidRPr="00DB44BF" w:rsidRDefault="00563A97" w:rsidP="00686732">
      <w:pPr>
        <w:widowControl w:val="0"/>
        <w:spacing w:line="360" w:lineRule="auto"/>
        <w:ind w:firstLine="539"/>
        <w:jc w:val="both"/>
        <w:rPr>
          <w:sz w:val="28"/>
        </w:rPr>
      </w:pPr>
      <w:r w:rsidRPr="00DB44BF">
        <w:rPr>
          <w:sz w:val="28"/>
          <w:szCs w:val="28"/>
        </w:rPr>
        <w:t>Модели учета формирования фактической себестоимости запасов, их выбор и отражение в учетной политике. Особенности организации учета процентов, связанные с приобретением (созданием) запасов которые включаются в стоимость инвестиционного актива и оценочных обязательств, по</w:t>
      </w:r>
      <w:r w:rsidRPr="00DB44BF">
        <w:rPr>
          <w:sz w:val="28"/>
        </w:rPr>
        <w:t xml:space="preserve"> демонтажу, утилизации запасов и восстановлению окружающей среды.  </w:t>
      </w:r>
    </w:p>
    <w:p w14:paraId="6901F4A8"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Документальное оформление, синтетический и аналитический учет поступления запасов. Особенности учета приобретения запасов через посредников и запасов, находящихся в пути.</w:t>
      </w:r>
    </w:p>
    <w:p w14:paraId="0B13CDF1"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Методы списания запасов. </w:t>
      </w:r>
      <w:r w:rsidRPr="00DB44BF">
        <w:rPr>
          <w:sz w:val="28"/>
        </w:rPr>
        <w:t xml:space="preserve"> </w:t>
      </w:r>
      <w:r w:rsidRPr="00DB44BF">
        <w:rPr>
          <w:sz w:val="28"/>
          <w:szCs w:val="28"/>
        </w:rPr>
        <w:t xml:space="preserve">Документальное оформление, синтетический и аналитический учет отпуска и прочего выбытия запасов. </w:t>
      </w:r>
      <w:r w:rsidRPr="00DB44BF">
        <w:rPr>
          <w:sz w:val="28"/>
        </w:rPr>
        <w:t xml:space="preserve">Оценка запасов на отчетную дату и признание обесценения. </w:t>
      </w:r>
      <w:r w:rsidRPr="00DB44BF">
        <w:rPr>
          <w:sz w:val="28"/>
          <w:szCs w:val="28"/>
        </w:rPr>
        <w:t xml:space="preserve">Инвентаризация запасов </w:t>
      </w:r>
      <w:r w:rsidRPr="00DB44BF">
        <w:rPr>
          <w:sz w:val="28"/>
        </w:rPr>
        <w:t>отражение ее результатов в учете</w:t>
      </w:r>
      <w:r w:rsidRPr="00DB44BF">
        <w:rPr>
          <w:sz w:val="28"/>
          <w:szCs w:val="28"/>
        </w:rPr>
        <w:t xml:space="preserve">. </w:t>
      </w:r>
    </w:p>
    <w:p w14:paraId="11D0422A"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запасах, </w:t>
      </w:r>
      <w:r w:rsidRPr="00DB44BF">
        <w:rPr>
          <w:bCs/>
          <w:sz w:val="28"/>
          <w:szCs w:val="28"/>
        </w:rPr>
        <w:t xml:space="preserve">раскрываемой в </w:t>
      </w:r>
      <w:r w:rsidRPr="00DB44BF">
        <w:rPr>
          <w:sz w:val="28"/>
          <w:szCs w:val="28"/>
        </w:rPr>
        <w:t xml:space="preserve">бухгалтерской (финансовой) </w:t>
      </w:r>
      <w:r w:rsidRPr="00DB44BF">
        <w:rPr>
          <w:bCs/>
          <w:sz w:val="28"/>
          <w:szCs w:val="28"/>
        </w:rPr>
        <w:t>отчетности организации.</w:t>
      </w:r>
    </w:p>
    <w:p w14:paraId="7D86EDCA" w14:textId="77777777" w:rsidR="0003774E" w:rsidRPr="00DB44BF" w:rsidRDefault="0003774E" w:rsidP="00686732">
      <w:pPr>
        <w:widowControl w:val="0"/>
        <w:spacing w:line="360" w:lineRule="auto"/>
        <w:ind w:firstLine="709"/>
        <w:jc w:val="both"/>
        <w:rPr>
          <w:b/>
          <w:sz w:val="28"/>
          <w:szCs w:val="28"/>
        </w:rPr>
      </w:pPr>
    </w:p>
    <w:p w14:paraId="3C5D68DA" w14:textId="77777777" w:rsidR="00515E2F" w:rsidRPr="00DB44BF" w:rsidRDefault="00563A97" w:rsidP="00515E2F">
      <w:pPr>
        <w:widowControl w:val="0"/>
        <w:spacing w:line="360" w:lineRule="auto"/>
        <w:ind w:firstLine="709"/>
        <w:jc w:val="both"/>
        <w:rPr>
          <w:b/>
          <w:sz w:val="28"/>
          <w:szCs w:val="28"/>
        </w:rPr>
      </w:pPr>
      <w:r w:rsidRPr="00DB44BF">
        <w:rPr>
          <w:b/>
          <w:sz w:val="28"/>
          <w:szCs w:val="28"/>
        </w:rPr>
        <w:t>Тема</w:t>
      </w:r>
      <w:r w:rsidR="00515E2F" w:rsidRPr="00DB44BF">
        <w:rPr>
          <w:b/>
          <w:sz w:val="28"/>
          <w:szCs w:val="28"/>
        </w:rPr>
        <w:t xml:space="preserve"> 4</w:t>
      </w:r>
      <w:r w:rsidRPr="00DB44BF">
        <w:rPr>
          <w:b/>
          <w:sz w:val="28"/>
          <w:szCs w:val="28"/>
        </w:rPr>
        <w:t xml:space="preserve">. Учет затрат производства, </w:t>
      </w:r>
      <w:r w:rsidR="00515E2F" w:rsidRPr="00DB44BF">
        <w:rPr>
          <w:b/>
          <w:sz w:val="28"/>
          <w:szCs w:val="28"/>
        </w:rPr>
        <w:t>выпуска и продажи продукции, товаров, работ, услуг</w:t>
      </w:r>
    </w:p>
    <w:p w14:paraId="668C4072" w14:textId="77777777" w:rsidR="00563A97" w:rsidRPr="00DB44BF" w:rsidRDefault="00563A97" w:rsidP="00686732">
      <w:pPr>
        <w:pStyle w:val="a5"/>
        <w:widowControl w:val="0"/>
        <w:spacing w:line="360" w:lineRule="auto"/>
        <w:ind w:firstLine="708"/>
        <w:jc w:val="both"/>
        <w:rPr>
          <w:b/>
          <w:szCs w:val="28"/>
        </w:rPr>
      </w:pPr>
      <w:r w:rsidRPr="00DB44BF">
        <w:rPr>
          <w:szCs w:val="28"/>
        </w:rPr>
        <w:t xml:space="preserve">Затраты на производство, их состав и классификация. Элементы затрат и статьи калькуляции. </w:t>
      </w:r>
    </w:p>
    <w:p w14:paraId="2D9139AB" w14:textId="77777777" w:rsidR="00563A97" w:rsidRPr="00DB44BF" w:rsidRDefault="00563A97" w:rsidP="00686732">
      <w:pPr>
        <w:widowControl w:val="0"/>
        <w:spacing w:line="360" w:lineRule="auto"/>
        <w:ind w:firstLine="709"/>
        <w:jc w:val="both"/>
        <w:rPr>
          <w:rFonts w:eastAsia="Calibri"/>
          <w:sz w:val="32"/>
          <w:szCs w:val="28"/>
        </w:rPr>
      </w:pPr>
      <w:r w:rsidRPr="00DB44BF">
        <w:rPr>
          <w:rFonts w:eastAsia="Calibri"/>
          <w:sz w:val="28"/>
          <w:szCs w:val="28"/>
        </w:rPr>
        <w:t xml:space="preserve">Основные принципы организации учета затрат на производство. Состав затрат, включаемых в себестоимость продукции. </w:t>
      </w:r>
      <w:r w:rsidRPr="00DB44BF">
        <w:rPr>
          <w:sz w:val="28"/>
        </w:rPr>
        <w:t xml:space="preserve">Учет затрат основного и вспомогательного производства. Особенности учета полуфабрикатов собственного производства. Учет брака в производстве. Учет затрат обслуживающих производств и хозяйств. Учет общепроизводственных и </w:t>
      </w:r>
      <w:r w:rsidRPr="00DB44BF">
        <w:rPr>
          <w:sz w:val="28"/>
        </w:rPr>
        <w:lastRenderedPageBreak/>
        <w:t xml:space="preserve">общехозяйственных расходов. </w:t>
      </w:r>
    </w:p>
    <w:p w14:paraId="375E304F" w14:textId="77777777" w:rsidR="00563A97" w:rsidRPr="00DB44BF" w:rsidRDefault="00563A97" w:rsidP="00686732">
      <w:pPr>
        <w:widowControl w:val="0"/>
        <w:spacing w:line="360" w:lineRule="auto"/>
        <w:ind w:firstLine="709"/>
        <w:jc w:val="both"/>
        <w:rPr>
          <w:sz w:val="28"/>
          <w:szCs w:val="28"/>
        </w:rPr>
      </w:pPr>
      <w:r w:rsidRPr="00DB44BF">
        <w:rPr>
          <w:rFonts w:eastAsia="Calibri"/>
          <w:sz w:val="28"/>
          <w:szCs w:val="28"/>
        </w:rPr>
        <w:t>Правила определения объемов незавершенного производства и способы их оценки в бухгалтерском учете.</w:t>
      </w:r>
      <w:r w:rsidRPr="00DB44BF">
        <w:rPr>
          <w:sz w:val="28"/>
          <w:szCs w:val="28"/>
        </w:rPr>
        <w:t xml:space="preserve"> Правила формирования фактической производственной себестоимости выпущенной продукции, выполненных работ и оказанных услуг.</w:t>
      </w:r>
    </w:p>
    <w:p w14:paraId="337022B6"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затратах производства, </w:t>
      </w:r>
      <w:r w:rsidRPr="00DB44BF">
        <w:rPr>
          <w:bCs/>
          <w:sz w:val="28"/>
          <w:szCs w:val="28"/>
        </w:rPr>
        <w:t xml:space="preserve">раскрываемых в </w:t>
      </w:r>
      <w:r w:rsidRPr="00DB44BF">
        <w:rPr>
          <w:sz w:val="28"/>
          <w:szCs w:val="28"/>
        </w:rPr>
        <w:t xml:space="preserve">бухгалтерской (финансовой) </w:t>
      </w:r>
      <w:r w:rsidRPr="00DB44BF">
        <w:rPr>
          <w:bCs/>
          <w:sz w:val="28"/>
          <w:szCs w:val="28"/>
        </w:rPr>
        <w:t>отчетности организации.</w:t>
      </w:r>
    </w:p>
    <w:p w14:paraId="6FF07C0D" w14:textId="77777777" w:rsidR="00563A97" w:rsidRPr="00DB44BF" w:rsidRDefault="00563A97" w:rsidP="00686732">
      <w:pPr>
        <w:widowControl w:val="0"/>
        <w:spacing w:line="360" w:lineRule="auto"/>
        <w:ind w:firstLine="709"/>
        <w:jc w:val="both"/>
        <w:rPr>
          <w:sz w:val="28"/>
          <w:szCs w:val="28"/>
        </w:rPr>
      </w:pPr>
      <w:r w:rsidRPr="00DB44BF">
        <w:rPr>
          <w:sz w:val="28"/>
          <w:szCs w:val="28"/>
        </w:rPr>
        <w:t>Определение готовой продукции и организация ее учета на складах и в бухгалтерии. Модели учета готовой продукции и их влияние на показатели бухгалтерской (финансовой) отчетности. Методология учета продажи готовой продукции с особым условием перехода права собственности по договорам мены, комиссии и агентским договорам.  Особенности учета выполненных работ и оказанных услуг. Учет выполнения работ (оказания услуг) по договорам давальческого сырья.</w:t>
      </w:r>
    </w:p>
    <w:p w14:paraId="77D3FA0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Документальное оформление и учет покупки и продажи товаров в розничной и оптовой торговле. </w:t>
      </w:r>
    </w:p>
    <w:p w14:paraId="1A2CC454"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Издержки обращения: классификация, синтетический и аналитический учет. </w:t>
      </w:r>
    </w:p>
    <w:p w14:paraId="42748AE1"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Инвентаризация готовой продукции и товаров и порядок отражения ее результатов в бухгалтерском учете. </w:t>
      </w:r>
    </w:p>
    <w:p w14:paraId="0C00B4B4"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готовой продукции и товарах, </w:t>
      </w:r>
      <w:r w:rsidRPr="00DB44BF">
        <w:rPr>
          <w:bCs/>
          <w:sz w:val="28"/>
          <w:szCs w:val="28"/>
        </w:rPr>
        <w:t xml:space="preserve">раскрываемых в </w:t>
      </w:r>
      <w:r w:rsidRPr="00DB44BF">
        <w:rPr>
          <w:sz w:val="28"/>
          <w:szCs w:val="28"/>
        </w:rPr>
        <w:t xml:space="preserve">бухгалтерской (финансовой) </w:t>
      </w:r>
      <w:r w:rsidRPr="00DB44BF">
        <w:rPr>
          <w:bCs/>
          <w:sz w:val="28"/>
          <w:szCs w:val="28"/>
        </w:rPr>
        <w:t>отчетности организации.</w:t>
      </w:r>
    </w:p>
    <w:p w14:paraId="12212480" w14:textId="77777777" w:rsidR="0003774E" w:rsidRPr="00DB44BF" w:rsidRDefault="0003774E" w:rsidP="00686732">
      <w:pPr>
        <w:widowControl w:val="0"/>
        <w:spacing w:line="360" w:lineRule="auto"/>
        <w:ind w:firstLine="709"/>
        <w:jc w:val="both"/>
        <w:rPr>
          <w:b/>
          <w:sz w:val="28"/>
          <w:szCs w:val="28"/>
        </w:rPr>
      </w:pPr>
    </w:p>
    <w:p w14:paraId="1C820470"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B84E58" w:rsidRPr="00DB44BF">
        <w:rPr>
          <w:b/>
          <w:sz w:val="28"/>
          <w:szCs w:val="28"/>
        </w:rPr>
        <w:t xml:space="preserve"> </w:t>
      </w:r>
      <w:r w:rsidR="00515E2F" w:rsidRPr="00DB44BF">
        <w:rPr>
          <w:b/>
          <w:sz w:val="28"/>
          <w:szCs w:val="28"/>
        </w:rPr>
        <w:t>5</w:t>
      </w:r>
      <w:r w:rsidRPr="00DB44BF">
        <w:rPr>
          <w:b/>
          <w:sz w:val="28"/>
          <w:szCs w:val="28"/>
        </w:rPr>
        <w:t>. Методология учета денежных средств и текущих расчетных операций</w:t>
      </w:r>
    </w:p>
    <w:p w14:paraId="42F11088"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Денежные средства и обязательства как объект учета и правовые основы их учета. </w:t>
      </w:r>
      <w:r w:rsidRPr="00DB44BF">
        <w:rPr>
          <w:sz w:val="28"/>
        </w:rPr>
        <w:t xml:space="preserve">Безналичные и наличные денежные расчеты. </w:t>
      </w:r>
      <w:r w:rsidRPr="00DB44BF">
        <w:rPr>
          <w:sz w:val="28"/>
          <w:szCs w:val="28"/>
        </w:rPr>
        <w:t xml:space="preserve">Общие принципы </w:t>
      </w:r>
      <w:r w:rsidRPr="00DB44BF">
        <w:rPr>
          <w:bCs/>
          <w:sz w:val="28"/>
          <w:szCs w:val="28"/>
        </w:rPr>
        <w:t xml:space="preserve">организации </w:t>
      </w:r>
      <w:r w:rsidRPr="00DB44BF">
        <w:rPr>
          <w:sz w:val="28"/>
          <w:szCs w:val="28"/>
        </w:rPr>
        <w:t>и п</w:t>
      </w:r>
      <w:r w:rsidRPr="00DB44BF">
        <w:rPr>
          <w:bCs/>
          <w:sz w:val="28"/>
          <w:szCs w:val="28"/>
        </w:rPr>
        <w:t xml:space="preserve">равила ведение бухгалтерского учета </w:t>
      </w:r>
      <w:r w:rsidRPr="00DB44BF">
        <w:rPr>
          <w:sz w:val="28"/>
          <w:szCs w:val="28"/>
        </w:rPr>
        <w:t xml:space="preserve">денежных и расчетных операций. Формы безналичных расчетов. </w:t>
      </w:r>
      <w:r w:rsidRPr="00DB44BF">
        <w:rPr>
          <w:bCs/>
          <w:sz w:val="28"/>
        </w:rPr>
        <w:t xml:space="preserve">Применение контрольно-кассовой техники при осуществлении наличных денежных расчетов и (или) расчетов с </w:t>
      </w:r>
      <w:r w:rsidRPr="00DB44BF">
        <w:rPr>
          <w:bCs/>
          <w:sz w:val="28"/>
        </w:rPr>
        <w:lastRenderedPageBreak/>
        <w:t xml:space="preserve">использованием электронных средств платежа. </w:t>
      </w:r>
      <w:r w:rsidRPr="00DB44BF">
        <w:rPr>
          <w:bCs/>
          <w:sz w:val="28"/>
          <w:szCs w:val="28"/>
        </w:rPr>
        <w:t xml:space="preserve">Правила ведения кассовых операций. </w:t>
      </w:r>
      <w:r w:rsidRPr="00DB44BF">
        <w:rPr>
          <w:sz w:val="28"/>
          <w:szCs w:val="28"/>
        </w:rPr>
        <w:t>Документальное оформление и учет движения денежных средств и денежных документов в кассе. Ревизия кассы. Документальное оформление и учет движения денежных средств на расчетных и специальных счетах в банке.</w:t>
      </w:r>
    </w:p>
    <w:p w14:paraId="3514151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Правила учета валютных операций. Учет курсовых разниц. Учет покупки и продажи валюты. </w:t>
      </w:r>
    </w:p>
    <w:p w14:paraId="5E78D09E"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Учет расчетов с покупателями и заказчиками, поставщиками и подрядчиками. Особенности учета расчетов с использованием векселей. Учет расчетов по претензиям. Порядок создания и учета резервов по сомнительным долгам. Учет расчетов с разными дебиторами и кредиторами. Учет расчетов с учредителями. </w:t>
      </w:r>
    </w:p>
    <w:p w14:paraId="5BE81404" w14:textId="77777777" w:rsidR="00563A97" w:rsidRPr="00DB44BF" w:rsidRDefault="00563A97" w:rsidP="00686732">
      <w:pPr>
        <w:widowControl w:val="0"/>
        <w:spacing w:line="360" w:lineRule="auto"/>
        <w:ind w:firstLine="709"/>
        <w:jc w:val="both"/>
        <w:rPr>
          <w:sz w:val="28"/>
          <w:szCs w:val="28"/>
        </w:rPr>
      </w:pPr>
      <w:r w:rsidRPr="00DB44BF">
        <w:rPr>
          <w:sz w:val="28"/>
          <w:szCs w:val="28"/>
        </w:rPr>
        <w:t>Инвентаризация обязательств и расчетов и отражение её результатов в бухгалтерском учете. Раскрытие информации о денежных средствах и текущих расчетных операций в бухгалтерской (финансовой) отчетности.</w:t>
      </w:r>
    </w:p>
    <w:p w14:paraId="7154B664" w14:textId="77777777" w:rsidR="0003774E" w:rsidRPr="00DB44BF" w:rsidRDefault="0003774E" w:rsidP="00686732">
      <w:pPr>
        <w:widowControl w:val="0"/>
        <w:spacing w:line="360" w:lineRule="auto"/>
        <w:ind w:firstLine="709"/>
        <w:jc w:val="both"/>
        <w:rPr>
          <w:b/>
          <w:sz w:val="28"/>
          <w:szCs w:val="28"/>
        </w:rPr>
      </w:pPr>
    </w:p>
    <w:p w14:paraId="59E60B78"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B84E58" w:rsidRPr="00DB44BF">
        <w:rPr>
          <w:b/>
          <w:sz w:val="28"/>
          <w:szCs w:val="28"/>
        </w:rPr>
        <w:t xml:space="preserve"> </w:t>
      </w:r>
      <w:r w:rsidR="00515E2F" w:rsidRPr="00DB44BF">
        <w:rPr>
          <w:b/>
          <w:sz w:val="28"/>
          <w:szCs w:val="28"/>
        </w:rPr>
        <w:t>6</w:t>
      </w:r>
      <w:r w:rsidRPr="00DB44BF">
        <w:rPr>
          <w:b/>
          <w:sz w:val="28"/>
          <w:szCs w:val="28"/>
        </w:rPr>
        <w:t>. Учет расчетов с персоналом по оплате труда и прочим операциям</w:t>
      </w:r>
    </w:p>
    <w:p w14:paraId="6952DF38" w14:textId="77777777" w:rsidR="00563A97" w:rsidRPr="00DB44BF" w:rsidRDefault="00563A97" w:rsidP="00686732">
      <w:pPr>
        <w:pStyle w:val="a7"/>
        <w:widowControl w:val="0"/>
        <w:spacing w:line="360" w:lineRule="auto"/>
      </w:pPr>
      <w:r w:rsidRPr="00DB44BF">
        <w:t xml:space="preserve">Правовые и методологические основы организации учета труда и его оплаты. Виды и формы оплаты труда. </w:t>
      </w:r>
    </w:p>
    <w:p w14:paraId="2B4A6560" w14:textId="77777777" w:rsidR="00563A97" w:rsidRPr="00DB44BF" w:rsidRDefault="00563A97" w:rsidP="00686732">
      <w:pPr>
        <w:pStyle w:val="a7"/>
        <w:widowControl w:val="0"/>
        <w:spacing w:line="360" w:lineRule="auto"/>
      </w:pPr>
      <w:r w:rsidRPr="00DB44BF">
        <w:t xml:space="preserve">Документы по учету личного состава организации, труда и его оплаты. </w:t>
      </w:r>
    </w:p>
    <w:p w14:paraId="601FDB48" w14:textId="77777777" w:rsidR="00563A97" w:rsidRPr="00DB44BF" w:rsidRDefault="00563A97" w:rsidP="00686732">
      <w:pPr>
        <w:pStyle w:val="a7"/>
        <w:widowControl w:val="0"/>
        <w:spacing w:line="360" w:lineRule="auto"/>
      </w:pPr>
      <w:r w:rsidRPr="00DB44BF">
        <w:t xml:space="preserve">Порядок начисления и учета заработной платы за отработанное и неотработанное время. </w:t>
      </w:r>
    </w:p>
    <w:p w14:paraId="412C36F7" w14:textId="77777777" w:rsidR="00563A97" w:rsidRPr="00DB44BF" w:rsidRDefault="00563A97" w:rsidP="00686732">
      <w:pPr>
        <w:pStyle w:val="a7"/>
        <w:widowControl w:val="0"/>
        <w:spacing w:line="360" w:lineRule="auto"/>
      </w:pPr>
      <w:r w:rsidRPr="00DB44BF">
        <w:t xml:space="preserve">Документальное оформление и учет удержания из заработной платы. Учет выплаты заработной платы. </w:t>
      </w:r>
    </w:p>
    <w:p w14:paraId="58458B74" w14:textId="77777777" w:rsidR="00563A97" w:rsidRPr="00DB44BF" w:rsidRDefault="00563A97" w:rsidP="00686732">
      <w:pPr>
        <w:pStyle w:val="a7"/>
        <w:widowControl w:val="0"/>
        <w:spacing w:line="360" w:lineRule="auto"/>
      </w:pPr>
      <w:r w:rsidRPr="00DB44BF">
        <w:t xml:space="preserve">Учет расчетов по налогу на доходы физических лиц. Учет расчетов по социальному страхованию и обеспечению. </w:t>
      </w:r>
    </w:p>
    <w:p w14:paraId="7F03C64A" w14:textId="77777777" w:rsidR="00563A97" w:rsidRPr="00DB44BF" w:rsidRDefault="00563A97" w:rsidP="00686732">
      <w:pPr>
        <w:pStyle w:val="a7"/>
        <w:widowControl w:val="0"/>
        <w:spacing w:line="360" w:lineRule="auto"/>
      </w:pPr>
      <w:r w:rsidRPr="00DB44BF">
        <w:t>Документальное оформление и учет расчетов с подотчетными лицами и расчетов с персоналом по прочим операциям.</w:t>
      </w:r>
    </w:p>
    <w:p w14:paraId="4EDB0D54" w14:textId="77777777" w:rsidR="00563A97" w:rsidRPr="00DB44BF" w:rsidRDefault="00563A97" w:rsidP="00686732">
      <w:pPr>
        <w:pStyle w:val="a7"/>
        <w:widowControl w:val="0"/>
        <w:spacing w:line="360" w:lineRule="auto"/>
      </w:pPr>
      <w:r w:rsidRPr="00DB44BF">
        <w:t xml:space="preserve">Методология формирование оценочных обязательств по оплате отпусков, на выплату вознаграждения за выслугу лет и по итогам работы за год. </w:t>
      </w:r>
    </w:p>
    <w:p w14:paraId="449B2083" w14:textId="77777777" w:rsidR="00563A97" w:rsidRPr="00DB44BF" w:rsidRDefault="00563A97" w:rsidP="00686732">
      <w:pPr>
        <w:widowControl w:val="0"/>
        <w:spacing w:line="360" w:lineRule="auto"/>
        <w:ind w:firstLine="709"/>
        <w:jc w:val="both"/>
        <w:rPr>
          <w:sz w:val="28"/>
          <w:szCs w:val="28"/>
        </w:rPr>
      </w:pPr>
      <w:r w:rsidRPr="00DB44BF">
        <w:rPr>
          <w:sz w:val="28"/>
          <w:szCs w:val="28"/>
        </w:rPr>
        <w:lastRenderedPageBreak/>
        <w:t>Раскрытие информации о расчетах с персоналом в бухгалтерской (финансовой) отчетности.</w:t>
      </w:r>
    </w:p>
    <w:p w14:paraId="0E3B28FF" w14:textId="77777777" w:rsidR="0003774E" w:rsidRPr="00DB44BF" w:rsidRDefault="0003774E" w:rsidP="00686732">
      <w:pPr>
        <w:widowControl w:val="0"/>
        <w:spacing w:line="360" w:lineRule="auto"/>
        <w:ind w:firstLine="709"/>
        <w:jc w:val="both"/>
        <w:rPr>
          <w:b/>
          <w:sz w:val="28"/>
          <w:szCs w:val="28"/>
        </w:rPr>
      </w:pPr>
    </w:p>
    <w:p w14:paraId="0EA0653A"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515E2F" w:rsidRPr="00DB44BF">
        <w:rPr>
          <w:b/>
          <w:sz w:val="28"/>
          <w:szCs w:val="28"/>
        </w:rPr>
        <w:t xml:space="preserve"> 7</w:t>
      </w:r>
      <w:r w:rsidRPr="00DB44BF">
        <w:rPr>
          <w:b/>
          <w:sz w:val="28"/>
          <w:szCs w:val="28"/>
        </w:rPr>
        <w:t>. Методология учета финансовых вложений</w:t>
      </w:r>
    </w:p>
    <w:p w14:paraId="3A582A74"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Понятие, классификация и условия признания финансовых вложений. Методология формирования первоначальной стоимости финансовых вложений.  Последующая оценка вложений и создание резервов под их обесценение. Учет вложений в уставные капиталы других организаций. Учет инвестиции в акции и облигации. Учет финансовых векселей и займов выданных. Учет вкладов по договору о совместной деятельности.  </w:t>
      </w:r>
    </w:p>
    <w:p w14:paraId="63616973"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Инвентаризация финансовых вложений и отражение их результатов в бухгалтерском учете. </w:t>
      </w:r>
    </w:p>
    <w:p w14:paraId="2B173B4B" w14:textId="77777777" w:rsidR="00563A97" w:rsidRPr="00DB44BF" w:rsidRDefault="00563A97" w:rsidP="00686732">
      <w:pPr>
        <w:widowControl w:val="0"/>
        <w:spacing w:line="360" w:lineRule="auto"/>
        <w:ind w:firstLine="709"/>
        <w:jc w:val="both"/>
        <w:rPr>
          <w:sz w:val="28"/>
          <w:szCs w:val="28"/>
        </w:rPr>
      </w:pPr>
      <w:r w:rsidRPr="00DB44BF">
        <w:rPr>
          <w:sz w:val="28"/>
          <w:szCs w:val="28"/>
        </w:rPr>
        <w:t>Раскрытие информации о финансовых вложениях в бухгалтерской (финансовой) отчетности.</w:t>
      </w:r>
    </w:p>
    <w:p w14:paraId="354A6FE8" w14:textId="77777777" w:rsidR="0003774E" w:rsidRPr="00DB44BF" w:rsidRDefault="0003774E" w:rsidP="00686732">
      <w:pPr>
        <w:widowControl w:val="0"/>
        <w:spacing w:line="360" w:lineRule="auto"/>
        <w:ind w:firstLine="709"/>
        <w:jc w:val="both"/>
        <w:rPr>
          <w:b/>
          <w:sz w:val="28"/>
          <w:szCs w:val="28"/>
        </w:rPr>
      </w:pPr>
    </w:p>
    <w:p w14:paraId="03B3F1F3" w14:textId="77777777" w:rsidR="00563A97" w:rsidRPr="00DB44BF" w:rsidRDefault="00515E2F" w:rsidP="00686732">
      <w:pPr>
        <w:widowControl w:val="0"/>
        <w:spacing w:line="360" w:lineRule="auto"/>
        <w:ind w:firstLine="709"/>
        <w:jc w:val="both"/>
        <w:rPr>
          <w:b/>
          <w:sz w:val="28"/>
          <w:szCs w:val="28"/>
        </w:rPr>
      </w:pPr>
      <w:r w:rsidRPr="00DB44BF">
        <w:rPr>
          <w:b/>
          <w:sz w:val="28"/>
          <w:szCs w:val="28"/>
        </w:rPr>
        <w:t>Тема 8</w:t>
      </w:r>
      <w:r w:rsidR="00563A97" w:rsidRPr="00DB44BF">
        <w:rPr>
          <w:b/>
          <w:sz w:val="28"/>
          <w:szCs w:val="28"/>
        </w:rPr>
        <w:t>. Учет собственного капитала</w:t>
      </w:r>
    </w:p>
    <w:p w14:paraId="2955A28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Состав собственного капитала организации и правовые основы его учета. </w:t>
      </w:r>
    </w:p>
    <w:p w14:paraId="55484E0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ограниченной ответственностью. </w:t>
      </w:r>
    </w:p>
    <w:p w14:paraId="51E59B6F" w14:textId="77777777" w:rsidR="00563A97" w:rsidRPr="00DB44BF" w:rsidRDefault="00563A97" w:rsidP="00686732">
      <w:pPr>
        <w:widowControl w:val="0"/>
        <w:spacing w:line="360" w:lineRule="auto"/>
        <w:ind w:firstLine="709"/>
        <w:jc w:val="both"/>
        <w:rPr>
          <w:sz w:val="28"/>
          <w:szCs w:val="28"/>
        </w:rPr>
      </w:pPr>
      <w:r w:rsidRPr="00DB44BF">
        <w:rPr>
          <w:sz w:val="28"/>
          <w:szCs w:val="28"/>
        </w:rPr>
        <w:t>Документальное оформление и учет формирования и использования резервного капитала.</w:t>
      </w:r>
    </w:p>
    <w:p w14:paraId="7088E310" w14:textId="77777777" w:rsidR="00563A97" w:rsidRPr="00DB44BF" w:rsidRDefault="00563A97" w:rsidP="00686732">
      <w:pPr>
        <w:widowControl w:val="0"/>
        <w:spacing w:line="360" w:lineRule="auto"/>
        <w:ind w:firstLine="709"/>
        <w:jc w:val="both"/>
        <w:rPr>
          <w:sz w:val="28"/>
          <w:szCs w:val="28"/>
        </w:rPr>
      </w:pPr>
      <w:r w:rsidRPr="00DB44BF">
        <w:rPr>
          <w:sz w:val="28"/>
          <w:szCs w:val="28"/>
        </w:rPr>
        <w:t>Документальное оформление и учет формирования и использования добавочного капитала.</w:t>
      </w:r>
    </w:p>
    <w:p w14:paraId="4E7BD2AD" w14:textId="77777777" w:rsidR="00563A97" w:rsidRPr="00DB44BF" w:rsidRDefault="00563A97" w:rsidP="00686732">
      <w:pPr>
        <w:widowControl w:val="0"/>
        <w:spacing w:line="360" w:lineRule="auto"/>
        <w:ind w:firstLine="709"/>
        <w:jc w:val="both"/>
        <w:rPr>
          <w:sz w:val="28"/>
          <w:szCs w:val="28"/>
        </w:rPr>
      </w:pPr>
      <w:r w:rsidRPr="00DB44BF">
        <w:rPr>
          <w:sz w:val="28"/>
          <w:szCs w:val="28"/>
        </w:rPr>
        <w:t>Методология учета средств целевого финансирования.</w:t>
      </w:r>
    </w:p>
    <w:p w14:paraId="7F4E060B" w14:textId="77777777" w:rsidR="00563A97" w:rsidRPr="00DB44BF" w:rsidRDefault="00563A97" w:rsidP="00686732">
      <w:pPr>
        <w:widowControl w:val="0"/>
        <w:spacing w:line="360" w:lineRule="auto"/>
        <w:ind w:firstLine="709"/>
        <w:jc w:val="both"/>
        <w:rPr>
          <w:b/>
          <w:sz w:val="32"/>
          <w:szCs w:val="28"/>
        </w:rPr>
      </w:pPr>
      <w:r w:rsidRPr="00DB44BF">
        <w:rPr>
          <w:sz w:val="28"/>
        </w:rPr>
        <w:t>Раскрытие информации о собственном капитале в бухгалтерской (финансовой) отчетности организации.</w:t>
      </w:r>
    </w:p>
    <w:p w14:paraId="6F4AD3F9" w14:textId="77777777" w:rsidR="00B84E58" w:rsidRPr="00DB44BF" w:rsidRDefault="00B84E58" w:rsidP="00B84E58">
      <w:pPr>
        <w:widowControl w:val="0"/>
        <w:spacing w:line="360" w:lineRule="auto"/>
        <w:ind w:firstLine="709"/>
        <w:jc w:val="both"/>
        <w:rPr>
          <w:b/>
          <w:sz w:val="28"/>
          <w:szCs w:val="28"/>
        </w:rPr>
      </w:pPr>
    </w:p>
    <w:p w14:paraId="24B2DA97" w14:textId="77777777" w:rsidR="00B84E58" w:rsidRPr="00DB44BF" w:rsidRDefault="00B84E58" w:rsidP="00B84E58">
      <w:pPr>
        <w:widowControl w:val="0"/>
        <w:spacing w:line="360" w:lineRule="auto"/>
        <w:ind w:firstLine="709"/>
        <w:jc w:val="both"/>
        <w:rPr>
          <w:b/>
          <w:sz w:val="28"/>
          <w:szCs w:val="28"/>
        </w:rPr>
      </w:pPr>
      <w:r w:rsidRPr="00DB44BF">
        <w:rPr>
          <w:b/>
          <w:sz w:val="28"/>
          <w:szCs w:val="28"/>
        </w:rPr>
        <w:t>Тема</w:t>
      </w:r>
      <w:r w:rsidR="00082EC9" w:rsidRPr="00DB44BF">
        <w:rPr>
          <w:b/>
          <w:sz w:val="28"/>
          <w:szCs w:val="28"/>
        </w:rPr>
        <w:t xml:space="preserve"> 9</w:t>
      </w:r>
      <w:r w:rsidRPr="00DB44BF">
        <w:rPr>
          <w:b/>
          <w:sz w:val="28"/>
          <w:szCs w:val="28"/>
        </w:rPr>
        <w:t>. Учет финансовых результатов</w:t>
      </w:r>
      <w:r w:rsidR="00082EC9" w:rsidRPr="00DB44BF">
        <w:rPr>
          <w:b/>
          <w:sz w:val="28"/>
          <w:szCs w:val="28"/>
        </w:rPr>
        <w:t xml:space="preserve"> и использования прибыли </w:t>
      </w:r>
    </w:p>
    <w:p w14:paraId="7C789251"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lastRenderedPageBreak/>
        <w:t>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14:paraId="389227DC"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финансовых результатов от обычных видов деятельности организации. </w:t>
      </w:r>
    </w:p>
    <w:p w14:paraId="5A0FF544"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финансовых результатов от прочих видов деятельности организации. </w:t>
      </w:r>
    </w:p>
    <w:p w14:paraId="31412372"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нераспределенной прибыли (непокрытого убытка). Реформация баланса. Порядок использования нераспределенной прибыли и покрытия убытков. </w:t>
      </w:r>
    </w:p>
    <w:p w14:paraId="2AF99BEA" w14:textId="77777777" w:rsidR="00B84E58" w:rsidRPr="00DB44BF" w:rsidRDefault="00B84E58" w:rsidP="00B84E58">
      <w:pPr>
        <w:widowControl w:val="0"/>
        <w:spacing w:line="360" w:lineRule="auto"/>
        <w:ind w:firstLine="709"/>
        <w:jc w:val="both"/>
        <w:rPr>
          <w:b/>
          <w:sz w:val="32"/>
          <w:szCs w:val="28"/>
        </w:rPr>
      </w:pPr>
      <w:r w:rsidRPr="00DB44BF">
        <w:rPr>
          <w:sz w:val="28"/>
        </w:rPr>
        <w:t>Раскрытие информации о нераспределенной прибыли в бухгалтерской (финансовой) отчетности организации.</w:t>
      </w:r>
    </w:p>
    <w:p w14:paraId="44DF2F22" w14:textId="77777777" w:rsidR="00B84E58" w:rsidRPr="00DB44BF" w:rsidRDefault="00B84E58" w:rsidP="00B84E58">
      <w:pPr>
        <w:widowControl w:val="0"/>
        <w:spacing w:line="360" w:lineRule="auto"/>
        <w:ind w:firstLine="709"/>
        <w:jc w:val="both"/>
        <w:rPr>
          <w:b/>
          <w:sz w:val="28"/>
          <w:szCs w:val="28"/>
        </w:rPr>
      </w:pPr>
    </w:p>
    <w:p w14:paraId="411FFDFF" w14:textId="77777777" w:rsidR="003964C9" w:rsidRPr="00DB44BF" w:rsidRDefault="003964C9" w:rsidP="003964C9">
      <w:pPr>
        <w:widowControl w:val="0"/>
        <w:tabs>
          <w:tab w:val="left" w:pos="1641"/>
        </w:tabs>
        <w:spacing w:line="360" w:lineRule="auto"/>
        <w:ind w:firstLine="709"/>
        <w:jc w:val="both"/>
        <w:rPr>
          <w:b/>
          <w:sz w:val="28"/>
          <w:szCs w:val="28"/>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p w14:paraId="66A74B0B" w14:textId="10B01F07"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10. Концепция подготовки и представления финансовых отчетов в соответствии с требованиями МСФО</w:t>
      </w:r>
    </w:p>
    <w:p w14:paraId="3AF6E353" w14:textId="746990B5" w:rsidR="00A96465" w:rsidRPr="00DB44BF" w:rsidRDefault="00A96465" w:rsidP="00A96465">
      <w:pPr>
        <w:widowControl w:val="0"/>
        <w:spacing w:line="360" w:lineRule="auto"/>
        <w:ind w:firstLine="709"/>
        <w:jc w:val="both"/>
        <w:rPr>
          <w:sz w:val="28"/>
          <w:szCs w:val="28"/>
        </w:rPr>
      </w:pPr>
      <w:r w:rsidRPr="00DB44BF">
        <w:rPr>
          <w:sz w:val="28"/>
          <w:szCs w:val="28"/>
        </w:rPr>
        <w:t>Стандартизация учета и финансовой отчетности. Роль МСФО в обеспечении пользователей достоверной информацией о финансовом положении и результатах деятельности субъектов экономики.</w:t>
      </w:r>
    </w:p>
    <w:p w14:paraId="2C7BCA6F"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Структура регулирующих органов и порядок утверждения МСФО. Институт попечителей. Совет по МСФО (СМСФО), его цели и порядок работы. Консультационный совет по стандартам. Комитет по интерпретации МСФО. Состав МСФО. Стандарты и интерпретации. Процедура разработки и принятия стандартов и интерпретаций. </w:t>
      </w:r>
    </w:p>
    <w:p w14:paraId="2411D1A7" w14:textId="77777777" w:rsidR="00A96465" w:rsidRPr="00DB44BF" w:rsidRDefault="00A96465" w:rsidP="00A96465">
      <w:pPr>
        <w:widowControl w:val="0"/>
        <w:spacing w:line="360" w:lineRule="auto"/>
        <w:ind w:firstLine="709"/>
        <w:jc w:val="both"/>
        <w:rPr>
          <w:sz w:val="28"/>
          <w:szCs w:val="28"/>
        </w:rPr>
      </w:pPr>
      <w:r w:rsidRPr="00DB44BF">
        <w:rPr>
          <w:sz w:val="28"/>
          <w:szCs w:val="28"/>
        </w:rPr>
        <w:t>Концептуальные основы представления финансовых отчетов. Предназначение, сфера действия и назначение документа «Концептуальные основы представления финансовых отчетов».</w:t>
      </w:r>
    </w:p>
    <w:p w14:paraId="5AA4B887" w14:textId="77777777" w:rsidR="00A96465" w:rsidRPr="00DB44BF" w:rsidRDefault="00A96465" w:rsidP="00A96465">
      <w:pPr>
        <w:widowControl w:val="0"/>
        <w:spacing w:line="360" w:lineRule="auto"/>
        <w:ind w:firstLine="709"/>
        <w:jc w:val="both"/>
        <w:rPr>
          <w:sz w:val="28"/>
          <w:szCs w:val="28"/>
        </w:rPr>
      </w:pPr>
      <w:r w:rsidRPr="00DB44BF">
        <w:rPr>
          <w:sz w:val="28"/>
          <w:szCs w:val="28"/>
        </w:rPr>
        <w:t>Пользователи финансовых отчетов общего назначения.</w:t>
      </w:r>
    </w:p>
    <w:p w14:paraId="7C47EA1B"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Цель представления финансовых отчетов общего назначения: цель, полезность и ограничения представления финансовых отчетов общего </w:t>
      </w:r>
      <w:r w:rsidRPr="00DB44BF">
        <w:rPr>
          <w:sz w:val="28"/>
          <w:szCs w:val="28"/>
        </w:rPr>
        <w:lastRenderedPageBreak/>
        <w:t>назначения; информация об экономических ресурсах отчитывающейся организации, о правах требования к этой организации, а также об изменениях в ресурсах и правах требования; информация об использовании экономических ресурсов организации.</w:t>
      </w:r>
    </w:p>
    <w:p w14:paraId="6DED108E" w14:textId="77777777" w:rsidR="00A96465" w:rsidRPr="00DB44BF" w:rsidRDefault="00A96465" w:rsidP="00A96465">
      <w:pPr>
        <w:widowControl w:val="0"/>
        <w:spacing w:line="360" w:lineRule="auto"/>
        <w:ind w:firstLine="709"/>
        <w:jc w:val="both"/>
        <w:rPr>
          <w:sz w:val="28"/>
          <w:szCs w:val="28"/>
        </w:rPr>
      </w:pPr>
      <w:r w:rsidRPr="00DB44BF">
        <w:rPr>
          <w:sz w:val="28"/>
          <w:szCs w:val="28"/>
        </w:rPr>
        <w:t>Финансовые результаты, отраженные при учете по методу начисления, и финансовые результаты, отраженные как денежные потоки за прошедший период.</w:t>
      </w:r>
    </w:p>
    <w:p w14:paraId="3AA11671" w14:textId="2E40A5C9" w:rsidR="00A96465" w:rsidRPr="00DB44BF" w:rsidRDefault="00A96465" w:rsidP="00A96465">
      <w:pPr>
        <w:widowControl w:val="0"/>
        <w:spacing w:line="360" w:lineRule="auto"/>
        <w:ind w:firstLine="709"/>
        <w:jc w:val="both"/>
        <w:rPr>
          <w:sz w:val="28"/>
          <w:szCs w:val="28"/>
        </w:rPr>
      </w:pPr>
      <w:r w:rsidRPr="00DB44BF">
        <w:rPr>
          <w:sz w:val="28"/>
          <w:szCs w:val="28"/>
        </w:rPr>
        <w:t xml:space="preserve">Допущение непрерывность деятельности при подготовке финансовой отчетности. </w:t>
      </w:r>
    </w:p>
    <w:p w14:paraId="50E6B475"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Качественные характеристики полезной финансовой информации: основополагающие (уместность и правдивое представление) и повышающие полезность информации (сопоставимость, </w:t>
      </w:r>
      <w:proofErr w:type="spellStart"/>
      <w:r w:rsidRPr="00DB44BF">
        <w:rPr>
          <w:sz w:val="28"/>
          <w:szCs w:val="28"/>
        </w:rPr>
        <w:t>проверяемость</w:t>
      </w:r>
      <w:proofErr w:type="spellEnd"/>
      <w:r w:rsidRPr="00DB44BF">
        <w:rPr>
          <w:sz w:val="28"/>
          <w:szCs w:val="28"/>
        </w:rPr>
        <w:t>, своевременность и понятность).</w:t>
      </w:r>
    </w:p>
    <w:p w14:paraId="3DA5CA51" w14:textId="77777777" w:rsidR="00A96465" w:rsidRPr="00DB44BF" w:rsidRDefault="00A96465" w:rsidP="00A96465">
      <w:pPr>
        <w:widowControl w:val="0"/>
        <w:spacing w:line="360" w:lineRule="auto"/>
        <w:ind w:firstLine="709"/>
        <w:jc w:val="both"/>
        <w:rPr>
          <w:sz w:val="28"/>
          <w:szCs w:val="28"/>
        </w:rPr>
      </w:pPr>
      <w:r w:rsidRPr="00DB44BF">
        <w:rPr>
          <w:sz w:val="28"/>
          <w:szCs w:val="28"/>
        </w:rPr>
        <w:t>Элементы финансовой отчетности: активы, обязательства, собственный капитал, доходы, расходы и критерии их признания.</w:t>
      </w:r>
    </w:p>
    <w:p w14:paraId="1C4F48CA" w14:textId="4D171C15" w:rsidR="00A96465" w:rsidRPr="00DB44BF" w:rsidRDefault="00A96465" w:rsidP="00A96465">
      <w:pPr>
        <w:widowControl w:val="0"/>
        <w:spacing w:line="360" w:lineRule="auto"/>
        <w:ind w:firstLine="709"/>
        <w:jc w:val="both"/>
        <w:rPr>
          <w:sz w:val="28"/>
          <w:szCs w:val="28"/>
        </w:rPr>
      </w:pPr>
      <w:r w:rsidRPr="00DB44BF">
        <w:rPr>
          <w:sz w:val="28"/>
          <w:szCs w:val="28"/>
        </w:rPr>
        <w:t xml:space="preserve">Базы оценки элементов финансовой отчетности: историческая стоимость </w:t>
      </w:r>
      <w:proofErr w:type="gramStart"/>
      <w:r w:rsidRPr="00DB44BF">
        <w:rPr>
          <w:sz w:val="28"/>
          <w:szCs w:val="28"/>
        </w:rPr>
        <w:t>и  текущая</w:t>
      </w:r>
      <w:proofErr w:type="gramEnd"/>
      <w:r w:rsidRPr="00DB44BF">
        <w:rPr>
          <w:sz w:val="28"/>
          <w:szCs w:val="28"/>
        </w:rPr>
        <w:t xml:space="preserve"> стоимость. Формирование текущей стоимости: справедливая стоимость (допущения участников рынка), ценность использования (допущения, специфичные для организации), стоимость исполнения; текущая стоимость замещения. Оценка справедливой стоимости: иерархия справедливой стоимости, методы оценки, исходные данные для методов оценки.</w:t>
      </w:r>
    </w:p>
    <w:p w14:paraId="28A82C2D" w14:textId="77777777" w:rsidR="00A96465" w:rsidRPr="00DB44BF" w:rsidRDefault="00A96465" w:rsidP="00A96465">
      <w:pPr>
        <w:widowControl w:val="0"/>
        <w:spacing w:line="360" w:lineRule="auto"/>
        <w:ind w:firstLine="709"/>
        <w:jc w:val="both"/>
        <w:rPr>
          <w:sz w:val="28"/>
          <w:szCs w:val="28"/>
        </w:rPr>
      </w:pPr>
      <w:r w:rsidRPr="00DB44BF">
        <w:rPr>
          <w:sz w:val="28"/>
          <w:szCs w:val="28"/>
        </w:rPr>
        <w:t>Концепции капитала и поддержания величины капитала.</w:t>
      </w:r>
    </w:p>
    <w:p w14:paraId="56B37610" w14:textId="77777777" w:rsidR="00A96465" w:rsidRPr="00DB44BF" w:rsidRDefault="00A96465" w:rsidP="00A96465">
      <w:pPr>
        <w:widowControl w:val="0"/>
        <w:spacing w:line="360" w:lineRule="auto"/>
        <w:ind w:firstLine="709"/>
        <w:jc w:val="both"/>
        <w:rPr>
          <w:sz w:val="28"/>
          <w:szCs w:val="28"/>
        </w:rPr>
      </w:pPr>
    </w:p>
    <w:p w14:paraId="3DC53B19" w14:textId="79E2E73D"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11. Представление финансовых отчетов и раскрытие пояснительной информации</w:t>
      </w:r>
    </w:p>
    <w:p w14:paraId="52790E84"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Состав финансовой отчетности в соответствии с МСФО. Общие требования к отчетности, годовая и промежуточная отчетность. Раскрытие и классификация отдельных компонентов финансовой отчетности: отчет о финансовом положении, отчет (отчеты) о прибыли или убытке и прочем совокупном доходе, отчет об изменениях в собственном капитале, отчет о </w:t>
      </w:r>
      <w:r w:rsidRPr="00DB44BF">
        <w:rPr>
          <w:sz w:val="28"/>
          <w:szCs w:val="28"/>
        </w:rPr>
        <w:lastRenderedPageBreak/>
        <w:t>движении денежных средств, примечания к финансовой отчетности.</w:t>
      </w:r>
    </w:p>
    <w:p w14:paraId="092EAF07" w14:textId="77777777" w:rsidR="00A96465" w:rsidRPr="00DB44BF" w:rsidRDefault="00A96465" w:rsidP="00A96465">
      <w:pPr>
        <w:widowControl w:val="0"/>
        <w:spacing w:line="360" w:lineRule="auto"/>
        <w:ind w:firstLine="709"/>
        <w:jc w:val="both"/>
        <w:rPr>
          <w:sz w:val="28"/>
          <w:szCs w:val="28"/>
        </w:rPr>
      </w:pPr>
      <w:r w:rsidRPr="00DB44BF">
        <w:rPr>
          <w:sz w:val="28"/>
          <w:szCs w:val="28"/>
        </w:rPr>
        <w:t>Учетная политика, изменения в бухгалтерских оценках и ошибки. Выбор и последовательность применения учетной политики. Порядок внесения изменений и их учет: ретроспективный подход и случаи его ограничения. Понятие бухгалтерских оценок и отражение изменений в них. Понятие ошибок и методы их исправления в финансовой отчетности. Раскрытие информации в финансовой отчетности.</w:t>
      </w:r>
    </w:p>
    <w:p w14:paraId="5EFD678C" w14:textId="77777777" w:rsidR="00A96465" w:rsidRPr="00DB44BF" w:rsidRDefault="00A96465" w:rsidP="00A96465">
      <w:pPr>
        <w:widowControl w:val="0"/>
        <w:spacing w:line="360" w:lineRule="auto"/>
        <w:ind w:firstLine="709"/>
        <w:jc w:val="both"/>
        <w:rPr>
          <w:sz w:val="28"/>
          <w:szCs w:val="28"/>
        </w:rPr>
      </w:pPr>
      <w:r w:rsidRPr="00DB44BF">
        <w:rPr>
          <w:sz w:val="28"/>
          <w:szCs w:val="28"/>
        </w:rPr>
        <w:t>События после отчетного периода. Оценка информации о последствиях событий после отчетного периода и порядок ее отражения в финансовой отчетности.</w:t>
      </w:r>
    </w:p>
    <w:p w14:paraId="3A7A550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Информация о связанных сторонах. Понятие связанных сторон, значительного влияния, ключевого управленческого персонала. Цель и порядок раскрытия информации о связанных сторонах. </w:t>
      </w:r>
    </w:p>
    <w:p w14:paraId="021DC2D8" w14:textId="77777777" w:rsidR="00A96465" w:rsidRPr="00DB44BF" w:rsidRDefault="00A96465" w:rsidP="00A96465">
      <w:pPr>
        <w:widowControl w:val="0"/>
        <w:spacing w:line="360" w:lineRule="auto"/>
        <w:ind w:firstLine="709"/>
        <w:jc w:val="both"/>
        <w:rPr>
          <w:sz w:val="28"/>
          <w:szCs w:val="28"/>
        </w:rPr>
      </w:pPr>
      <w:r w:rsidRPr="00DB44BF">
        <w:rPr>
          <w:sz w:val="28"/>
          <w:szCs w:val="28"/>
        </w:rPr>
        <w:t>Операционные сегменты. Формирование и представление информации по сегментам деятельности организации.</w:t>
      </w:r>
    </w:p>
    <w:p w14:paraId="4AC89A41" w14:textId="3FAEF3E3" w:rsidR="00A96465" w:rsidRPr="00DB44BF" w:rsidRDefault="00CD4FE6" w:rsidP="00A96465">
      <w:pPr>
        <w:widowControl w:val="0"/>
        <w:spacing w:line="360" w:lineRule="auto"/>
        <w:ind w:firstLine="709"/>
        <w:jc w:val="both"/>
        <w:rPr>
          <w:sz w:val="28"/>
          <w:szCs w:val="28"/>
        </w:rPr>
      </w:pPr>
      <w:r w:rsidRPr="00DB44BF">
        <w:rPr>
          <w:sz w:val="28"/>
          <w:szCs w:val="28"/>
        </w:rPr>
        <w:t xml:space="preserve">Требования МСФО к финансовой отчетности в </w:t>
      </w:r>
      <w:proofErr w:type="spellStart"/>
      <w:r w:rsidRPr="00DB44BF">
        <w:rPr>
          <w:sz w:val="28"/>
          <w:szCs w:val="28"/>
        </w:rPr>
        <w:t>гиперинфляционной</w:t>
      </w:r>
      <w:proofErr w:type="spellEnd"/>
      <w:r w:rsidRPr="00DB44BF">
        <w:rPr>
          <w:sz w:val="28"/>
          <w:szCs w:val="28"/>
        </w:rPr>
        <w:t xml:space="preserve"> экономике</w:t>
      </w:r>
      <w:r w:rsidR="00A96465" w:rsidRPr="00DB44BF">
        <w:rPr>
          <w:sz w:val="28"/>
          <w:szCs w:val="28"/>
        </w:rPr>
        <w:t>.</w:t>
      </w:r>
    </w:p>
    <w:p w14:paraId="0CD29BE4" w14:textId="77777777" w:rsidR="00A96465" w:rsidRPr="00DB44BF" w:rsidRDefault="00A96465" w:rsidP="00A96465">
      <w:pPr>
        <w:widowControl w:val="0"/>
        <w:spacing w:line="360" w:lineRule="auto"/>
        <w:ind w:firstLine="709"/>
        <w:jc w:val="both"/>
        <w:rPr>
          <w:sz w:val="28"/>
          <w:szCs w:val="28"/>
        </w:rPr>
      </w:pPr>
    </w:p>
    <w:p w14:paraId="06B33001" w14:textId="316BD509"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12. Содержание и порядок представления показателей отчета о финансовом положении</w:t>
      </w:r>
    </w:p>
    <w:p w14:paraId="2345565B" w14:textId="77777777" w:rsidR="00A96465" w:rsidRPr="00DB44BF" w:rsidRDefault="00A96465" w:rsidP="00A96465">
      <w:pPr>
        <w:widowControl w:val="0"/>
        <w:spacing w:line="360" w:lineRule="auto"/>
        <w:ind w:firstLine="709"/>
        <w:jc w:val="both"/>
        <w:rPr>
          <w:sz w:val="28"/>
          <w:szCs w:val="28"/>
        </w:rPr>
      </w:pPr>
      <w:r w:rsidRPr="00DB44BF">
        <w:rPr>
          <w:sz w:val="28"/>
          <w:szCs w:val="28"/>
        </w:rPr>
        <w:t>Основные средства (ОС). Определение и критерии признания ОС. Оценка основных средств при признании. Отражение последующих затрат по основным средствам. Амортизируемая величина и период амортизации. Срок полезного использования основных средств, методы амортизации и ликвидационная стоимость, порядок их установления и пересмотра. Оценка ОС после признания: модель учета по первоначальной стоимости и модель учета по переоцененной стоимости. Обесценение ОС: понятие и учет. Выбытие основных средств. Раскрытие информации.</w:t>
      </w:r>
    </w:p>
    <w:p w14:paraId="360E992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Нематериальные активы (НМА). Определение нематериальных активов (НМА). Приобретенные и внутренне созданные нематериальные активы. </w:t>
      </w:r>
      <w:r w:rsidRPr="00DB44BF">
        <w:rPr>
          <w:sz w:val="28"/>
          <w:szCs w:val="28"/>
        </w:rPr>
        <w:lastRenderedPageBreak/>
        <w:t>Критерии признания нематериальных активов. Запрещенные к признанию внутренне созданные нематериальные активы. Установление и пересмотр срока полезного использования нематериальных активов, ликвидационной стоимости и метода амортизации НМА. Оценка нематериальных активов после признания: модель учета по первоначальной стоимости и модель учета по переоцененной стоимости. Учет обесценения НМА. Выбытие нематериальных активов. Раскрытие информации.</w:t>
      </w:r>
    </w:p>
    <w:p w14:paraId="6917556C" w14:textId="77777777" w:rsidR="00A96465" w:rsidRPr="00DB44BF" w:rsidRDefault="00A96465" w:rsidP="00A96465">
      <w:pPr>
        <w:widowControl w:val="0"/>
        <w:spacing w:line="360" w:lineRule="auto"/>
        <w:ind w:firstLine="709"/>
        <w:jc w:val="both"/>
        <w:rPr>
          <w:sz w:val="28"/>
          <w:szCs w:val="28"/>
        </w:rPr>
      </w:pPr>
      <w:r w:rsidRPr="00DB44BF">
        <w:rPr>
          <w:sz w:val="28"/>
          <w:szCs w:val="28"/>
        </w:rPr>
        <w:t>Аренда. Понятие аренды. Виды аренды и их признаки. Отражение аренды в отчетности арендодателя и арендатора. Отражение операций продажи с обратной арендой. Раскрытие информации.</w:t>
      </w:r>
    </w:p>
    <w:p w14:paraId="3F34F6A9" w14:textId="04302D5A" w:rsidR="00A96465" w:rsidRPr="00DB44BF" w:rsidRDefault="00A96465" w:rsidP="00A96465">
      <w:pPr>
        <w:widowControl w:val="0"/>
        <w:spacing w:line="360" w:lineRule="auto"/>
        <w:ind w:firstLine="709"/>
        <w:jc w:val="both"/>
        <w:rPr>
          <w:sz w:val="28"/>
          <w:szCs w:val="28"/>
        </w:rPr>
      </w:pPr>
      <w:r w:rsidRPr="00DB44BF">
        <w:rPr>
          <w:sz w:val="28"/>
          <w:szCs w:val="28"/>
        </w:rPr>
        <w:t xml:space="preserve">Инвестиционная недвижимость. Признание и оценка инвестиционной недвижимости. Признание обесценения инвестиционной недвижимости. </w:t>
      </w:r>
      <w:proofErr w:type="spellStart"/>
      <w:r w:rsidRPr="00DB44BF">
        <w:rPr>
          <w:sz w:val="28"/>
          <w:szCs w:val="28"/>
        </w:rPr>
        <w:t>Реклассификация</w:t>
      </w:r>
      <w:proofErr w:type="spellEnd"/>
      <w:r w:rsidRPr="00DB44BF">
        <w:rPr>
          <w:sz w:val="28"/>
          <w:szCs w:val="28"/>
        </w:rPr>
        <w:t xml:space="preserve"> и выбытие, отражение в финансовой отчетности, требования к раскрытию.</w:t>
      </w:r>
    </w:p>
    <w:p w14:paraId="6DE796D8" w14:textId="77777777" w:rsidR="00A96465" w:rsidRPr="00DB44BF" w:rsidRDefault="00A96465" w:rsidP="00A96465">
      <w:pPr>
        <w:widowControl w:val="0"/>
        <w:spacing w:line="360" w:lineRule="auto"/>
        <w:ind w:firstLine="709"/>
        <w:jc w:val="both"/>
        <w:rPr>
          <w:sz w:val="28"/>
          <w:szCs w:val="28"/>
        </w:rPr>
      </w:pPr>
      <w:proofErr w:type="spellStart"/>
      <w:r w:rsidRPr="00DB44BF">
        <w:rPr>
          <w:sz w:val="28"/>
          <w:szCs w:val="28"/>
        </w:rPr>
        <w:t>Внеоборотные</w:t>
      </w:r>
      <w:proofErr w:type="spellEnd"/>
      <w:r w:rsidRPr="00DB44BF">
        <w:rPr>
          <w:sz w:val="28"/>
          <w:szCs w:val="28"/>
        </w:rPr>
        <w:t xml:space="preserve"> активы, предназначенные для продажи, и прекращенная деятельность. Понятие и критерии признания </w:t>
      </w:r>
      <w:proofErr w:type="spellStart"/>
      <w:r w:rsidRPr="00DB44BF">
        <w:rPr>
          <w:sz w:val="28"/>
          <w:szCs w:val="28"/>
        </w:rPr>
        <w:t>внеоборотных</w:t>
      </w:r>
      <w:proofErr w:type="spellEnd"/>
      <w:r w:rsidRPr="00DB44BF">
        <w:rPr>
          <w:sz w:val="28"/>
          <w:szCs w:val="28"/>
        </w:rPr>
        <w:t xml:space="preserve"> активов как предназначенных для продажи. Порядок оценки и отражения в отчете о финансовом положении </w:t>
      </w:r>
      <w:proofErr w:type="spellStart"/>
      <w:r w:rsidRPr="00DB44BF">
        <w:rPr>
          <w:sz w:val="28"/>
          <w:szCs w:val="28"/>
        </w:rPr>
        <w:t>внеоборотных</w:t>
      </w:r>
      <w:proofErr w:type="spellEnd"/>
      <w:r w:rsidRPr="00DB44BF">
        <w:rPr>
          <w:sz w:val="28"/>
          <w:szCs w:val="28"/>
        </w:rPr>
        <w:t xml:space="preserve"> активов, предназначенных для продажи, выбывающей группы, активов и обязательств прекращенной деятельности. Признание и восстановление убытков от обесценения. Раскрытие информации.</w:t>
      </w:r>
    </w:p>
    <w:p w14:paraId="6892DA6C" w14:textId="77777777" w:rsidR="00A96465" w:rsidRPr="00DB44BF" w:rsidRDefault="00A96465" w:rsidP="00A96465">
      <w:pPr>
        <w:widowControl w:val="0"/>
        <w:spacing w:line="360" w:lineRule="auto"/>
        <w:ind w:firstLine="709"/>
        <w:jc w:val="both"/>
        <w:rPr>
          <w:sz w:val="28"/>
          <w:szCs w:val="28"/>
        </w:rPr>
      </w:pPr>
      <w:r w:rsidRPr="00DB44BF">
        <w:rPr>
          <w:sz w:val="28"/>
          <w:szCs w:val="28"/>
        </w:rPr>
        <w:t>Запасы. Определение запасов. Состав запасов. Оценка запасов при первоначальном признании. Состав себестоимости запасов. Методы оценки себестоимости. Порядок списания запасов. Определение чистой возможной цены продажи запасов и отражение потенциальных убытков, заключающихся в запасах. Раскрытие информации.</w:t>
      </w:r>
    </w:p>
    <w:p w14:paraId="64D2481C" w14:textId="7407CD47" w:rsidR="00A96465" w:rsidRPr="00DB44BF" w:rsidRDefault="00A96465" w:rsidP="00A96465">
      <w:pPr>
        <w:widowControl w:val="0"/>
        <w:spacing w:line="360" w:lineRule="auto"/>
        <w:ind w:firstLine="709"/>
        <w:jc w:val="both"/>
        <w:rPr>
          <w:sz w:val="28"/>
          <w:szCs w:val="28"/>
        </w:rPr>
      </w:pPr>
      <w:r w:rsidRPr="00DB44BF">
        <w:rPr>
          <w:sz w:val="28"/>
          <w:szCs w:val="28"/>
        </w:rPr>
        <w:t xml:space="preserve">Финансовые активы и обязательства. Понятие финансового инструмента. Первичные и производные финансовые инструменты. Финансовые активы. Финансовые обязательства. Долевые инструменты. Признание и прекращение признания. Классификация. Первоначальная </w:t>
      </w:r>
      <w:r w:rsidR="00CD4FE6" w:rsidRPr="00DB44BF">
        <w:rPr>
          <w:sz w:val="28"/>
          <w:szCs w:val="28"/>
        </w:rPr>
        <w:t>и</w:t>
      </w:r>
      <w:r w:rsidRPr="00DB44BF">
        <w:rPr>
          <w:sz w:val="28"/>
          <w:szCs w:val="28"/>
        </w:rPr>
        <w:t xml:space="preserve"> последующая оценка финансовых активов</w:t>
      </w:r>
      <w:r w:rsidR="00CD4FE6" w:rsidRPr="00DB44BF">
        <w:rPr>
          <w:sz w:val="28"/>
          <w:szCs w:val="28"/>
        </w:rPr>
        <w:t xml:space="preserve"> и </w:t>
      </w:r>
      <w:r w:rsidRPr="00DB44BF">
        <w:rPr>
          <w:sz w:val="28"/>
          <w:szCs w:val="28"/>
        </w:rPr>
        <w:t>финансовых обязательств</w:t>
      </w:r>
      <w:r w:rsidR="00CD4FE6" w:rsidRPr="00DB44BF">
        <w:rPr>
          <w:sz w:val="28"/>
          <w:szCs w:val="28"/>
        </w:rPr>
        <w:t xml:space="preserve">. </w:t>
      </w:r>
      <w:r w:rsidRPr="00DB44BF">
        <w:rPr>
          <w:sz w:val="28"/>
          <w:szCs w:val="28"/>
        </w:rPr>
        <w:t xml:space="preserve">Раскрытие информации о финансовых </w:t>
      </w:r>
      <w:r w:rsidRPr="00DB44BF">
        <w:rPr>
          <w:sz w:val="28"/>
          <w:szCs w:val="28"/>
        </w:rPr>
        <w:lastRenderedPageBreak/>
        <w:t>инструментах.</w:t>
      </w:r>
    </w:p>
    <w:p w14:paraId="72254312" w14:textId="6A5B12CE" w:rsidR="00A96465" w:rsidRPr="00DB44BF" w:rsidRDefault="00A96465" w:rsidP="00A96465">
      <w:pPr>
        <w:widowControl w:val="0"/>
        <w:spacing w:line="360" w:lineRule="auto"/>
        <w:ind w:firstLine="709"/>
        <w:jc w:val="both"/>
        <w:rPr>
          <w:sz w:val="28"/>
          <w:szCs w:val="28"/>
        </w:rPr>
      </w:pPr>
      <w:r w:rsidRPr="00DB44BF">
        <w:rPr>
          <w:sz w:val="28"/>
          <w:szCs w:val="28"/>
        </w:rPr>
        <w:t>Оценочные обязательства, условные обязательства и условные активы. Понятие текущего обязательства и условного обязательства. Обязывающее событие. Понятие оценочного обязательства и других обязательств. Правила признания оценочного обязательства. Оценка оценочного обязательства. Изменения в оценочных обязательствах. Отражение в отчетности условных обязательств и условных активов. Раскрытие информации в отчетности.</w:t>
      </w:r>
    </w:p>
    <w:p w14:paraId="1A8AEEC5" w14:textId="77777777" w:rsidR="00A96465" w:rsidRPr="00DB44BF" w:rsidRDefault="00A96465" w:rsidP="00A96465">
      <w:pPr>
        <w:widowControl w:val="0"/>
        <w:spacing w:line="360" w:lineRule="auto"/>
        <w:ind w:firstLine="709"/>
        <w:jc w:val="both"/>
        <w:rPr>
          <w:sz w:val="28"/>
          <w:szCs w:val="28"/>
        </w:rPr>
      </w:pPr>
    </w:p>
    <w:p w14:paraId="5EF6BE53" w14:textId="02D83181"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13. Содержание и представление показателей отчета о прибыли или убытке и прочем совокупном доходе</w:t>
      </w:r>
    </w:p>
    <w:p w14:paraId="3AF07049" w14:textId="42ED45F9" w:rsidR="00A96465" w:rsidRPr="00DB44BF" w:rsidRDefault="00A96465" w:rsidP="00A96465">
      <w:pPr>
        <w:widowControl w:val="0"/>
        <w:spacing w:line="360" w:lineRule="auto"/>
        <w:ind w:firstLine="709"/>
        <w:jc w:val="both"/>
        <w:rPr>
          <w:sz w:val="28"/>
          <w:szCs w:val="28"/>
        </w:rPr>
      </w:pPr>
      <w:r w:rsidRPr="00DB44BF">
        <w:rPr>
          <w:sz w:val="28"/>
          <w:szCs w:val="28"/>
        </w:rPr>
        <w:t xml:space="preserve">Выручка по договорам с покупателями. Понятие выручки. Признание: идентификация и модификация договора, объединение договоров. Идентификация и выполнение обязанностей к исполнению. Оценка выручки. Затраты по договору. Раскрытие информации. Правила применения МСФО (IFRS) 15 «Выручка по договорам с покупателями». </w:t>
      </w:r>
    </w:p>
    <w:p w14:paraId="35107D35" w14:textId="77777777" w:rsidR="00A96465" w:rsidRPr="00DB44BF" w:rsidRDefault="00A96465" w:rsidP="00A96465">
      <w:pPr>
        <w:widowControl w:val="0"/>
        <w:spacing w:line="360" w:lineRule="auto"/>
        <w:ind w:firstLine="709"/>
        <w:jc w:val="both"/>
        <w:rPr>
          <w:sz w:val="28"/>
          <w:szCs w:val="28"/>
        </w:rPr>
      </w:pPr>
      <w:r w:rsidRPr="00DB44BF">
        <w:rPr>
          <w:sz w:val="28"/>
          <w:szCs w:val="28"/>
        </w:rPr>
        <w:t>Затраты по заимствованиям. Понятие и состав затрат по заимствованиям. Затраты по заимствованиям, разрешенные для капитализации. Начало, приостановка и окончание капитализации. Порядок отражения в отчетности затрат по заимствованиям. Раскрытие информации о затратах по заимствованиям в отчетности.</w:t>
      </w:r>
    </w:p>
    <w:p w14:paraId="54A0282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Вознаграждение работникам. Информация о вознаграждении работникам и социальное обеспечение. Виды вознаграждений работникам. Вознаграждения по окончании трудовой деятельности: программы с установленными взносами и с установленными выплатами. Раскрытие информации. </w:t>
      </w:r>
    </w:p>
    <w:p w14:paraId="1F3242F5" w14:textId="06A02A55" w:rsidR="00A96465" w:rsidRPr="00DB44BF" w:rsidRDefault="00A96465" w:rsidP="00A96465">
      <w:pPr>
        <w:widowControl w:val="0"/>
        <w:spacing w:line="360" w:lineRule="auto"/>
        <w:ind w:firstLine="709"/>
        <w:jc w:val="both"/>
        <w:rPr>
          <w:sz w:val="28"/>
          <w:szCs w:val="28"/>
        </w:rPr>
      </w:pPr>
      <w:r w:rsidRPr="00DB44BF">
        <w:rPr>
          <w:sz w:val="28"/>
          <w:szCs w:val="28"/>
        </w:rPr>
        <w:t>Выплаты на основе акций. Информация об операциях по выплатам на основе акций. Раскрытие информации.</w:t>
      </w:r>
    </w:p>
    <w:p w14:paraId="663F671A" w14:textId="4984C011" w:rsidR="00A96465" w:rsidRPr="00DB44BF" w:rsidRDefault="00A96465" w:rsidP="00A96465">
      <w:pPr>
        <w:widowControl w:val="0"/>
        <w:spacing w:line="360" w:lineRule="auto"/>
        <w:ind w:firstLine="709"/>
        <w:jc w:val="both"/>
        <w:rPr>
          <w:sz w:val="28"/>
          <w:szCs w:val="28"/>
        </w:rPr>
      </w:pPr>
      <w:r w:rsidRPr="00DB44BF">
        <w:rPr>
          <w:sz w:val="28"/>
          <w:szCs w:val="28"/>
        </w:rPr>
        <w:t>Государственные субсидии. Понятие государственных субсидий. Критерии признания государственных субсидий. Порядок учета и отражения в отчетности государственной помощи.</w:t>
      </w:r>
    </w:p>
    <w:p w14:paraId="29632FD5"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Влияние изменений валютных курсов. Функциональная валюта и валюта </w:t>
      </w:r>
      <w:r w:rsidRPr="00DB44BF">
        <w:rPr>
          <w:sz w:val="28"/>
          <w:szCs w:val="28"/>
        </w:rPr>
        <w:lastRenderedPageBreak/>
        <w:t>представления отчетности. Отражение операций в иностранных валютах в функциональной валюте. Использование валюты представления отчетности, которая отличается от функциональной валюты. Пересчет в валюту представления отчетности. Пересчет данных о деятельности иностранного подразделения. Раскрытие информации.</w:t>
      </w:r>
    </w:p>
    <w:p w14:paraId="5D2EBA9F" w14:textId="77777777" w:rsidR="00A96465" w:rsidRPr="00DB44BF" w:rsidRDefault="00A96465" w:rsidP="00A96465">
      <w:pPr>
        <w:widowControl w:val="0"/>
        <w:spacing w:line="360" w:lineRule="auto"/>
        <w:ind w:firstLine="709"/>
        <w:jc w:val="both"/>
        <w:rPr>
          <w:sz w:val="28"/>
          <w:szCs w:val="28"/>
        </w:rPr>
      </w:pPr>
      <w:r w:rsidRPr="00DB44BF">
        <w:rPr>
          <w:sz w:val="28"/>
          <w:szCs w:val="28"/>
        </w:rPr>
        <w:t>Налоги на прибыль. Различие в налогооблагаемой прибыли в финансовом и налоговом учете. Текущий и отложенный налог. Понятия налоговой базы активов и обязательств; временных разниц. Понятие, признание, расчет и отражение в отчетности отложенных налоговых активов и отложенных налоговых обязательств. Изменение ставок налогов. Раскрытие информации.</w:t>
      </w:r>
    </w:p>
    <w:p w14:paraId="64BA4119" w14:textId="77777777" w:rsidR="00A96465" w:rsidRPr="00DB44BF" w:rsidRDefault="00A96465" w:rsidP="00A96465">
      <w:pPr>
        <w:widowControl w:val="0"/>
        <w:spacing w:line="360" w:lineRule="auto"/>
        <w:ind w:firstLine="709"/>
        <w:jc w:val="both"/>
        <w:rPr>
          <w:sz w:val="28"/>
          <w:szCs w:val="28"/>
        </w:rPr>
      </w:pPr>
      <w:r w:rsidRPr="00DB44BF">
        <w:rPr>
          <w:sz w:val="28"/>
          <w:szCs w:val="28"/>
        </w:rPr>
        <w:t>Прибыль на акцию. Методика определения базовой и разводненной прибыли на акцию. Представление информации в финансовой отчетности.</w:t>
      </w:r>
    </w:p>
    <w:p w14:paraId="58604608" w14:textId="77777777" w:rsidR="00A96465" w:rsidRPr="00DB44BF" w:rsidRDefault="00A96465" w:rsidP="00A96465">
      <w:pPr>
        <w:widowControl w:val="0"/>
        <w:spacing w:line="360" w:lineRule="auto"/>
        <w:ind w:firstLine="709"/>
        <w:jc w:val="both"/>
        <w:rPr>
          <w:sz w:val="28"/>
          <w:szCs w:val="28"/>
        </w:rPr>
      </w:pPr>
    </w:p>
    <w:p w14:paraId="006B749B" w14:textId="7DDFCC6A"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14. Формирование показателей отчета о движении денежных средств и отчета об изменениях в собственном капитале</w:t>
      </w:r>
    </w:p>
    <w:p w14:paraId="35650DAA" w14:textId="77777777" w:rsidR="00A96465" w:rsidRPr="00DB44BF" w:rsidRDefault="00A96465" w:rsidP="00A96465">
      <w:pPr>
        <w:widowControl w:val="0"/>
        <w:spacing w:line="360" w:lineRule="auto"/>
        <w:ind w:firstLine="709"/>
        <w:jc w:val="both"/>
        <w:rPr>
          <w:sz w:val="28"/>
          <w:szCs w:val="28"/>
        </w:rPr>
      </w:pPr>
      <w:r w:rsidRPr="00DB44BF">
        <w:rPr>
          <w:sz w:val="28"/>
          <w:szCs w:val="28"/>
        </w:rPr>
        <w:t>Структура и содержание отчета о движении денежных средств. Понятие денежных эквивалентов. Виды денежных потоков. Методы составления отчета о движении денежных средств. Порядок формирования показателей отчета о движении денежных средств.</w:t>
      </w:r>
    </w:p>
    <w:p w14:paraId="00CA04CF" w14:textId="77777777" w:rsidR="00A96465" w:rsidRPr="00DB44BF" w:rsidRDefault="00A96465" w:rsidP="00A96465">
      <w:pPr>
        <w:widowControl w:val="0"/>
        <w:spacing w:line="360" w:lineRule="auto"/>
        <w:ind w:firstLine="709"/>
        <w:jc w:val="both"/>
        <w:rPr>
          <w:sz w:val="28"/>
          <w:szCs w:val="28"/>
        </w:rPr>
      </w:pPr>
      <w:r w:rsidRPr="00DB44BF">
        <w:rPr>
          <w:sz w:val="28"/>
          <w:szCs w:val="28"/>
        </w:rPr>
        <w:t>Структура и содержание отчета об изменениях в собственном капитале. Порядок формирования показателей отчета об изменениях в собственном капитале.</w:t>
      </w:r>
    </w:p>
    <w:p w14:paraId="6127342B" w14:textId="77777777" w:rsidR="00A96465" w:rsidRPr="00DB44BF" w:rsidRDefault="00A96465" w:rsidP="00A96465">
      <w:pPr>
        <w:widowControl w:val="0"/>
        <w:spacing w:line="360" w:lineRule="auto"/>
        <w:ind w:firstLine="709"/>
        <w:jc w:val="both"/>
        <w:rPr>
          <w:sz w:val="28"/>
          <w:szCs w:val="28"/>
        </w:rPr>
      </w:pPr>
    </w:p>
    <w:p w14:paraId="38092D97" w14:textId="4970115C" w:rsidR="00A96465" w:rsidRPr="00DB44BF" w:rsidRDefault="00A96465" w:rsidP="00A96465">
      <w:pPr>
        <w:widowControl w:val="0"/>
        <w:spacing w:line="360" w:lineRule="auto"/>
        <w:ind w:firstLine="709"/>
        <w:jc w:val="both"/>
        <w:rPr>
          <w:b/>
          <w:bCs/>
          <w:sz w:val="28"/>
          <w:szCs w:val="28"/>
        </w:rPr>
      </w:pPr>
      <w:r w:rsidRPr="00DB44BF">
        <w:rPr>
          <w:b/>
          <w:bCs/>
          <w:sz w:val="28"/>
          <w:szCs w:val="28"/>
        </w:rPr>
        <w:t xml:space="preserve">Тема 15. </w:t>
      </w:r>
      <w:r w:rsidR="002A7ACF" w:rsidRPr="00DB44BF">
        <w:rPr>
          <w:b/>
          <w:bCs/>
          <w:sz w:val="28"/>
          <w:szCs w:val="28"/>
        </w:rPr>
        <w:t xml:space="preserve">Объединение бизнесов и </w:t>
      </w:r>
      <w:r w:rsidRPr="00DB44BF">
        <w:rPr>
          <w:b/>
          <w:bCs/>
          <w:sz w:val="28"/>
          <w:szCs w:val="28"/>
        </w:rPr>
        <w:t>формировани</w:t>
      </w:r>
      <w:r w:rsidR="002A7ACF" w:rsidRPr="00DB44BF">
        <w:rPr>
          <w:b/>
          <w:bCs/>
          <w:sz w:val="28"/>
          <w:szCs w:val="28"/>
        </w:rPr>
        <w:t>е</w:t>
      </w:r>
      <w:r w:rsidRPr="00DB44BF">
        <w:rPr>
          <w:b/>
          <w:bCs/>
          <w:sz w:val="28"/>
          <w:szCs w:val="28"/>
        </w:rPr>
        <w:t xml:space="preserve"> консолидированной </w:t>
      </w:r>
      <w:r w:rsidR="009C012B" w:rsidRPr="00DB44BF">
        <w:rPr>
          <w:b/>
          <w:bCs/>
          <w:sz w:val="28"/>
          <w:szCs w:val="28"/>
        </w:rPr>
        <w:t xml:space="preserve">финансовой </w:t>
      </w:r>
      <w:r w:rsidRPr="00DB44BF">
        <w:rPr>
          <w:b/>
          <w:bCs/>
          <w:sz w:val="28"/>
          <w:szCs w:val="28"/>
        </w:rPr>
        <w:t>отчетности</w:t>
      </w:r>
    </w:p>
    <w:p w14:paraId="10F66379" w14:textId="6DB06D4B" w:rsidR="00A96465" w:rsidRPr="00DB44BF" w:rsidRDefault="00A96465" w:rsidP="00A96465">
      <w:pPr>
        <w:widowControl w:val="0"/>
        <w:spacing w:line="360" w:lineRule="auto"/>
        <w:ind w:firstLine="709"/>
        <w:jc w:val="both"/>
        <w:rPr>
          <w:sz w:val="28"/>
          <w:szCs w:val="28"/>
        </w:rPr>
      </w:pPr>
      <w:r w:rsidRPr="00DB44BF">
        <w:rPr>
          <w:sz w:val="28"/>
          <w:szCs w:val="28"/>
        </w:rPr>
        <w:t xml:space="preserve">Объединения бизнесов. Применение и сущность метода покупки: идентификация компании-покупателя, оценка стоимости объединения компаний, распределение (на дату приобретения) стоимости объединения компаний на приобретенные активы, принятые и условные обязательства. Оценка неконтролирующей доли участия. Порядок признания и оценки </w:t>
      </w:r>
      <w:r w:rsidRPr="00DB44BF">
        <w:rPr>
          <w:sz w:val="28"/>
          <w:szCs w:val="28"/>
        </w:rPr>
        <w:lastRenderedPageBreak/>
        <w:t xml:space="preserve">компанией-покупателем </w:t>
      </w:r>
      <w:proofErr w:type="spellStart"/>
      <w:r w:rsidRPr="00DB44BF">
        <w:rPr>
          <w:sz w:val="28"/>
          <w:szCs w:val="28"/>
        </w:rPr>
        <w:t>гудвила</w:t>
      </w:r>
      <w:proofErr w:type="spellEnd"/>
      <w:r w:rsidR="002A7ACF" w:rsidRPr="00DB44BF">
        <w:rPr>
          <w:sz w:val="28"/>
          <w:szCs w:val="28"/>
        </w:rPr>
        <w:t xml:space="preserve">. </w:t>
      </w:r>
      <w:r w:rsidRPr="00DB44BF">
        <w:rPr>
          <w:sz w:val="28"/>
          <w:szCs w:val="28"/>
        </w:rPr>
        <w:t xml:space="preserve"> Раскрытие информации.</w:t>
      </w:r>
    </w:p>
    <w:p w14:paraId="5752CD1B" w14:textId="576E1A7C" w:rsidR="00A96465" w:rsidRPr="00DB44BF" w:rsidRDefault="002A7ACF" w:rsidP="00A96465">
      <w:pPr>
        <w:widowControl w:val="0"/>
        <w:spacing w:line="360" w:lineRule="auto"/>
        <w:ind w:firstLine="709"/>
        <w:jc w:val="both"/>
        <w:rPr>
          <w:sz w:val="28"/>
          <w:szCs w:val="28"/>
        </w:rPr>
      </w:pPr>
      <w:r w:rsidRPr="00DB44BF">
        <w:rPr>
          <w:sz w:val="28"/>
          <w:szCs w:val="28"/>
        </w:rPr>
        <w:t>Консолидированная финансовая отчетность: п</w:t>
      </w:r>
      <w:r w:rsidR="00A96465" w:rsidRPr="00DB44BF">
        <w:rPr>
          <w:sz w:val="28"/>
          <w:szCs w:val="28"/>
        </w:rPr>
        <w:t>онятие и назначение</w:t>
      </w:r>
      <w:r w:rsidRPr="00DB44BF">
        <w:rPr>
          <w:sz w:val="28"/>
          <w:szCs w:val="28"/>
        </w:rPr>
        <w:t>.</w:t>
      </w:r>
      <w:r w:rsidR="00A96465" w:rsidRPr="00DB44BF">
        <w:rPr>
          <w:sz w:val="28"/>
          <w:szCs w:val="28"/>
        </w:rPr>
        <w:t xml:space="preserve"> Группа. Материнская организация. Дочерняя организация. Контроль как основа консолидации. Случаи освобождения от составления консолидированной </w:t>
      </w:r>
      <w:r w:rsidRPr="00DB44BF">
        <w:rPr>
          <w:sz w:val="28"/>
          <w:szCs w:val="28"/>
        </w:rPr>
        <w:t xml:space="preserve">финансовой </w:t>
      </w:r>
      <w:r w:rsidR="00A96465" w:rsidRPr="00DB44BF">
        <w:rPr>
          <w:sz w:val="28"/>
          <w:szCs w:val="28"/>
        </w:rPr>
        <w:t>отчетности. Процедура составления консолидированной</w:t>
      </w:r>
      <w:r w:rsidRPr="00DB44BF">
        <w:rPr>
          <w:sz w:val="28"/>
          <w:szCs w:val="28"/>
        </w:rPr>
        <w:t xml:space="preserve"> финансовой</w:t>
      </w:r>
      <w:r w:rsidR="00A96465" w:rsidRPr="00DB44BF">
        <w:rPr>
          <w:sz w:val="28"/>
          <w:szCs w:val="28"/>
        </w:rPr>
        <w:t xml:space="preserve"> отчетности. </w:t>
      </w:r>
    </w:p>
    <w:p w14:paraId="38AB065B" w14:textId="2415E702" w:rsidR="002A7ACF" w:rsidRPr="00DB44BF" w:rsidRDefault="002A7ACF" w:rsidP="008C22AE">
      <w:pPr>
        <w:spacing w:line="360" w:lineRule="auto"/>
        <w:ind w:left="-57" w:firstLine="709"/>
        <w:jc w:val="both"/>
        <w:rPr>
          <w:bCs/>
          <w:caps/>
          <w:spacing w:val="-20"/>
          <w:sz w:val="28"/>
          <w:szCs w:val="28"/>
        </w:rPr>
      </w:pPr>
      <w:r w:rsidRPr="00DB44BF">
        <w:rPr>
          <w:sz w:val="28"/>
          <w:szCs w:val="28"/>
        </w:rPr>
        <w:t xml:space="preserve">Ассоциированная </w:t>
      </w:r>
      <w:r w:rsidRPr="00DB44BF">
        <w:rPr>
          <w:bCs/>
          <w:sz w:val="28"/>
          <w:szCs w:val="28"/>
        </w:rPr>
        <w:t>организация</w:t>
      </w:r>
      <w:r w:rsidRPr="00DB44BF">
        <w:rPr>
          <w:bCs/>
          <w:i/>
          <w:iCs/>
          <w:sz w:val="28"/>
          <w:szCs w:val="28"/>
        </w:rPr>
        <w:t xml:space="preserve">. </w:t>
      </w:r>
      <w:r w:rsidRPr="00DB44BF">
        <w:rPr>
          <w:iCs/>
          <w:sz w:val="28"/>
          <w:szCs w:val="28"/>
        </w:rPr>
        <w:t xml:space="preserve">Понятие ассоциированной организации. </w:t>
      </w:r>
      <w:r w:rsidRPr="00DB44BF">
        <w:rPr>
          <w:sz w:val="28"/>
          <w:szCs w:val="28"/>
        </w:rPr>
        <w:t xml:space="preserve">Понятие существенного влияния на ассоциированную </w:t>
      </w:r>
      <w:r w:rsidRPr="00DB44BF">
        <w:rPr>
          <w:bCs/>
          <w:sz w:val="28"/>
          <w:szCs w:val="28"/>
        </w:rPr>
        <w:t>организацию</w:t>
      </w:r>
      <w:r w:rsidRPr="00DB44BF">
        <w:rPr>
          <w:sz w:val="28"/>
          <w:szCs w:val="28"/>
        </w:rPr>
        <w:t xml:space="preserve">. </w:t>
      </w:r>
      <w:r w:rsidRPr="00DB44BF">
        <w:rPr>
          <w:iCs/>
          <w:sz w:val="28"/>
          <w:szCs w:val="28"/>
        </w:rPr>
        <w:t>Применение метода учета по долевому участию. Раскрытие информации в финансовой отчетности.</w:t>
      </w:r>
    </w:p>
    <w:p w14:paraId="1E936ED6" w14:textId="77777777" w:rsidR="00A96465" w:rsidRPr="00DB44BF" w:rsidRDefault="00A96465" w:rsidP="00A96465">
      <w:pPr>
        <w:widowControl w:val="0"/>
        <w:spacing w:line="360" w:lineRule="auto"/>
        <w:ind w:firstLine="709"/>
        <w:jc w:val="both"/>
        <w:rPr>
          <w:sz w:val="28"/>
          <w:szCs w:val="28"/>
        </w:rPr>
      </w:pPr>
      <w:r w:rsidRPr="00DB44BF">
        <w:rPr>
          <w:sz w:val="28"/>
          <w:szCs w:val="28"/>
        </w:rPr>
        <w:t>Совместное предпринимательство. Понятие контроля, совместного контроля, совместной деятельности. Применение метода учета по долевому участию при подготовке финансовой отчетности в случае осуществления совместной деятельности. Раскрытие информации.</w:t>
      </w:r>
    </w:p>
    <w:p w14:paraId="190FBC0B" w14:textId="77777777" w:rsidR="00A96465" w:rsidRPr="00DB44BF" w:rsidRDefault="00A96465" w:rsidP="00A96465">
      <w:pPr>
        <w:widowControl w:val="0"/>
        <w:spacing w:line="360" w:lineRule="auto"/>
        <w:ind w:firstLine="709"/>
        <w:jc w:val="both"/>
        <w:rPr>
          <w:sz w:val="28"/>
          <w:szCs w:val="28"/>
        </w:rPr>
      </w:pPr>
      <w:r w:rsidRPr="00DB44BF">
        <w:rPr>
          <w:sz w:val="28"/>
          <w:szCs w:val="28"/>
        </w:rPr>
        <w:t>Раскрытие информации об участии в других организациях.</w:t>
      </w:r>
    </w:p>
    <w:p w14:paraId="0BADC399" w14:textId="212FD5C8" w:rsidR="00A96465" w:rsidRPr="00DB44BF" w:rsidRDefault="00A96465" w:rsidP="00A96465">
      <w:pPr>
        <w:widowControl w:val="0"/>
        <w:spacing w:line="360" w:lineRule="auto"/>
        <w:ind w:firstLine="709"/>
        <w:jc w:val="both"/>
        <w:rPr>
          <w:sz w:val="28"/>
          <w:szCs w:val="28"/>
        </w:rPr>
      </w:pPr>
      <w:r w:rsidRPr="00DB44BF">
        <w:rPr>
          <w:sz w:val="28"/>
          <w:szCs w:val="28"/>
        </w:rPr>
        <w:t>Отдельная финансовая отчетность. Учет инвестиций в дочерние, совместно контролируемые и ассоциированные организации в отдельной финансовой отчетности. Требования к раскрытию информации.</w:t>
      </w:r>
    </w:p>
    <w:p w14:paraId="243570A4" w14:textId="77777777" w:rsidR="00A96465" w:rsidRPr="00DB44BF" w:rsidRDefault="00A96465" w:rsidP="00A96465">
      <w:pPr>
        <w:widowControl w:val="0"/>
        <w:spacing w:line="360" w:lineRule="auto"/>
        <w:ind w:firstLine="709"/>
        <w:jc w:val="both"/>
        <w:rPr>
          <w:sz w:val="28"/>
          <w:szCs w:val="28"/>
        </w:rPr>
      </w:pPr>
    </w:p>
    <w:p w14:paraId="312F15ED" w14:textId="2624FF79"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16. Формирование финансовой отчетности с учетом отраслевых особенностей</w:t>
      </w:r>
    </w:p>
    <w:p w14:paraId="7668F079"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Сельское хозяйство. Определения сельскохозяйственной деятельности, биологических активов, </w:t>
      </w:r>
      <w:proofErr w:type="spellStart"/>
      <w:r w:rsidRPr="00DB44BF">
        <w:rPr>
          <w:sz w:val="28"/>
          <w:szCs w:val="28"/>
        </w:rPr>
        <w:t>биотрансформации</w:t>
      </w:r>
      <w:proofErr w:type="spellEnd"/>
      <w:r w:rsidRPr="00DB44BF">
        <w:rPr>
          <w:sz w:val="28"/>
          <w:szCs w:val="28"/>
        </w:rPr>
        <w:t>. Признание и модель учета биологических активов. Раскрытие информации.</w:t>
      </w:r>
    </w:p>
    <w:p w14:paraId="32DE47D2"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Разведка и оценка запасов полезных ископаемых. Капитализируемые затраты на оценку и разведку, их признание и оценка. Проверка на обесценение. </w:t>
      </w:r>
      <w:proofErr w:type="spellStart"/>
      <w:r w:rsidRPr="00DB44BF">
        <w:rPr>
          <w:sz w:val="28"/>
          <w:szCs w:val="28"/>
        </w:rPr>
        <w:t>Реклассификация</w:t>
      </w:r>
      <w:proofErr w:type="spellEnd"/>
      <w:r w:rsidRPr="00DB44BF">
        <w:rPr>
          <w:sz w:val="28"/>
          <w:szCs w:val="28"/>
        </w:rPr>
        <w:t xml:space="preserve"> активов. Раскрытие информации.</w:t>
      </w:r>
    </w:p>
    <w:p w14:paraId="036006E4" w14:textId="32CDEDFD" w:rsidR="00A96465" w:rsidRPr="00DB44BF" w:rsidRDefault="00A96465" w:rsidP="00A96465">
      <w:pPr>
        <w:widowControl w:val="0"/>
        <w:spacing w:line="360" w:lineRule="auto"/>
        <w:ind w:firstLine="709"/>
        <w:jc w:val="both"/>
        <w:rPr>
          <w:sz w:val="28"/>
          <w:szCs w:val="28"/>
        </w:rPr>
        <w:sectPr w:rsidR="00A96465" w:rsidRPr="00DB44BF" w:rsidSect="00992CBD">
          <w:footerReference w:type="default" r:id="rId8"/>
          <w:footerReference w:type="first" r:id="rId9"/>
          <w:pgSz w:w="11906" w:h="16838"/>
          <w:pgMar w:top="1134" w:right="851" w:bottom="709" w:left="1418" w:header="709" w:footer="709" w:gutter="0"/>
          <w:pgNumType w:start="1"/>
          <w:cols w:space="708"/>
          <w:docGrid w:linePitch="360"/>
        </w:sectPr>
      </w:pPr>
      <w:r w:rsidRPr="00DB44BF">
        <w:rPr>
          <w:sz w:val="28"/>
          <w:szCs w:val="28"/>
        </w:rPr>
        <w:t>Договоры страхования. Понятие договора страхования и группы договоров страхования. Маржа за предусмотренные договором услуги. Страховой риск. Страховой случай. Признание и оценка. Раскрытие информации.</w:t>
      </w:r>
    </w:p>
    <w:p w14:paraId="76A08A17" w14:textId="77777777" w:rsidR="00563A97" w:rsidRPr="00DB44BF" w:rsidRDefault="00563A97" w:rsidP="00686732">
      <w:pPr>
        <w:pStyle w:val="1"/>
        <w:widowControl w:val="0"/>
        <w:ind w:firstLine="709"/>
        <w:jc w:val="both"/>
        <w:rPr>
          <w:b/>
          <w:color w:val="auto"/>
        </w:rPr>
      </w:pPr>
      <w:bookmarkStart w:id="7" w:name="_Toc135651537"/>
      <w:r w:rsidRPr="00DB44BF">
        <w:rPr>
          <w:b/>
          <w:color w:val="auto"/>
        </w:rPr>
        <w:lastRenderedPageBreak/>
        <w:t xml:space="preserve">5.2. </w:t>
      </w:r>
      <w:proofErr w:type="spellStart"/>
      <w:r w:rsidRPr="00DB44BF">
        <w:rPr>
          <w:b/>
          <w:color w:val="auto"/>
        </w:rPr>
        <w:t>Учебно</w:t>
      </w:r>
      <w:proofErr w:type="spellEnd"/>
      <w:r w:rsidRPr="00DB44BF">
        <w:rPr>
          <w:b/>
          <w:color w:val="auto"/>
        </w:rPr>
        <w:t xml:space="preserve"> – тематический план</w:t>
      </w:r>
      <w:bookmarkEnd w:id="7"/>
    </w:p>
    <w:p w14:paraId="16D9CE4D" w14:textId="77777777" w:rsidR="00D4429A" w:rsidRDefault="00D4429A" w:rsidP="00492D65">
      <w:pPr>
        <w:widowControl w:val="0"/>
        <w:ind w:firstLine="708"/>
        <w:rPr>
          <w:b/>
          <w:bCs/>
          <w:i/>
          <w:sz w:val="28"/>
          <w:szCs w:val="28"/>
          <w:u w:val="single"/>
        </w:rPr>
      </w:pPr>
    </w:p>
    <w:p w14:paraId="7DC5A86C" w14:textId="4036F174" w:rsidR="00B52E3F" w:rsidRPr="00DB44BF" w:rsidRDefault="00B52E3F" w:rsidP="00492D65">
      <w:pPr>
        <w:widowControl w:val="0"/>
        <w:ind w:firstLine="708"/>
        <w:rPr>
          <w:b/>
          <w:bCs/>
          <w:i/>
          <w:sz w:val="28"/>
          <w:szCs w:val="28"/>
          <w:u w:val="single"/>
        </w:rPr>
      </w:pPr>
      <w:r w:rsidRPr="00DB44BF">
        <w:rPr>
          <w:b/>
          <w:bCs/>
          <w:i/>
          <w:sz w:val="28"/>
          <w:szCs w:val="28"/>
          <w:u w:val="single"/>
        </w:rPr>
        <w:t>На 2023</w:t>
      </w:r>
      <w:r w:rsidR="00E036C8">
        <w:rPr>
          <w:b/>
          <w:bCs/>
          <w:i/>
          <w:sz w:val="28"/>
          <w:szCs w:val="28"/>
          <w:u w:val="single"/>
        </w:rPr>
        <w:t xml:space="preserve">, 2022 </w:t>
      </w:r>
      <w:r w:rsidRPr="00DB44BF">
        <w:rPr>
          <w:b/>
          <w:bCs/>
          <w:i/>
          <w:sz w:val="28"/>
          <w:szCs w:val="28"/>
          <w:u w:val="single"/>
        </w:rPr>
        <w:t>год</w:t>
      </w:r>
      <w:r w:rsidR="00E036C8">
        <w:rPr>
          <w:b/>
          <w:bCs/>
          <w:i/>
          <w:sz w:val="28"/>
          <w:szCs w:val="28"/>
          <w:u w:val="single"/>
        </w:rPr>
        <w:t xml:space="preserve"> приема</w:t>
      </w:r>
    </w:p>
    <w:p w14:paraId="22DB2B13" w14:textId="7775919D" w:rsidR="00B52E3F" w:rsidRPr="00DB44BF" w:rsidRDefault="00B52E3F" w:rsidP="00492D65">
      <w:pPr>
        <w:widowControl w:val="0"/>
        <w:ind w:firstLine="708"/>
        <w:jc w:val="both"/>
        <w:rPr>
          <w:bCs/>
          <w:sz w:val="28"/>
          <w:szCs w:val="28"/>
        </w:rPr>
      </w:pPr>
      <w:r w:rsidRPr="00DB44BF">
        <w:rPr>
          <w:bCs/>
          <w:sz w:val="28"/>
          <w:szCs w:val="28"/>
        </w:rPr>
        <w:t xml:space="preserve">направление подготовки: 38.03.01 - Экономика, ОП "Бизнес-анализ, налоги и аудит", </w:t>
      </w:r>
      <w:r w:rsidR="005327B9">
        <w:rPr>
          <w:bCs/>
          <w:sz w:val="28"/>
          <w:szCs w:val="28"/>
        </w:rPr>
        <w:t>п</w:t>
      </w:r>
      <w:r w:rsidRPr="00DB44BF">
        <w:rPr>
          <w:bCs/>
          <w:sz w:val="28"/>
          <w:szCs w:val="28"/>
        </w:rPr>
        <w:t>рофиль: "Аудит и внутренний контроль"</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DB44BF" w:rsidRPr="00DB44BF" w14:paraId="2A91FC9B" w14:textId="77777777" w:rsidTr="00686732">
        <w:tc>
          <w:tcPr>
            <w:tcW w:w="513" w:type="dxa"/>
            <w:vMerge w:val="restart"/>
            <w:shd w:val="clear" w:color="auto" w:fill="auto"/>
          </w:tcPr>
          <w:p w14:paraId="207D16DF" w14:textId="77777777" w:rsidR="00EB74C8" w:rsidRPr="00DB44BF" w:rsidRDefault="00EB74C8" w:rsidP="00686732">
            <w:pPr>
              <w:widowControl w:val="0"/>
              <w:tabs>
                <w:tab w:val="num" w:pos="0"/>
                <w:tab w:val="left" w:pos="709"/>
                <w:tab w:val="left" w:pos="851"/>
                <w:tab w:val="left" w:pos="993"/>
              </w:tabs>
              <w:jc w:val="center"/>
              <w:rPr>
                <w:sz w:val="21"/>
                <w:szCs w:val="21"/>
              </w:rPr>
            </w:pPr>
            <w:r w:rsidRPr="00DB44BF">
              <w:rPr>
                <w:sz w:val="21"/>
                <w:szCs w:val="21"/>
              </w:rPr>
              <w:t>№</w:t>
            </w:r>
          </w:p>
          <w:p w14:paraId="79E31E82" w14:textId="77777777" w:rsidR="00EB74C8" w:rsidRPr="00DB44BF" w:rsidRDefault="00EB74C8" w:rsidP="00686732">
            <w:pPr>
              <w:widowControl w:val="0"/>
              <w:tabs>
                <w:tab w:val="num" w:pos="0"/>
                <w:tab w:val="left" w:pos="709"/>
                <w:tab w:val="left" w:pos="851"/>
                <w:tab w:val="left" w:pos="993"/>
              </w:tabs>
              <w:jc w:val="center"/>
              <w:rPr>
                <w:sz w:val="21"/>
                <w:szCs w:val="21"/>
                <w:lang w:eastAsia="en-US"/>
              </w:rPr>
            </w:pPr>
            <w:r w:rsidRPr="00DB44BF">
              <w:rPr>
                <w:sz w:val="21"/>
                <w:szCs w:val="21"/>
              </w:rPr>
              <w:t>п/п</w:t>
            </w:r>
          </w:p>
        </w:tc>
        <w:tc>
          <w:tcPr>
            <w:tcW w:w="2459" w:type="dxa"/>
            <w:vMerge w:val="restart"/>
            <w:shd w:val="clear" w:color="auto" w:fill="auto"/>
          </w:tcPr>
          <w:p w14:paraId="19165598" w14:textId="77777777" w:rsidR="00EB74C8" w:rsidRPr="00DB44BF" w:rsidRDefault="00EB74C8" w:rsidP="00686732">
            <w:pPr>
              <w:widowControl w:val="0"/>
              <w:tabs>
                <w:tab w:val="num" w:pos="0"/>
                <w:tab w:val="left" w:pos="709"/>
                <w:tab w:val="left" w:pos="851"/>
                <w:tab w:val="left" w:pos="993"/>
              </w:tabs>
              <w:jc w:val="center"/>
              <w:rPr>
                <w:sz w:val="21"/>
                <w:szCs w:val="21"/>
                <w:lang w:eastAsia="en-US"/>
              </w:rPr>
            </w:pPr>
            <w:r w:rsidRPr="00DB44BF">
              <w:rPr>
                <w:sz w:val="21"/>
                <w:szCs w:val="21"/>
              </w:rPr>
              <w:t>Наименование тем (разделов)</w:t>
            </w:r>
            <w:r w:rsidRPr="00DB44BF">
              <w:rPr>
                <w:sz w:val="21"/>
                <w:szCs w:val="21"/>
              </w:rPr>
              <w:br/>
              <w:t>дисциплины</w:t>
            </w:r>
          </w:p>
        </w:tc>
        <w:tc>
          <w:tcPr>
            <w:tcW w:w="3544" w:type="dxa"/>
            <w:gridSpan w:val="5"/>
            <w:shd w:val="clear" w:color="auto" w:fill="auto"/>
          </w:tcPr>
          <w:p w14:paraId="08DE5F25" w14:textId="77777777" w:rsidR="00EB74C8" w:rsidRPr="00DB44BF" w:rsidRDefault="00EB74C8" w:rsidP="00686732">
            <w:pPr>
              <w:widowControl w:val="0"/>
              <w:tabs>
                <w:tab w:val="num" w:pos="0"/>
              </w:tabs>
              <w:jc w:val="center"/>
              <w:rPr>
                <w:b/>
                <w:sz w:val="21"/>
                <w:szCs w:val="21"/>
              </w:rPr>
            </w:pPr>
            <w:r w:rsidRPr="00DB44BF">
              <w:rPr>
                <w:b/>
                <w:sz w:val="21"/>
                <w:szCs w:val="21"/>
              </w:rPr>
              <w:t>Трудоемкость в часах</w:t>
            </w:r>
          </w:p>
        </w:tc>
        <w:tc>
          <w:tcPr>
            <w:tcW w:w="3337" w:type="dxa"/>
            <w:vMerge w:val="restart"/>
            <w:shd w:val="clear" w:color="auto" w:fill="auto"/>
          </w:tcPr>
          <w:p w14:paraId="55F4C763" w14:textId="77777777" w:rsidR="00EB74C8" w:rsidRPr="00DB44BF" w:rsidRDefault="00EB74C8" w:rsidP="00686732">
            <w:pPr>
              <w:widowControl w:val="0"/>
              <w:tabs>
                <w:tab w:val="num" w:pos="0"/>
              </w:tabs>
              <w:ind w:right="-149"/>
              <w:jc w:val="center"/>
              <w:rPr>
                <w:sz w:val="21"/>
                <w:szCs w:val="21"/>
              </w:rPr>
            </w:pPr>
            <w:r w:rsidRPr="00DB44BF">
              <w:rPr>
                <w:sz w:val="21"/>
                <w:szCs w:val="21"/>
              </w:rPr>
              <w:t>Форма текущего контроля успеваемости</w:t>
            </w:r>
          </w:p>
        </w:tc>
      </w:tr>
      <w:tr w:rsidR="00DB44BF" w:rsidRPr="00DB44BF" w14:paraId="6ED3EA11" w14:textId="77777777" w:rsidTr="00686732">
        <w:tc>
          <w:tcPr>
            <w:tcW w:w="513" w:type="dxa"/>
            <w:vMerge/>
            <w:shd w:val="clear" w:color="auto" w:fill="auto"/>
            <w:vAlign w:val="center"/>
          </w:tcPr>
          <w:p w14:paraId="3D947F68" w14:textId="77777777" w:rsidR="00EB74C8" w:rsidRPr="00DB44BF" w:rsidRDefault="00EB74C8" w:rsidP="00686732">
            <w:pPr>
              <w:widowControl w:val="0"/>
              <w:tabs>
                <w:tab w:val="num" w:pos="0"/>
              </w:tabs>
              <w:jc w:val="center"/>
              <w:rPr>
                <w:sz w:val="21"/>
                <w:szCs w:val="21"/>
                <w:lang w:eastAsia="en-US"/>
              </w:rPr>
            </w:pPr>
          </w:p>
        </w:tc>
        <w:tc>
          <w:tcPr>
            <w:tcW w:w="2459" w:type="dxa"/>
            <w:vMerge/>
            <w:shd w:val="clear" w:color="auto" w:fill="auto"/>
            <w:vAlign w:val="center"/>
          </w:tcPr>
          <w:p w14:paraId="04E87BFF" w14:textId="77777777" w:rsidR="00EB74C8" w:rsidRPr="00DB44BF" w:rsidRDefault="00EB74C8" w:rsidP="00686732">
            <w:pPr>
              <w:widowControl w:val="0"/>
              <w:tabs>
                <w:tab w:val="num" w:pos="0"/>
              </w:tabs>
              <w:jc w:val="center"/>
              <w:rPr>
                <w:sz w:val="21"/>
                <w:szCs w:val="21"/>
                <w:lang w:eastAsia="en-US"/>
              </w:rPr>
            </w:pPr>
          </w:p>
        </w:tc>
        <w:tc>
          <w:tcPr>
            <w:tcW w:w="851" w:type="dxa"/>
            <w:vMerge w:val="restart"/>
            <w:shd w:val="clear" w:color="auto" w:fill="auto"/>
          </w:tcPr>
          <w:p w14:paraId="65E9967D" w14:textId="77777777" w:rsidR="00EB74C8" w:rsidRPr="00DB44BF" w:rsidRDefault="00EB74C8" w:rsidP="00686732">
            <w:pPr>
              <w:widowControl w:val="0"/>
              <w:tabs>
                <w:tab w:val="num" w:pos="0"/>
                <w:tab w:val="left" w:pos="313"/>
              </w:tabs>
              <w:jc w:val="center"/>
              <w:rPr>
                <w:b/>
                <w:sz w:val="21"/>
                <w:szCs w:val="21"/>
              </w:rPr>
            </w:pPr>
            <w:r w:rsidRPr="00DB44BF">
              <w:rPr>
                <w:b/>
                <w:sz w:val="21"/>
                <w:szCs w:val="21"/>
              </w:rPr>
              <w:t>Всего</w:t>
            </w:r>
          </w:p>
        </w:tc>
        <w:tc>
          <w:tcPr>
            <w:tcW w:w="2693" w:type="dxa"/>
            <w:gridSpan w:val="4"/>
            <w:shd w:val="clear" w:color="auto" w:fill="auto"/>
          </w:tcPr>
          <w:p w14:paraId="4D3F23BC" w14:textId="7435240E" w:rsidR="00EB74C8" w:rsidRPr="00DB44BF" w:rsidRDefault="00EB74C8" w:rsidP="00686732">
            <w:pPr>
              <w:widowControl w:val="0"/>
              <w:tabs>
                <w:tab w:val="num" w:pos="0"/>
              </w:tabs>
              <w:jc w:val="center"/>
              <w:rPr>
                <w:b/>
                <w:sz w:val="21"/>
                <w:szCs w:val="21"/>
              </w:rPr>
            </w:pPr>
            <w:r w:rsidRPr="00DB44BF">
              <w:rPr>
                <w:b/>
                <w:sz w:val="21"/>
                <w:szCs w:val="21"/>
              </w:rPr>
              <w:t>Контактная работа - Аудиторная работа</w:t>
            </w:r>
            <w:r w:rsidR="006B63EC">
              <w:rPr>
                <w:b/>
                <w:sz w:val="21"/>
                <w:szCs w:val="21"/>
              </w:rPr>
              <w:t>*</w:t>
            </w:r>
          </w:p>
        </w:tc>
        <w:tc>
          <w:tcPr>
            <w:tcW w:w="3337" w:type="dxa"/>
            <w:vMerge/>
            <w:shd w:val="clear" w:color="auto" w:fill="auto"/>
          </w:tcPr>
          <w:p w14:paraId="0A4AB379" w14:textId="77777777" w:rsidR="00EB74C8" w:rsidRPr="00DB44BF" w:rsidRDefault="00EB74C8" w:rsidP="00686732">
            <w:pPr>
              <w:widowControl w:val="0"/>
              <w:tabs>
                <w:tab w:val="num" w:pos="0"/>
              </w:tabs>
              <w:ind w:right="533"/>
              <w:jc w:val="center"/>
              <w:rPr>
                <w:b/>
                <w:sz w:val="21"/>
                <w:szCs w:val="21"/>
              </w:rPr>
            </w:pPr>
          </w:p>
        </w:tc>
      </w:tr>
      <w:tr w:rsidR="00DB44BF" w:rsidRPr="00DB44BF" w14:paraId="17BB3D67" w14:textId="77777777" w:rsidTr="00D4429A">
        <w:trPr>
          <w:cantSplit/>
          <w:trHeight w:val="1596"/>
        </w:trPr>
        <w:tc>
          <w:tcPr>
            <w:tcW w:w="513" w:type="dxa"/>
            <w:vMerge/>
            <w:shd w:val="clear" w:color="auto" w:fill="auto"/>
            <w:vAlign w:val="center"/>
          </w:tcPr>
          <w:p w14:paraId="52C78875" w14:textId="77777777" w:rsidR="00EB74C8" w:rsidRPr="00DB44BF" w:rsidRDefault="00EB74C8" w:rsidP="00686732">
            <w:pPr>
              <w:widowControl w:val="0"/>
              <w:tabs>
                <w:tab w:val="num" w:pos="0"/>
              </w:tabs>
              <w:jc w:val="center"/>
              <w:rPr>
                <w:sz w:val="21"/>
                <w:szCs w:val="21"/>
                <w:lang w:eastAsia="en-US"/>
              </w:rPr>
            </w:pPr>
          </w:p>
        </w:tc>
        <w:tc>
          <w:tcPr>
            <w:tcW w:w="2459" w:type="dxa"/>
            <w:vMerge/>
            <w:shd w:val="clear" w:color="auto" w:fill="auto"/>
            <w:vAlign w:val="center"/>
          </w:tcPr>
          <w:p w14:paraId="4BCADB20" w14:textId="77777777" w:rsidR="00EB74C8" w:rsidRPr="00DB44BF" w:rsidRDefault="00EB74C8" w:rsidP="00686732">
            <w:pPr>
              <w:widowControl w:val="0"/>
              <w:tabs>
                <w:tab w:val="num" w:pos="0"/>
              </w:tabs>
              <w:jc w:val="center"/>
              <w:rPr>
                <w:sz w:val="21"/>
                <w:szCs w:val="21"/>
                <w:lang w:eastAsia="en-US"/>
              </w:rPr>
            </w:pPr>
          </w:p>
        </w:tc>
        <w:tc>
          <w:tcPr>
            <w:tcW w:w="851" w:type="dxa"/>
            <w:vMerge/>
            <w:shd w:val="clear" w:color="auto" w:fill="auto"/>
          </w:tcPr>
          <w:p w14:paraId="404546AC" w14:textId="77777777" w:rsidR="00EB74C8" w:rsidRPr="00DB44BF" w:rsidRDefault="00EB74C8" w:rsidP="00686732">
            <w:pPr>
              <w:widowControl w:val="0"/>
              <w:tabs>
                <w:tab w:val="num" w:pos="0"/>
              </w:tabs>
              <w:jc w:val="center"/>
              <w:rPr>
                <w:b/>
                <w:sz w:val="21"/>
                <w:szCs w:val="21"/>
              </w:rPr>
            </w:pPr>
          </w:p>
        </w:tc>
        <w:tc>
          <w:tcPr>
            <w:tcW w:w="567" w:type="dxa"/>
            <w:shd w:val="clear" w:color="auto" w:fill="auto"/>
            <w:textDirection w:val="btLr"/>
          </w:tcPr>
          <w:p w14:paraId="3CB50B7A" w14:textId="77777777" w:rsidR="00EB74C8" w:rsidRPr="00DB44BF" w:rsidRDefault="00EB74C8" w:rsidP="00686732">
            <w:pPr>
              <w:widowControl w:val="0"/>
              <w:tabs>
                <w:tab w:val="num" w:pos="0"/>
                <w:tab w:val="left" w:pos="709"/>
                <w:tab w:val="left" w:pos="851"/>
                <w:tab w:val="left" w:pos="993"/>
              </w:tabs>
              <w:ind w:left="113"/>
              <w:jc w:val="center"/>
              <w:rPr>
                <w:sz w:val="21"/>
                <w:szCs w:val="21"/>
                <w:lang w:eastAsia="en-US"/>
              </w:rPr>
            </w:pPr>
            <w:r w:rsidRPr="00DB44BF">
              <w:rPr>
                <w:sz w:val="21"/>
                <w:szCs w:val="21"/>
              </w:rPr>
              <w:t xml:space="preserve">Общая, в </w:t>
            </w:r>
            <w:proofErr w:type="spellStart"/>
            <w:r w:rsidRPr="00DB44BF">
              <w:rPr>
                <w:sz w:val="21"/>
                <w:szCs w:val="21"/>
              </w:rPr>
              <w:t>т.ч</w:t>
            </w:r>
            <w:proofErr w:type="spellEnd"/>
            <w:r w:rsidRPr="00DB44BF">
              <w:rPr>
                <w:sz w:val="21"/>
                <w:szCs w:val="21"/>
              </w:rPr>
              <w:t>.:</w:t>
            </w:r>
          </w:p>
        </w:tc>
        <w:tc>
          <w:tcPr>
            <w:tcW w:w="567" w:type="dxa"/>
            <w:shd w:val="clear" w:color="auto" w:fill="auto"/>
            <w:textDirection w:val="btLr"/>
          </w:tcPr>
          <w:p w14:paraId="08861CBE" w14:textId="77777777" w:rsidR="00EB74C8" w:rsidRPr="00DB44BF" w:rsidRDefault="00EB74C8" w:rsidP="00686732">
            <w:pPr>
              <w:widowControl w:val="0"/>
              <w:tabs>
                <w:tab w:val="num" w:pos="0"/>
                <w:tab w:val="left" w:pos="709"/>
                <w:tab w:val="left" w:pos="851"/>
                <w:tab w:val="left" w:pos="993"/>
              </w:tabs>
              <w:ind w:left="113" w:right="113"/>
              <w:jc w:val="center"/>
              <w:rPr>
                <w:sz w:val="21"/>
                <w:szCs w:val="21"/>
                <w:lang w:eastAsia="en-US"/>
              </w:rPr>
            </w:pPr>
            <w:r w:rsidRPr="00DB44BF">
              <w:rPr>
                <w:sz w:val="21"/>
                <w:szCs w:val="21"/>
              </w:rPr>
              <w:t>Лекции</w:t>
            </w:r>
          </w:p>
        </w:tc>
        <w:tc>
          <w:tcPr>
            <w:tcW w:w="850" w:type="dxa"/>
            <w:shd w:val="clear" w:color="auto" w:fill="auto"/>
            <w:textDirection w:val="btLr"/>
          </w:tcPr>
          <w:p w14:paraId="1C095B33" w14:textId="77777777" w:rsidR="00EB74C8" w:rsidRPr="00DB44BF" w:rsidRDefault="00EB74C8" w:rsidP="00686732">
            <w:pPr>
              <w:widowControl w:val="0"/>
              <w:tabs>
                <w:tab w:val="num" w:pos="0"/>
                <w:tab w:val="left" w:pos="709"/>
                <w:tab w:val="left" w:pos="851"/>
                <w:tab w:val="left" w:pos="993"/>
              </w:tabs>
              <w:ind w:left="113" w:right="113"/>
              <w:jc w:val="center"/>
              <w:rPr>
                <w:sz w:val="21"/>
                <w:szCs w:val="21"/>
                <w:lang w:eastAsia="en-US"/>
              </w:rPr>
            </w:pPr>
            <w:r w:rsidRPr="00DB44BF">
              <w:rPr>
                <w:sz w:val="21"/>
                <w:szCs w:val="21"/>
              </w:rPr>
              <w:t>Семинары, практические  занятия</w:t>
            </w:r>
          </w:p>
        </w:tc>
        <w:tc>
          <w:tcPr>
            <w:tcW w:w="709" w:type="dxa"/>
            <w:shd w:val="clear" w:color="auto" w:fill="auto"/>
            <w:textDirection w:val="btLr"/>
          </w:tcPr>
          <w:p w14:paraId="2DFC7384" w14:textId="77777777" w:rsidR="00EB74C8" w:rsidRPr="00DB44BF" w:rsidRDefault="00EB74C8" w:rsidP="00686732">
            <w:pPr>
              <w:widowControl w:val="0"/>
              <w:tabs>
                <w:tab w:val="num" w:pos="0"/>
              </w:tabs>
              <w:ind w:left="113" w:right="113"/>
              <w:jc w:val="center"/>
              <w:rPr>
                <w:sz w:val="21"/>
                <w:szCs w:val="21"/>
              </w:rPr>
            </w:pPr>
            <w:r w:rsidRPr="00DB44BF">
              <w:rPr>
                <w:sz w:val="21"/>
                <w:szCs w:val="21"/>
              </w:rPr>
              <w:t>Самостоятельная работа</w:t>
            </w:r>
          </w:p>
        </w:tc>
        <w:tc>
          <w:tcPr>
            <w:tcW w:w="3337" w:type="dxa"/>
            <w:vMerge/>
            <w:shd w:val="clear" w:color="auto" w:fill="auto"/>
          </w:tcPr>
          <w:p w14:paraId="48E86D70" w14:textId="77777777" w:rsidR="00EB74C8" w:rsidRPr="00DB44BF" w:rsidRDefault="00EB74C8" w:rsidP="00686732">
            <w:pPr>
              <w:widowControl w:val="0"/>
              <w:tabs>
                <w:tab w:val="num" w:pos="0"/>
              </w:tabs>
              <w:ind w:right="533"/>
              <w:jc w:val="center"/>
              <w:rPr>
                <w:b/>
                <w:sz w:val="21"/>
                <w:szCs w:val="21"/>
              </w:rPr>
            </w:pPr>
          </w:p>
        </w:tc>
      </w:tr>
      <w:tr w:rsidR="00DB44BF" w:rsidRPr="00DB44BF" w14:paraId="3366857B" w14:textId="77777777" w:rsidTr="00686732">
        <w:tc>
          <w:tcPr>
            <w:tcW w:w="513" w:type="dxa"/>
            <w:shd w:val="clear" w:color="auto" w:fill="auto"/>
          </w:tcPr>
          <w:p w14:paraId="052F587C" w14:textId="77777777" w:rsidR="00EB74C8" w:rsidRPr="00DB44BF" w:rsidRDefault="00EB74C8" w:rsidP="00686732">
            <w:pPr>
              <w:widowControl w:val="0"/>
              <w:tabs>
                <w:tab w:val="num" w:pos="0"/>
              </w:tabs>
              <w:jc w:val="center"/>
              <w:rPr>
                <w:sz w:val="21"/>
                <w:szCs w:val="21"/>
              </w:rPr>
            </w:pPr>
            <w:r w:rsidRPr="00DB44BF">
              <w:rPr>
                <w:sz w:val="21"/>
                <w:szCs w:val="21"/>
              </w:rPr>
              <w:t>1</w:t>
            </w:r>
          </w:p>
        </w:tc>
        <w:tc>
          <w:tcPr>
            <w:tcW w:w="2459" w:type="dxa"/>
            <w:shd w:val="clear" w:color="auto" w:fill="auto"/>
          </w:tcPr>
          <w:p w14:paraId="04624C24" w14:textId="77777777" w:rsidR="00EB74C8" w:rsidRPr="00DB44BF" w:rsidRDefault="00EB74C8" w:rsidP="00686732">
            <w:pPr>
              <w:widowControl w:val="0"/>
              <w:tabs>
                <w:tab w:val="num" w:pos="0"/>
              </w:tabs>
              <w:jc w:val="center"/>
              <w:rPr>
                <w:sz w:val="21"/>
                <w:szCs w:val="21"/>
              </w:rPr>
            </w:pPr>
            <w:r w:rsidRPr="00DB44BF">
              <w:rPr>
                <w:sz w:val="21"/>
                <w:szCs w:val="21"/>
              </w:rPr>
              <w:t>2</w:t>
            </w:r>
          </w:p>
        </w:tc>
        <w:tc>
          <w:tcPr>
            <w:tcW w:w="851" w:type="dxa"/>
            <w:shd w:val="clear" w:color="auto" w:fill="auto"/>
          </w:tcPr>
          <w:p w14:paraId="4A0FB24E" w14:textId="77777777" w:rsidR="00EB74C8" w:rsidRPr="00DB44BF" w:rsidRDefault="00EB74C8" w:rsidP="00686732">
            <w:pPr>
              <w:widowControl w:val="0"/>
              <w:tabs>
                <w:tab w:val="num" w:pos="0"/>
              </w:tabs>
              <w:jc w:val="center"/>
              <w:rPr>
                <w:sz w:val="21"/>
                <w:szCs w:val="21"/>
              </w:rPr>
            </w:pPr>
            <w:r w:rsidRPr="00DB44BF">
              <w:rPr>
                <w:sz w:val="21"/>
                <w:szCs w:val="21"/>
              </w:rPr>
              <w:t>3</w:t>
            </w:r>
          </w:p>
        </w:tc>
        <w:tc>
          <w:tcPr>
            <w:tcW w:w="567" w:type="dxa"/>
            <w:shd w:val="clear" w:color="auto" w:fill="auto"/>
          </w:tcPr>
          <w:p w14:paraId="57384123" w14:textId="77777777" w:rsidR="00EB74C8" w:rsidRPr="00DB44BF" w:rsidRDefault="00EB74C8" w:rsidP="00686732">
            <w:pPr>
              <w:widowControl w:val="0"/>
              <w:tabs>
                <w:tab w:val="num" w:pos="0"/>
              </w:tabs>
              <w:jc w:val="center"/>
              <w:rPr>
                <w:sz w:val="21"/>
                <w:szCs w:val="21"/>
              </w:rPr>
            </w:pPr>
            <w:r w:rsidRPr="00DB44BF">
              <w:rPr>
                <w:sz w:val="21"/>
                <w:szCs w:val="21"/>
              </w:rPr>
              <w:t>4</w:t>
            </w:r>
          </w:p>
        </w:tc>
        <w:tc>
          <w:tcPr>
            <w:tcW w:w="567" w:type="dxa"/>
            <w:shd w:val="clear" w:color="auto" w:fill="auto"/>
          </w:tcPr>
          <w:p w14:paraId="2427BDA6" w14:textId="77777777" w:rsidR="00EB74C8" w:rsidRPr="00DB44BF" w:rsidRDefault="00EB74C8" w:rsidP="00686732">
            <w:pPr>
              <w:widowControl w:val="0"/>
              <w:tabs>
                <w:tab w:val="num" w:pos="0"/>
              </w:tabs>
              <w:jc w:val="center"/>
              <w:rPr>
                <w:sz w:val="21"/>
                <w:szCs w:val="21"/>
              </w:rPr>
            </w:pPr>
            <w:r w:rsidRPr="00DB44BF">
              <w:rPr>
                <w:sz w:val="21"/>
                <w:szCs w:val="21"/>
              </w:rPr>
              <w:t>5</w:t>
            </w:r>
          </w:p>
        </w:tc>
        <w:tc>
          <w:tcPr>
            <w:tcW w:w="850" w:type="dxa"/>
            <w:shd w:val="clear" w:color="auto" w:fill="auto"/>
          </w:tcPr>
          <w:p w14:paraId="23A34C4B" w14:textId="77777777" w:rsidR="00EB74C8" w:rsidRPr="00DB44BF" w:rsidRDefault="00EB74C8" w:rsidP="00686732">
            <w:pPr>
              <w:widowControl w:val="0"/>
              <w:tabs>
                <w:tab w:val="num" w:pos="0"/>
              </w:tabs>
              <w:jc w:val="center"/>
              <w:rPr>
                <w:sz w:val="21"/>
                <w:szCs w:val="21"/>
              </w:rPr>
            </w:pPr>
            <w:r w:rsidRPr="00DB44BF">
              <w:rPr>
                <w:sz w:val="21"/>
                <w:szCs w:val="21"/>
              </w:rPr>
              <w:t>6</w:t>
            </w:r>
          </w:p>
        </w:tc>
        <w:tc>
          <w:tcPr>
            <w:tcW w:w="709" w:type="dxa"/>
            <w:shd w:val="clear" w:color="auto" w:fill="auto"/>
          </w:tcPr>
          <w:p w14:paraId="4AB29B8F" w14:textId="77777777" w:rsidR="00EB74C8" w:rsidRPr="00DB44BF" w:rsidRDefault="00EB74C8" w:rsidP="00686732">
            <w:pPr>
              <w:widowControl w:val="0"/>
              <w:tabs>
                <w:tab w:val="num" w:pos="0"/>
              </w:tabs>
              <w:jc w:val="center"/>
              <w:rPr>
                <w:sz w:val="21"/>
                <w:szCs w:val="21"/>
              </w:rPr>
            </w:pPr>
            <w:r w:rsidRPr="00DB44BF">
              <w:rPr>
                <w:sz w:val="21"/>
                <w:szCs w:val="21"/>
              </w:rPr>
              <w:t>7</w:t>
            </w:r>
          </w:p>
        </w:tc>
        <w:tc>
          <w:tcPr>
            <w:tcW w:w="3337" w:type="dxa"/>
            <w:shd w:val="clear" w:color="auto" w:fill="auto"/>
          </w:tcPr>
          <w:p w14:paraId="41068D46" w14:textId="77777777" w:rsidR="00EB74C8" w:rsidRPr="00DB44BF" w:rsidRDefault="00EB74C8" w:rsidP="00686732">
            <w:pPr>
              <w:widowControl w:val="0"/>
              <w:tabs>
                <w:tab w:val="num" w:pos="0"/>
              </w:tabs>
              <w:jc w:val="center"/>
              <w:rPr>
                <w:sz w:val="21"/>
                <w:szCs w:val="21"/>
              </w:rPr>
            </w:pPr>
            <w:r w:rsidRPr="00DB44BF">
              <w:rPr>
                <w:sz w:val="21"/>
                <w:szCs w:val="21"/>
              </w:rPr>
              <w:t>8</w:t>
            </w:r>
          </w:p>
        </w:tc>
      </w:tr>
      <w:tr w:rsidR="00DB44BF" w:rsidRPr="00DB44BF" w14:paraId="5EBE33CB" w14:textId="77777777" w:rsidTr="003D222F">
        <w:tc>
          <w:tcPr>
            <w:tcW w:w="9853" w:type="dxa"/>
            <w:gridSpan w:val="8"/>
            <w:shd w:val="clear" w:color="auto" w:fill="auto"/>
          </w:tcPr>
          <w:p w14:paraId="7F1B8B5C" w14:textId="77777777" w:rsidR="002B0769" w:rsidRPr="00DB44BF" w:rsidRDefault="002B0769" w:rsidP="002B0769">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4AB3A46F" w14:textId="77777777" w:rsidTr="00252F20">
        <w:tc>
          <w:tcPr>
            <w:tcW w:w="513" w:type="dxa"/>
            <w:shd w:val="clear" w:color="auto" w:fill="auto"/>
          </w:tcPr>
          <w:p w14:paraId="41D5D7D3" w14:textId="77777777" w:rsidR="0089758E" w:rsidRPr="00DB44BF" w:rsidRDefault="0089758E" w:rsidP="0089758E">
            <w:pPr>
              <w:widowControl w:val="0"/>
              <w:tabs>
                <w:tab w:val="num" w:pos="0"/>
              </w:tabs>
              <w:jc w:val="center"/>
              <w:rPr>
                <w:sz w:val="21"/>
                <w:szCs w:val="21"/>
              </w:rPr>
            </w:pPr>
            <w:r w:rsidRPr="00DB44BF">
              <w:rPr>
                <w:sz w:val="21"/>
                <w:szCs w:val="21"/>
              </w:rPr>
              <w:t>1</w:t>
            </w:r>
          </w:p>
        </w:tc>
        <w:tc>
          <w:tcPr>
            <w:tcW w:w="2459" w:type="dxa"/>
            <w:shd w:val="clear" w:color="auto" w:fill="auto"/>
          </w:tcPr>
          <w:p w14:paraId="43C594C4" w14:textId="4F9180B7" w:rsidR="0089758E" w:rsidRPr="00DB44BF" w:rsidRDefault="0089758E" w:rsidP="00A15906">
            <w:pPr>
              <w:widowControl w:val="0"/>
              <w:tabs>
                <w:tab w:val="num" w:pos="0"/>
              </w:tabs>
              <w:jc w:val="both"/>
              <w:rPr>
                <w:sz w:val="21"/>
                <w:szCs w:val="21"/>
              </w:rPr>
            </w:pPr>
            <w:r w:rsidRPr="00DB44BF">
              <w:rPr>
                <w:sz w:val="21"/>
                <w:szCs w:val="21"/>
              </w:rPr>
              <w:t>Правовые и методологические основы учета и отчетности</w:t>
            </w:r>
            <w:r w:rsidR="00463F1F" w:rsidRPr="00DB44BF">
              <w:rPr>
                <w:sz w:val="21"/>
                <w:szCs w:val="21"/>
              </w:rPr>
              <w:t xml:space="preserve"> в РФ и </w:t>
            </w:r>
            <w:r w:rsidR="008C22AE" w:rsidRPr="00DB44BF">
              <w:rPr>
                <w:sz w:val="21"/>
                <w:szCs w:val="21"/>
              </w:rPr>
              <w:t xml:space="preserve">концепции </w:t>
            </w:r>
            <w:r w:rsidR="00463F1F" w:rsidRPr="00DB44BF">
              <w:rPr>
                <w:sz w:val="21"/>
                <w:szCs w:val="21"/>
              </w:rPr>
              <w:t>МСФО</w:t>
            </w:r>
          </w:p>
        </w:tc>
        <w:tc>
          <w:tcPr>
            <w:tcW w:w="851" w:type="dxa"/>
            <w:shd w:val="clear" w:color="auto" w:fill="auto"/>
            <w:vAlign w:val="center"/>
          </w:tcPr>
          <w:p w14:paraId="0DE8F840" w14:textId="77777777" w:rsidR="0089758E" w:rsidRPr="00DB44BF" w:rsidRDefault="002B588E" w:rsidP="0089758E">
            <w:pPr>
              <w:jc w:val="center"/>
              <w:rPr>
                <w:sz w:val="21"/>
                <w:szCs w:val="21"/>
              </w:rPr>
            </w:pPr>
            <w:r w:rsidRPr="00DB44BF">
              <w:rPr>
                <w:sz w:val="21"/>
                <w:szCs w:val="21"/>
              </w:rPr>
              <w:t>11</w:t>
            </w:r>
          </w:p>
        </w:tc>
        <w:tc>
          <w:tcPr>
            <w:tcW w:w="567" w:type="dxa"/>
            <w:shd w:val="clear" w:color="auto" w:fill="auto"/>
            <w:vAlign w:val="center"/>
          </w:tcPr>
          <w:p w14:paraId="3D8868F2" w14:textId="77777777" w:rsidR="0089758E" w:rsidRPr="00DB44BF" w:rsidRDefault="002B588E" w:rsidP="0089758E">
            <w:pPr>
              <w:jc w:val="center"/>
              <w:rPr>
                <w:sz w:val="21"/>
                <w:szCs w:val="21"/>
              </w:rPr>
            </w:pPr>
            <w:r w:rsidRPr="00DB44BF">
              <w:rPr>
                <w:sz w:val="21"/>
                <w:szCs w:val="21"/>
              </w:rPr>
              <w:t>3</w:t>
            </w:r>
          </w:p>
        </w:tc>
        <w:tc>
          <w:tcPr>
            <w:tcW w:w="567" w:type="dxa"/>
            <w:shd w:val="clear" w:color="auto" w:fill="auto"/>
            <w:vAlign w:val="center"/>
          </w:tcPr>
          <w:p w14:paraId="352EE082" w14:textId="77777777" w:rsidR="0089758E" w:rsidRPr="00DB44BF" w:rsidRDefault="002B588E" w:rsidP="0089758E">
            <w:pPr>
              <w:jc w:val="center"/>
              <w:rPr>
                <w:sz w:val="21"/>
                <w:szCs w:val="21"/>
              </w:rPr>
            </w:pPr>
            <w:r w:rsidRPr="00DB44BF">
              <w:rPr>
                <w:sz w:val="21"/>
                <w:szCs w:val="21"/>
              </w:rPr>
              <w:t>1</w:t>
            </w:r>
          </w:p>
        </w:tc>
        <w:tc>
          <w:tcPr>
            <w:tcW w:w="850" w:type="dxa"/>
            <w:shd w:val="clear" w:color="auto" w:fill="auto"/>
            <w:vAlign w:val="center"/>
          </w:tcPr>
          <w:p w14:paraId="6267B7D6" w14:textId="77777777" w:rsidR="0089758E" w:rsidRPr="00DB44BF" w:rsidRDefault="002B588E" w:rsidP="0089758E">
            <w:pPr>
              <w:jc w:val="center"/>
              <w:rPr>
                <w:sz w:val="21"/>
                <w:szCs w:val="21"/>
              </w:rPr>
            </w:pPr>
            <w:r w:rsidRPr="00DB44BF">
              <w:rPr>
                <w:sz w:val="21"/>
                <w:szCs w:val="21"/>
              </w:rPr>
              <w:t>2</w:t>
            </w:r>
          </w:p>
        </w:tc>
        <w:tc>
          <w:tcPr>
            <w:tcW w:w="709" w:type="dxa"/>
            <w:shd w:val="clear" w:color="auto" w:fill="auto"/>
            <w:vAlign w:val="center"/>
          </w:tcPr>
          <w:p w14:paraId="40047A10" w14:textId="77777777" w:rsidR="0089758E" w:rsidRPr="00DB44BF" w:rsidRDefault="002B588E" w:rsidP="0089758E">
            <w:pPr>
              <w:jc w:val="center"/>
              <w:rPr>
                <w:sz w:val="20"/>
                <w:szCs w:val="20"/>
              </w:rPr>
            </w:pPr>
            <w:r w:rsidRPr="00DB44BF">
              <w:rPr>
                <w:sz w:val="20"/>
                <w:szCs w:val="20"/>
              </w:rPr>
              <w:t>8</w:t>
            </w:r>
          </w:p>
        </w:tc>
        <w:tc>
          <w:tcPr>
            <w:tcW w:w="3337" w:type="dxa"/>
            <w:shd w:val="clear" w:color="auto" w:fill="auto"/>
          </w:tcPr>
          <w:p w14:paraId="06CB922E" w14:textId="77777777" w:rsidR="0089758E" w:rsidRPr="00DB44BF" w:rsidRDefault="0089758E"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Самостоятельная работа.</w:t>
            </w:r>
          </w:p>
        </w:tc>
      </w:tr>
      <w:tr w:rsidR="00DB44BF" w:rsidRPr="00DB44BF" w14:paraId="6760598E" w14:textId="77777777" w:rsidTr="00252F20">
        <w:tc>
          <w:tcPr>
            <w:tcW w:w="513" w:type="dxa"/>
            <w:shd w:val="clear" w:color="auto" w:fill="auto"/>
          </w:tcPr>
          <w:p w14:paraId="68B8193A" w14:textId="77777777" w:rsidR="00584119" w:rsidRPr="00DB44BF" w:rsidRDefault="00584119" w:rsidP="00584119">
            <w:pPr>
              <w:widowControl w:val="0"/>
              <w:tabs>
                <w:tab w:val="num" w:pos="0"/>
              </w:tabs>
              <w:jc w:val="center"/>
              <w:rPr>
                <w:sz w:val="21"/>
                <w:szCs w:val="21"/>
              </w:rPr>
            </w:pPr>
            <w:r w:rsidRPr="00DB44BF">
              <w:rPr>
                <w:sz w:val="21"/>
                <w:szCs w:val="21"/>
              </w:rPr>
              <w:t>2</w:t>
            </w:r>
          </w:p>
        </w:tc>
        <w:tc>
          <w:tcPr>
            <w:tcW w:w="2459" w:type="dxa"/>
            <w:shd w:val="clear" w:color="auto" w:fill="auto"/>
          </w:tcPr>
          <w:p w14:paraId="79ACBD47" w14:textId="77777777" w:rsidR="00584119" w:rsidRPr="00DB44BF" w:rsidRDefault="00584119" w:rsidP="00A15906">
            <w:pPr>
              <w:widowControl w:val="0"/>
              <w:tabs>
                <w:tab w:val="num" w:pos="0"/>
              </w:tabs>
              <w:jc w:val="both"/>
              <w:rPr>
                <w:sz w:val="21"/>
                <w:szCs w:val="21"/>
              </w:rPr>
            </w:pPr>
            <w:r w:rsidRPr="00DB44BF">
              <w:rPr>
                <w:sz w:val="21"/>
                <w:szCs w:val="21"/>
              </w:rPr>
              <w:t>Методология учета капитальных вложений</w:t>
            </w:r>
            <w:r w:rsidR="00463F1F" w:rsidRPr="00DB44BF">
              <w:rPr>
                <w:sz w:val="21"/>
                <w:szCs w:val="21"/>
              </w:rPr>
              <w:t xml:space="preserve">, основных средств и нематериальных активов </w:t>
            </w:r>
            <w:r w:rsidRPr="00DB44BF">
              <w:rPr>
                <w:sz w:val="21"/>
                <w:szCs w:val="21"/>
              </w:rPr>
              <w:t xml:space="preserve"> </w:t>
            </w:r>
          </w:p>
        </w:tc>
        <w:tc>
          <w:tcPr>
            <w:tcW w:w="851" w:type="dxa"/>
            <w:shd w:val="clear" w:color="auto" w:fill="auto"/>
            <w:vAlign w:val="center"/>
          </w:tcPr>
          <w:p w14:paraId="72E64C9E" w14:textId="77777777" w:rsidR="00584119" w:rsidRPr="00DB44BF" w:rsidRDefault="004F36E2" w:rsidP="00584119">
            <w:pPr>
              <w:jc w:val="center"/>
              <w:rPr>
                <w:sz w:val="21"/>
                <w:szCs w:val="21"/>
              </w:rPr>
            </w:pPr>
            <w:r w:rsidRPr="00DB44BF">
              <w:rPr>
                <w:sz w:val="21"/>
                <w:szCs w:val="21"/>
              </w:rPr>
              <w:t>26</w:t>
            </w:r>
          </w:p>
        </w:tc>
        <w:tc>
          <w:tcPr>
            <w:tcW w:w="567" w:type="dxa"/>
            <w:shd w:val="clear" w:color="auto" w:fill="auto"/>
            <w:vAlign w:val="center"/>
          </w:tcPr>
          <w:p w14:paraId="0816451C" w14:textId="77777777" w:rsidR="00584119" w:rsidRPr="00DB44BF" w:rsidRDefault="004F36E2" w:rsidP="00584119">
            <w:pPr>
              <w:jc w:val="center"/>
              <w:rPr>
                <w:sz w:val="21"/>
                <w:szCs w:val="21"/>
              </w:rPr>
            </w:pPr>
            <w:r w:rsidRPr="00DB44BF">
              <w:rPr>
                <w:sz w:val="21"/>
                <w:szCs w:val="21"/>
              </w:rPr>
              <w:t>8</w:t>
            </w:r>
          </w:p>
        </w:tc>
        <w:tc>
          <w:tcPr>
            <w:tcW w:w="567" w:type="dxa"/>
            <w:shd w:val="clear" w:color="auto" w:fill="auto"/>
            <w:vAlign w:val="center"/>
          </w:tcPr>
          <w:p w14:paraId="5965F273" w14:textId="77777777" w:rsidR="00584119" w:rsidRPr="00DB44BF" w:rsidRDefault="00F72AB5" w:rsidP="00584119">
            <w:pPr>
              <w:jc w:val="center"/>
              <w:rPr>
                <w:sz w:val="21"/>
                <w:szCs w:val="21"/>
              </w:rPr>
            </w:pPr>
            <w:r w:rsidRPr="00DB44BF">
              <w:rPr>
                <w:sz w:val="21"/>
                <w:szCs w:val="21"/>
              </w:rPr>
              <w:t>2</w:t>
            </w:r>
          </w:p>
        </w:tc>
        <w:tc>
          <w:tcPr>
            <w:tcW w:w="850" w:type="dxa"/>
            <w:shd w:val="clear" w:color="auto" w:fill="auto"/>
            <w:vAlign w:val="center"/>
          </w:tcPr>
          <w:p w14:paraId="37131738" w14:textId="77777777" w:rsidR="00584119" w:rsidRPr="00DB44BF" w:rsidRDefault="00F72AB5" w:rsidP="00584119">
            <w:pPr>
              <w:jc w:val="center"/>
              <w:rPr>
                <w:sz w:val="21"/>
                <w:szCs w:val="21"/>
              </w:rPr>
            </w:pPr>
            <w:r w:rsidRPr="00DB44BF">
              <w:rPr>
                <w:sz w:val="21"/>
                <w:szCs w:val="21"/>
              </w:rPr>
              <w:t>6</w:t>
            </w:r>
          </w:p>
        </w:tc>
        <w:tc>
          <w:tcPr>
            <w:tcW w:w="709" w:type="dxa"/>
            <w:shd w:val="clear" w:color="auto" w:fill="auto"/>
            <w:vAlign w:val="center"/>
          </w:tcPr>
          <w:p w14:paraId="726E9954" w14:textId="77777777" w:rsidR="00584119" w:rsidRPr="00DB44BF" w:rsidRDefault="002B588E" w:rsidP="00584119">
            <w:pPr>
              <w:jc w:val="center"/>
              <w:rPr>
                <w:sz w:val="20"/>
                <w:szCs w:val="20"/>
              </w:rPr>
            </w:pPr>
            <w:r w:rsidRPr="00DB44BF">
              <w:rPr>
                <w:sz w:val="20"/>
                <w:szCs w:val="20"/>
              </w:rPr>
              <w:t>18</w:t>
            </w:r>
          </w:p>
        </w:tc>
        <w:tc>
          <w:tcPr>
            <w:tcW w:w="3337" w:type="dxa"/>
            <w:shd w:val="clear" w:color="auto" w:fill="auto"/>
          </w:tcPr>
          <w:p w14:paraId="17FD317D" w14:textId="77777777" w:rsidR="00584119" w:rsidRPr="00DB44BF" w:rsidRDefault="00584119"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48783338" w14:textId="77777777" w:rsidTr="00252F20">
        <w:tc>
          <w:tcPr>
            <w:tcW w:w="513" w:type="dxa"/>
            <w:shd w:val="clear" w:color="auto" w:fill="auto"/>
          </w:tcPr>
          <w:p w14:paraId="765891EC" w14:textId="77777777" w:rsidR="00463F1F" w:rsidRPr="00DB44BF" w:rsidRDefault="00463F1F" w:rsidP="00463F1F">
            <w:pPr>
              <w:widowControl w:val="0"/>
              <w:tabs>
                <w:tab w:val="num" w:pos="0"/>
              </w:tabs>
              <w:jc w:val="center"/>
              <w:rPr>
                <w:sz w:val="21"/>
                <w:szCs w:val="21"/>
              </w:rPr>
            </w:pPr>
            <w:r w:rsidRPr="00DB44BF">
              <w:rPr>
                <w:sz w:val="21"/>
                <w:szCs w:val="21"/>
              </w:rPr>
              <w:t>3</w:t>
            </w:r>
          </w:p>
        </w:tc>
        <w:tc>
          <w:tcPr>
            <w:tcW w:w="2459" w:type="dxa"/>
            <w:shd w:val="clear" w:color="auto" w:fill="auto"/>
          </w:tcPr>
          <w:p w14:paraId="3EE2F5CF" w14:textId="77777777" w:rsidR="00463F1F" w:rsidRPr="00DB44BF" w:rsidRDefault="00463F1F" w:rsidP="00A15906">
            <w:pPr>
              <w:widowControl w:val="0"/>
              <w:tabs>
                <w:tab w:val="num" w:pos="0"/>
              </w:tabs>
              <w:jc w:val="both"/>
              <w:rPr>
                <w:sz w:val="21"/>
                <w:szCs w:val="21"/>
              </w:rPr>
            </w:pPr>
            <w:r w:rsidRPr="00DB44BF">
              <w:rPr>
                <w:sz w:val="21"/>
                <w:szCs w:val="21"/>
              </w:rPr>
              <w:t>Методология учета запасов</w:t>
            </w:r>
          </w:p>
        </w:tc>
        <w:tc>
          <w:tcPr>
            <w:tcW w:w="851" w:type="dxa"/>
            <w:shd w:val="clear" w:color="auto" w:fill="auto"/>
            <w:vAlign w:val="center"/>
          </w:tcPr>
          <w:p w14:paraId="23FCCF68" w14:textId="77777777" w:rsidR="00463F1F" w:rsidRPr="00DB44BF" w:rsidRDefault="002B588E" w:rsidP="00463F1F">
            <w:pPr>
              <w:jc w:val="center"/>
              <w:rPr>
                <w:sz w:val="21"/>
                <w:szCs w:val="21"/>
              </w:rPr>
            </w:pPr>
            <w:r w:rsidRPr="00DB44BF">
              <w:rPr>
                <w:sz w:val="21"/>
                <w:szCs w:val="21"/>
              </w:rPr>
              <w:t>20</w:t>
            </w:r>
          </w:p>
        </w:tc>
        <w:tc>
          <w:tcPr>
            <w:tcW w:w="567" w:type="dxa"/>
            <w:shd w:val="clear" w:color="auto" w:fill="auto"/>
            <w:vAlign w:val="center"/>
          </w:tcPr>
          <w:p w14:paraId="34AD8E04"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012E0301"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5D35DEC8"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76B078F1" w14:textId="77777777" w:rsidR="00463F1F" w:rsidRPr="00DB44BF" w:rsidRDefault="002B588E" w:rsidP="00463F1F">
            <w:pPr>
              <w:jc w:val="center"/>
              <w:rPr>
                <w:sz w:val="20"/>
                <w:szCs w:val="20"/>
              </w:rPr>
            </w:pPr>
            <w:r w:rsidRPr="00DB44BF">
              <w:rPr>
                <w:sz w:val="20"/>
                <w:szCs w:val="20"/>
              </w:rPr>
              <w:t>14</w:t>
            </w:r>
          </w:p>
        </w:tc>
        <w:tc>
          <w:tcPr>
            <w:tcW w:w="3337" w:type="dxa"/>
            <w:shd w:val="clear" w:color="auto" w:fill="auto"/>
          </w:tcPr>
          <w:p w14:paraId="6B1CBC7F" w14:textId="77777777" w:rsidR="00463F1F" w:rsidRPr="00DB44BF" w:rsidRDefault="00484423"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1D0E6B1" w14:textId="77777777" w:rsidTr="00252F20">
        <w:trPr>
          <w:trHeight w:val="593"/>
        </w:trPr>
        <w:tc>
          <w:tcPr>
            <w:tcW w:w="513" w:type="dxa"/>
            <w:shd w:val="clear" w:color="auto" w:fill="auto"/>
          </w:tcPr>
          <w:p w14:paraId="4651D884" w14:textId="77777777" w:rsidR="00463F1F" w:rsidRPr="00DB44BF" w:rsidRDefault="00463F1F" w:rsidP="00463F1F">
            <w:pPr>
              <w:widowControl w:val="0"/>
              <w:tabs>
                <w:tab w:val="num" w:pos="0"/>
              </w:tabs>
              <w:jc w:val="center"/>
              <w:rPr>
                <w:sz w:val="21"/>
                <w:szCs w:val="21"/>
              </w:rPr>
            </w:pPr>
            <w:r w:rsidRPr="00DB44BF">
              <w:rPr>
                <w:sz w:val="21"/>
                <w:szCs w:val="21"/>
              </w:rPr>
              <w:t>4</w:t>
            </w:r>
          </w:p>
        </w:tc>
        <w:tc>
          <w:tcPr>
            <w:tcW w:w="2459" w:type="dxa"/>
            <w:shd w:val="clear" w:color="auto" w:fill="auto"/>
          </w:tcPr>
          <w:p w14:paraId="4CEC0C61" w14:textId="77777777" w:rsidR="00463F1F" w:rsidRPr="00DB44BF" w:rsidRDefault="00463F1F" w:rsidP="00A15906">
            <w:pPr>
              <w:widowControl w:val="0"/>
              <w:tabs>
                <w:tab w:val="num" w:pos="0"/>
              </w:tabs>
              <w:jc w:val="both"/>
              <w:rPr>
                <w:sz w:val="21"/>
                <w:szCs w:val="21"/>
              </w:rPr>
            </w:pPr>
            <w:r w:rsidRPr="00DB44BF">
              <w:rPr>
                <w:sz w:val="21"/>
                <w:szCs w:val="21"/>
              </w:rPr>
              <w:t>Учет затрат, выпуска и продажи продукции, товаров, работ, услуг</w:t>
            </w:r>
          </w:p>
        </w:tc>
        <w:tc>
          <w:tcPr>
            <w:tcW w:w="851" w:type="dxa"/>
            <w:shd w:val="clear" w:color="auto" w:fill="auto"/>
            <w:vAlign w:val="center"/>
          </w:tcPr>
          <w:p w14:paraId="16A3C992" w14:textId="77777777" w:rsidR="00463F1F" w:rsidRPr="00DB44BF" w:rsidRDefault="002B588E" w:rsidP="00463F1F">
            <w:pPr>
              <w:jc w:val="center"/>
              <w:rPr>
                <w:sz w:val="21"/>
                <w:szCs w:val="21"/>
              </w:rPr>
            </w:pPr>
            <w:r w:rsidRPr="00DB44BF">
              <w:rPr>
                <w:sz w:val="21"/>
                <w:szCs w:val="21"/>
              </w:rPr>
              <w:t>27</w:t>
            </w:r>
          </w:p>
        </w:tc>
        <w:tc>
          <w:tcPr>
            <w:tcW w:w="567" w:type="dxa"/>
            <w:shd w:val="clear" w:color="auto" w:fill="auto"/>
            <w:vAlign w:val="center"/>
          </w:tcPr>
          <w:p w14:paraId="2478A1D5" w14:textId="77777777" w:rsidR="00463F1F" w:rsidRPr="00DB44BF" w:rsidRDefault="002B588E" w:rsidP="00463F1F">
            <w:pPr>
              <w:jc w:val="center"/>
              <w:rPr>
                <w:sz w:val="21"/>
                <w:szCs w:val="21"/>
              </w:rPr>
            </w:pPr>
            <w:r w:rsidRPr="00DB44BF">
              <w:rPr>
                <w:sz w:val="21"/>
                <w:szCs w:val="21"/>
              </w:rPr>
              <w:t>9</w:t>
            </w:r>
          </w:p>
        </w:tc>
        <w:tc>
          <w:tcPr>
            <w:tcW w:w="567" w:type="dxa"/>
            <w:shd w:val="clear" w:color="auto" w:fill="auto"/>
            <w:vAlign w:val="center"/>
          </w:tcPr>
          <w:p w14:paraId="42E54045" w14:textId="77777777" w:rsidR="00463F1F" w:rsidRPr="00DB44BF" w:rsidRDefault="002B588E" w:rsidP="00463F1F">
            <w:pPr>
              <w:jc w:val="center"/>
              <w:rPr>
                <w:sz w:val="21"/>
                <w:szCs w:val="21"/>
              </w:rPr>
            </w:pPr>
            <w:r w:rsidRPr="00DB44BF">
              <w:rPr>
                <w:sz w:val="21"/>
                <w:szCs w:val="21"/>
              </w:rPr>
              <w:t>3</w:t>
            </w:r>
          </w:p>
        </w:tc>
        <w:tc>
          <w:tcPr>
            <w:tcW w:w="850" w:type="dxa"/>
            <w:shd w:val="clear" w:color="auto" w:fill="auto"/>
            <w:vAlign w:val="center"/>
          </w:tcPr>
          <w:p w14:paraId="6FDF7360" w14:textId="77777777" w:rsidR="00463F1F" w:rsidRPr="00DB44BF" w:rsidRDefault="002B588E" w:rsidP="00463F1F">
            <w:pPr>
              <w:jc w:val="center"/>
              <w:rPr>
                <w:sz w:val="21"/>
                <w:szCs w:val="21"/>
              </w:rPr>
            </w:pPr>
            <w:r w:rsidRPr="00DB44BF">
              <w:rPr>
                <w:sz w:val="21"/>
                <w:szCs w:val="21"/>
              </w:rPr>
              <w:t>6</w:t>
            </w:r>
          </w:p>
        </w:tc>
        <w:tc>
          <w:tcPr>
            <w:tcW w:w="709" w:type="dxa"/>
            <w:shd w:val="clear" w:color="auto" w:fill="auto"/>
            <w:vAlign w:val="center"/>
          </w:tcPr>
          <w:p w14:paraId="6A5A21AF" w14:textId="77777777" w:rsidR="00463F1F" w:rsidRPr="00DB44BF" w:rsidRDefault="002B588E" w:rsidP="00463F1F">
            <w:pPr>
              <w:jc w:val="center"/>
              <w:rPr>
                <w:sz w:val="20"/>
                <w:szCs w:val="20"/>
              </w:rPr>
            </w:pPr>
            <w:r w:rsidRPr="00DB44BF">
              <w:rPr>
                <w:sz w:val="20"/>
                <w:szCs w:val="20"/>
              </w:rPr>
              <w:t>18</w:t>
            </w:r>
          </w:p>
        </w:tc>
        <w:tc>
          <w:tcPr>
            <w:tcW w:w="3337" w:type="dxa"/>
            <w:shd w:val="clear" w:color="auto" w:fill="auto"/>
          </w:tcPr>
          <w:p w14:paraId="1ECB2180"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69DA6FE" w14:textId="77777777" w:rsidTr="00252F20">
        <w:tc>
          <w:tcPr>
            <w:tcW w:w="513" w:type="dxa"/>
            <w:shd w:val="clear" w:color="auto" w:fill="auto"/>
          </w:tcPr>
          <w:p w14:paraId="762F012B" w14:textId="77777777" w:rsidR="00463F1F" w:rsidRPr="00DB44BF" w:rsidRDefault="00463F1F" w:rsidP="00463F1F">
            <w:pPr>
              <w:widowControl w:val="0"/>
              <w:tabs>
                <w:tab w:val="num" w:pos="0"/>
              </w:tabs>
              <w:jc w:val="center"/>
              <w:rPr>
                <w:sz w:val="21"/>
                <w:szCs w:val="21"/>
              </w:rPr>
            </w:pPr>
            <w:r w:rsidRPr="00DB44BF">
              <w:rPr>
                <w:sz w:val="21"/>
                <w:szCs w:val="21"/>
              </w:rPr>
              <w:t>5</w:t>
            </w:r>
          </w:p>
        </w:tc>
        <w:tc>
          <w:tcPr>
            <w:tcW w:w="2459" w:type="dxa"/>
            <w:shd w:val="clear" w:color="auto" w:fill="auto"/>
          </w:tcPr>
          <w:p w14:paraId="044CCBFB" w14:textId="77777777" w:rsidR="00463F1F" w:rsidRPr="00DB44BF" w:rsidRDefault="00463F1F" w:rsidP="00A15906">
            <w:pPr>
              <w:widowControl w:val="0"/>
              <w:tabs>
                <w:tab w:val="num" w:pos="0"/>
              </w:tabs>
              <w:jc w:val="both"/>
              <w:rPr>
                <w:sz w:val="21"/>
                <w:szCs w:val="21"/>
              </w:rPr>
            </w:pPr>
            <w:r w:rsidRPr="00DB44BF">
              <w:rPr>
                <w:sz w:val="21"/>
                <w:szCs w:val="21"/>
              </w:rPr>
              <w:t>Методология учета денежных средств и текущих расчетных операций</w:t>
            </w:r>
          </w:p>
        </w:tc>
        <w:tc>
          <w:tcPr>
            <w:tcW w:w="851" w:type="dxa"/>
            <w:shd w:val="clear" w:color="auto" w:fill="auto"/>
            <w:vAlign w:val="center"/>
          </w:tcPr>
          <w:p w14:paraId="113A0B51" w14:textId="77777777" w:rsidR="00463F1F" w:rsidRPr="00DB44BF" w:rsidRDefault="002B588E" w:rsidP="00463F1F">
            <w:pPr>
              <w:jc w:val="center"/>
              <w:rPr>
                <w:sz w:val="21"/>
                <w:szCs w:val="21"/>
              </w:rPr>
            </w:pPr>
            <w:r w:rsidRPr="00DB44BF">
              <w:rPr>
                <w:sz w:val="21"/>
                <w:szCs w:val="21"/>
              </w:rPr>
              <w:t>12</w:t>
            </w:r>
          </w:p>
        </w:tc>
        <w:tc>
          <w:tcPr>
            <w:tcW w:w="567" w:type="dxa"/>
            <w:shd w:val="clear" w:color="auto" w:fill="auto"/>
            <w:vAlign w:val="center"/>
          </w:tcPr>
          <w:p w14:paraId="7AD0DF90" w14:textId="77777777" w:rsidR="00463F1F" w:rsidRPr="00DB44BF" w:rsidRDefault="002B588E" w:rsidP="00463F1F">
            <w:pPr>
              <w:jc w:val="center"/>
              <w:rPr>
                <w:sz w:val="21"/>
                <w:szCs w:val="21"/>
              </w:rPr>
            </w:pPr>
            <w:r w:rsidRPr="00DB44BF">
              <w:rPr>
                <w:sz w:val="21"/>
                <w:szCs w:val="21"/>
              </w:rPr>
              <w:t>2</w:t>
            </w:r>
          </w:p>
        </w:tc>
        <w:tc>
          <w:tcPr>
            <w:tcW w:w="567" w:type="dxa"/>
            <w:shd w:val="clear" w:color="auto" w:fill="auto"/>
            <w:vAlign w:val="center"/>
          </w:tcPr>
          <w:p w14:paraId="3A1D9FE8" w14:textId="77777777" w:rsidR="00463F1F" w:rsidRPr="00DB44BF" w:rsidRDefault="002B588E" w:rsidP="00463F1F">
            <w:pPr>
              <w:jc w:val="center"/>
              <w:rPr>
                <w:sz w:val="21"/>
                <w:szCs w:val="21"/>
              </w:rPr>
            </w:pPr>
            <w:r w:rsidRPr="00DB44BF">
              <w:rPr>
                <w:sz w:val="21"/>
                <w:szCs w:val="21"/>
              </w:rPr>
              <w:t>-</w:t>
            </w:r>
          </w:p>
        </w:tc>
        <w:tc>
          <w:tcPr>
            <w:tcW w:w="850" w:type="dxa"/>
            <w:shd w:val="clear" w:color="auto" w:fill="auto"/>
            <w:vAlign w:val="center"/>
          </w:tcPr>
          <w:p w14:paraId="1D8C6638" w14:textId="77777777" w:rsidR="00463F1F" w:rsidRPr="00DB44BF" w:rsidRDefault="002B588E" w:rsidP="00463F1F">
            <w:pPr>
              <w:jc w:val="center"/>
              <w:rPr>
                <w:sz w:val="21"/>
                <w:szCs w:val="21"/>
              </w:rPr>
            </w:pPr>
            <w:r w:rsidRPr="00DB44BF">
              <w:rPr>
                <w:sz w:val="21"/>
                <w:szCs w:val="21"/>
              </w:rPr>
              <w:t>2</w:t>
            </w:r>
          </w:p>
        </w:tc>
        <w:tc>
          <w:tcPr>
            <w:tcW w:w="709" w:type="dxa"/>
            <w:shd w:val="clear" w:color="auto" w:fill="auto"/>
            <w:vAlign w:val="center"/>
          </w:tcPr>
          <w:p w14:paraId="2E3A2B24"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0895D1C8"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9DAD26D" w14:textId="77777777" w:rsidTr="00252F20">
        <w:tc>
          <w:tcPr>
            <w:tcW w:w="513" w:type="dxa"/>
            <w:shd w:val="clear" w:color="auto" w:fill="auto"/>
          </w:tcPr>
          <w:p w14:paraId="191C471A" w14:textId="77777777" w:rsidR="00463F1F" w:rsidRPr="00DB44BF" w:rsidRDefault="00463F1F" w:rsidP="00463F1F">
            <w:pPr>
              <w:widowControl w:val="0"/>
              <w:tabs>
                <w:tab w:val="num" w:pos="0"/>
              </w:tabs>
              <w:jc w:val="center"/>
              <w:rPr>
                <w:sz w:val="21"/>
                <w:szCs w:val="21"/>
              </w:rPr>
            </w:pPr>
            <w:r w:rsidRPr="00DB44BF">
              <w:rPr>
                <w:sz w:val="21"/>
                <w:szCs w:val="21"/>
              </w:rPr>
              <w:t>6</w:t>
            </w:r>
          </w:p>
        </w:tc>
        <w:tc>
          <w:tcPr>
            <w:tcW w:w="2459" w:type="dxa"/>
            <w:shd w:val="clear" w:color="auto" w:fill="auto"/>
          </w:tcPr>
          <w:p w14:paraId="6CE0686A" w14:textId="77777777" w:rsidR="00463F1F" w:rsidRPr="00DB44BF" w:rsidRDefault="00463F1F" w:rsidP="00A15906">
            <w:pPr>
              <w:widowControl w:val="0"/>
              <w:tabs>
                <w:tab w:val="num" w:pos="0"/>
              </w:tabs>
              <w:jc w:val="both"/>
              <w:rPr>
                <w:sz w:val="21"/>
                <w:szCs w:val="21"/>
              </w:rPr>
            </w:pPr>
            <w:r w:rsidRPr="00DB44BF">
              <w:rPr>
                <w:sz w:val="21"/>
                <w:szCs w:val="21"/>
              </w:rPr>
              <w:t>Учет расчетов с персоналом по оплате труда и прочим операциям</w:t>
            </w:r>
          </w:p>
        </w:tc>
        <w:tc>
          <w:tcPr>
            <w:tcW w:w="851" w:type="dxa"/>
            <w:shd w:val="clear" w:color="auto" w:fill="auto"/>
            <w:vAlign w:val="center"/>
          </w:tcPr>
          <w:p w14:paraId="78129EA5" w14:textId="77777777" w:rsidR="00463F1F" w:rsidRPr="00DB44BF" w:rsidRDefault="002B588E" w:rsidP="00463F1F">
            <w:pPr>
              <w:jc w:val="center"/>
              <w:rPr>
                <w:sz w:val="21"/>
                <w:szCs w:val="21"/>
              </w:rPr>
            </w:pPr>
            <w:r w:rsidRPr="00DB44BF">
              <w:rPr>
                <w:sz w:val="21"/>
                <w:szCs w:val="21"/>
              </w:rPr>
              <w:t>18</w:t>
            </w:r>
          </w:p>
        </w:tc>
        <w:tc>
          <w:tcPr>
            <w:tcW w:w="567" w:type="dxa"/>
            <w:shd w:val="clear" w:color="auto" w:fill="auto"/>
            <w:vAlign w:val="center"/>
          </w:tcPr>
          <w:p w14:paraId="7D5D0EC2"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760C1B30"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497C043C"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35BB5F1E" w14:textId="77777777" w:rsidR="00463F1F" w:rsidRPr="00DB44BF" w:rsidRDefault="002B588E" w:rsidP="00463F1F">
            <w:pPr>
              <w:jc w:val="center"/>
              <w:rPr>
                <w:sz w:val="20"/>
                <w:szCs w:val="20"/>
              </w:rPr>
            </w:pPr>
            <w:r w:rsidRPr="00DB44BF">
              <w:rPr>
                <w:sz w:val="20"/>
                <w:szCs w:val="20"/>
              </w:rPr>
              <w:t>12</w:t>
            </w:r>
          </w:p>
        </w:tc>
        <w:tc>
          <w:tcPr>
            <w:tcW w:w="3337" w:type="dxa"/>
            <w:shd w:val="clear" w:color="auto" w:fill="auto"/>
          </w:tcPr>
          <w:p w14:paraId="703CDC42"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82A2732" w14:textId="77777777" w:rsidTr="00252F20">
        <w:tc>
          <w:tcPr>
            <w:tcW w:w="513" w:type="dxa"/>
            <w:shd w:val="clear" w:color="auto" w:fill="auto"/>
          </w:tcPr>
          <w:p w14:paraId="0AC78295" w14:textId="77777777" w:rsidR="00463F1F" w:rsidRPr="00DB44BF" w:rsidRDefault="00463F1F" w:rsidP="00463F1F">
            <w:pPr>
              <w:widowControl w:val="0"/>
              <w:tabs>
                <w:tab w:val="num" w:pos="0"/>
              </w:tabs>
              <w:jc w:val="center"/>
              <w:rPr>
                <w:sz w:val="21"/>
                <w:szCs w:val="21"/>
              </w:rPr>
            </w:pPr>
            <w:r w:rsidRPr="00DB44BF">
              <w:rPr>
                <w:sz w:val="21"/>
                <w:szCs w:val="21"/>
              </w:rPr>
              <w:t>7</w:t>
            </w:r>
          </w:p>
        </w:tc>
        <w:tc>
          <w:tcPr>
            <w:tcW w:w="2459" w:type="dxa"/>
            <w:shd w:val="clear" w:color="auto" w:fill="auto"/>
          </w:tcPr>
          <w:p w14:paraId="22E93F95" w14:textId="77777777" w:rsidR="00463F1F" w:rsidRPr="00DB44BF" w:rsidRDefault="00463F1F" w:rsidP="00A15906">
            <w:pPr>
              <w:pStyle w:val="a7"/>
              <w:widowControl w:val="0"/>
              <w:tabs>
                <w:tab w:val="num" w:pos="0"/>
              </w:tabs>
              <w:ind w:firstLine="0"/>
              <w:rPr>
                <w:sz w:val="21"/>
                <w:szCs w:val="21"/>
              </w:rPr>
            </w:pPr>
            <w:r w:rsidRPr="00DB44BF">
              <w:rPr>
                <w:sz w:val="21"/>
                <w:szCs w:val="21"/>
              </w:rPr>
              <w:t>Методология учета финансовых вложений</w:t>
            </w:r>
          </w:p>
        </w:tc>
        <w:tc>
          <w:tcPr>
            <w:tcW w:w="851" w:type="dxa"/>
            <w:shd w:val="clear" w:color="auto" w:fill="auto"/>
            <w:vAlign w:val="center"/>
          </w:tcPr>
          <w:p w14:paraId="69390C78" w14:textId="77777777" w:rsidR="00463F1F" w:rsidRPr="00DB44BF" w:rsidRDefault="002B588E" w:rsidP="00463F1F">
            <w:pPr>
              <w:jc w:val="center"/>
              <w:rPr>
                <w:sz w:val="21"/>
                <w:szCs w:val="21"/>
              </w:rPr>
            </w:pPr>
            <w:r w:rsidRPr="00DB44BF">
              <w:rPr>
                <w:sz w:val="21"/>
                <w:szCs w:val="21"/>
              </w:rPr>
              <w:t>18</w:t>
            </w:r>
          </w:p>
        </w:tc>
        <w:tc>
          <w:tcPr>
            <w:tcW w:w="567" w:type="dxa"/>
            <w:shd w:val="clear" w:color="auto" w:fill="auto"/>
            <w:vAlign w:val="center"/>
          </w:tcPr>
          <w:p w14:paraId="4CA05386"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3DB12627"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50118447"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4B0C7707" w14:textId="77777777" w:rsidR="00463F1F" w:rsidRPr="00DB44BF" w:rsidRDefault="002B588E" w:rsidP="00463F1F">
            <w:pPr>
              <w:jc w:val="center"/>
              <w:rPr>
                <w:sz w:val="20"/>
                <w:szCs w:val="20"/>
              </w:rPr>
            </w:pPr>
            <w:r w:rsidRPr="00DB44BF">
              <w:rPr>
                <w:sz w:val="20"/>
                <w:szCs w:val="20"/>
              </w:rPr>
              <w:t>12</w:t>
            </w:r>
          </w:p>
        </w:tc>
        <w:tc>
          <w:tcPr>
            <w:tcW w:w="3337" w:type="dxa"/>
            <w:shd w:val="clear" w:color="auto" w:fill="auto"/>
          </w:tcPr>
          <w:p w14:paraId="383F1C36" w14:textId="77777777" w:rsidR="00463F1F" w:rsidRPr="00DB44BF" w:rsidRDefault="00463F1F"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Контрольная работа. Решение ситуационных задач. Оценка </w:t>
            </w:r>
            <w:r w:rsidRPr="00DB44BF">
              <w:rPr>
                <w:sz w:val="21"/>
                <w:szCs w:val="21"/>
              </w:rPr>
              <w:lastRenderedPageBreak/>
              <w:t>решения домашних заданий. Самостоятельная работа.</w:t>
            </w:r>
          </w:p>
        </w:tc>
      </w:tr>
      <w:tr w:rsidR="00DB44BF" w:rsidRPr="00DB44BF" w14:paraId="3B5D8A6C" w14:textId="77777777" w:rsidTr="00252F20">
        <w:tc>
          <w:tcPr>
            <w:tcW w:w="513" w:type="dxa"/>
            <w:shd w:val="clear" w:color="auto" w:fill="auto"/>
          </w:tcPr>
          <w:p w14:paraId="342E925D" w14:textId="77777777" w:rsidR="00463F1F" w:rsidRPr="00DB44BF" w:rsidRDefault="00463F1F" w:rsidP="00463F1F">
            <w:pPr>
              <w:widowControl w:val="0"/>
              <w:tabs>
                <w:tab w:val="num" w:pos="0"/>
              </w:tabs>
              <w:jc w:val="center"/>
              <w:rPr>
                <w:sz w:val="21"/>
                <w:szCs w:val="21"/>
              </w:rPr>
            </w:pPr>
            <w:r w:rsidRPr="00DB44BF">
              <w:rPr>
                <w:sz w:val="21"/>
                <w:szCs w:val="21"/>
              </w:rPr>
              <w:lastRenderedPageBreak/>
              <w:t>8</w:t>
            </w:r>
          </w:p>
        </w:tc>
        <w:tc>
          <w:tcPr>
            <w:tcW w:w="2459" w:type="dxa"/>
            <w:shd w:val="clear" w:color="auto" w:fill="auto"/>
          </w:tcPr>
          <w:p w14:paraId="79B1D485" w14:textId="77777777" w:rsidR="00463F1F" w:rsidRPr="00DB44BF" w:rsidRDefault="008055B5" w:rsidP="00A15906">
            <w:pPr>
              <w:widowControl w:val="0"/>
              <w:tabs>
                <w:tab w:val="num" w:pos="0"/>
              </w:tabs>
              <w:jc w:val="both"/>
              <w:rPr>
                <w:sz w:val="21"/>
                <w:szCs w:val="21"/>
              </w:rPr>
            </w:pPr>
            <w:r w:rsidRPr="00DB44BF">
              <w:rPr>
                <w:szCs w:val="28"/>
              </w:rPr>
              <w:t>Учет собственного капитала</w:t>
            </w:r>
          </w:p>
        </w:tc>
        <w:tc>
          <w:tcPr>
            <w:tcW w:w="851" w:type="dxa"/>
            <w:shd w:val="clear" w:color="auto" w:fill="auto"/>
            <w:vAlign w:val="center"/>
          </w:tcPr>
          <w:p w14:paraId="3632F13F" w14:textId="77777777" w:rsidR="00463F1F" w:rsidRPr="00DB44BF" w:rsidRDefault="002B588E" w:rsidP="00463F1F">
            <w:pPr>
              <w:jc w:val="center"/>
              <w:rPr>
                <w:sz w:val="21"/>
                <w:szCs w:val="21"/>
              </w:rPr>
            </w:pPr>
            <w:r w:rsidRPr="00DB44BF">
              <w:rPr>
                <w:sz w:val="21"/>
                <w:szCs w:val="21"/>
              </w:rPr>
              <w:t>14</w:t>
            </w:r>
          </w:p>
        </w:tc>
        <w:tc>
          <w:tcPr>
            <w:tcW w:w="567" w:type="dxa"/>
            <w:shd w:val="clear" w:color="auto" w:fill="auto"/>
            <w:vAlign w:val="center"/>
          </w:tcPr>
          <w:p w14:paraId="5B5DCC56" w14:textId="77777777" w:rsidR="00463F1F" w:rsidRPr="00DB44BF" w:rsidRDefault="002B588E" w:rsidP="00463F1F">
            <w:pPr>
              <w:jc w:val="center"/>
              <w:rPr>
                <w:sz w:val="21"/>
                <w:szCs w:val="21"/>
              </w:rPr>
            </w:pPr>
            <w:r w:rsidRPr="00DB44BF">
              <w:rPr>
                <w:sz w:val="21"/>
                <w:szCs w:val="21"/>
              </w:rPr>
              <w:t>4</w:t>
            </w:r>
          </w:p>
        </w:tc>
        <w:tc>
          <w:tcPr>
            <w:tcW w:w="567" w:type="dxa"/>
            <w:shd w:val="clear" w:color="auto" w:fill="auto"/>
            <w:vAlign w:val="center"/>
          </w:tcPr>
          <w:p w14:paraId="3874DFE7"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76BE6087" w14:textId="77777777" w:rsidR="00463F1F" w:rsidRPr="00DB44BF" w:rsidRDefault="002B588E" w:rsidP="00463F1F">
            <w:pPr>
              <w:jc w:val="center"/>
              <w:rPr>
                <w:sz w:val="21"/>
                <w:szCs w:val="21"/>
              </w:rPr>
            </w:pPr>
            <w:r w:rsidRPr="00DB44BF">
              <w:rPr>
                <w:sz w:val="21"/>
                <w:szCs w:val="21"/>
              </w:rPr>
              <w:t>2</w:t>
            </w:r>
          </w:p>
        </w:tc>
        <w:tc>
          <w:tcPr>
            <w:tcW w:w="709" w:type="dxa"/>
            <w:shd w:val="clear" w:color="auto" w:fill="auto"/>
            <w:vAlign w:val="center"/>
          </w:tcPr>
          <w:p w14:paraId="008A236B"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4E7D6376"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576CB71B" w14:textId="77777777" w:rsidTr="00252F20">
        <w:tc>
          <w:tcPr>
            <w:tcW w:w="513" w:type="dxa"/>
            <w:shd w:val="clear" w:color="auto" w:fill="auto"/>
          </w:tcPr>
          <w:p w14:paraId="0E942D66" w14:textId="77777777" w:rsidR="00463F1F" w:rsidRPr="00DB44BF" w:rsidRDefault="00463F1F" w:rsidP="00463F1F">
            <w:pPr>
              <w:widowControl w:val="0"/>
              <w:tabs>
                <w:tab w:val="num" w:pos="0"/>
              </w:tabs>
              <w:jc w:val="center"/>
              <w:rPr>
                <w:sz w:val="21"/>
                <w:szCs w:val="21"/>
              </w:rPr>
            </w:pPr>
            <w:r w:rsidRPr="00DB44BF">
              <w:rPr>
                <w:sz w:val="21"/>
                <w:szCs w:val="21"/>
              </w:rPr>
              <w:t>9</w:t>
            </w:r>
          </w:p>
        </w:tc>
        <w:tc>
          <w:tcPr>
            <w:tcW w:w="2459" w:type="dxa"/>
            <w:shd w:val="clear" w:color="auto" w:fill="auto"/>
          </w:tcPr>
          <w:p w14:paraId="659E6590" w14:textId="77777777" w:rsidR="00463F1F" w:rsidRPr="00DB44BF" w:rsidRDefault="002B18A7" w:rsidP="00A15906">
            <w:pPr>
              <w:pStyle w:val="a7"/>
              <w:widowControl w:val="0"/>
              <w:tabs>
                <w:tab w:val="num" w:pos="0"/>
              </w:tabs>
              <w:ind w:firstLine="0"/>
              <w:rPr>
                <w:sz w:val="21"/>
                <w:szCs w:val="21"/>
              </w:rPr>
            </w:pPr>
            <w:r w:rsidRPr="00DB44BF">
              <w:rPr>
                <w:sz w:val="21"/>
                <w:szCs w:val="21"/>
              </w:rPr>
              <w:t>Учет финансовых результатов и использования прибыли</w:t>
            </w:r>
          </w:p>
        </w:tc>
        <w:tc>
          <w:tcPr>
            <w:tcW w:w="851" w:type="dxa"/>
            <w:shd w:val="clear" w:color="auto" w:fill="auto"/>
            <w:vAlign w:val="center"/>
          </w:tcPr>
          <w:p w14:paraId="08AB3868" w14:textId="77777777" w:rsidR="00463F1F" w:rsidRPr="00DB44BF" w:rsidRDefault="002B588E" w:rsidP="00463F1F">
            <w:pPr>
              <w:jc w:val="center"/>
              <w:rPr>
                <w:sz w:val="21"/>
                <w:szCs w:val="21"/>
              </w:rPr>
            </w:pPr>
            <w:r w:rsidRPr="00DB44BF">
              <w:rPr>
                <w:sz w:val="21"/>
                <w:szCs w:val="21"/>
              </w:rPr>
              <w:t>16</w:t>
            </w:r>
          </w:p>
        </w:tc>
        <w:tc>
          <w:tcPr>
            <w:tcW w:w="567" w:type="dxa"/>
            <w:shd w:val="clear" w:color="auto" w:fill="auto"/>
            <w:vAlign w:val="center"/>
          </w:tcPr>
          <w:p w14:paraId="2B9FA142"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25FA32A6"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0A75E3B3"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67ACF1E3"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70C88394"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DE0DDE8" w14:textId="77777777" w:rsidTr="00252F20">
        <w:tc>
          <w:tcPr>
            <w:tcW w:w="513" w:type="dxa"/>
            <w:shd w:val="clear" w:color="auto" w:fill="auto"/>
          </w:tcPr>
          <w:p w14:paraId="00B967D8" w14:textId="77777777" w:rsidR="00BB5A30" w:rsidRPr="00DB44BF" w:rsidRDefault="00BB5A30" w:rsidP="00463F1F">
            <w:pPr>
              <w:widowControl w:val="0"/>
              <w:tabs>
                <w:tab w:val="num" w:pos="0"/>
              </w:tabs>
              <w:jc w:val="center"/>
              <w:rPr>
                <w:sz w:val="21"/>
                <w:szCs w:val="21"/>
              </w:rPr>
            </w:pPr>
          </w:p>
        </w:tc>
        <w:tc>
          <w:tcPr>
            <w:tcW w:w="2459" w:type="dxa"/>
            <w:shd w:val="clear" w:color="auto" w:fill="auto"/>
          </w:tcPr>
          <w:p w14:paraId="63D1858F" w14:textId="77777777" w:rsidR="00BB5A30" w:rsidRPr="00DB44BF" w:rsidRDefault="00BB5A30" w:rsidP="00463F1F">
            <w:pPr>
              <w:pStyle w:val="a7"/>
              <w:widowControl w:val="0"/>
              <w:tabs>
                <w:tab w:val="num" w:pos="0"/>
              </w:tabs>
              <w:ind w:firstLine="0"/>
              <w:jc w:val="left"/>
              <w:rPr>
                <w:sz w:val="21"/>
                <w:szCs w:val="21"/>
              </w:rPr>
            </w:pPr>
            <w:r w:rsidRPr="00DB44BF">
              <w:rPr>
                <w:sz w:val="21"/>
                <w:szCs w:val="21"/>
              </w:rPr>
              <w:t>Итого:</w:t>
            </w:r>
          </w:p>
        </w:tc>
        <w:tc>
          <w:tcPr>
            <w:tcW w:w="851" w:type="dxa"/>
            <w:shd w:val="clear" w:color="auto" w:fill="auto"/>
            <w:vAlign w:val="center"/>
          </w:tcPr>
          <w:p w14:paraId="77FDB2B6" w14:textId="77777777" w:rsidR="00BB5A30" w:rsidRPr="00DB44BF" w:rsidRDefault="00632700" w:rsidP="00463F1F">
            <w:pPr>
              <w:jc w:val="center"/>
              <w:rPr>
                <w:sz w:val="21"/>
                <w:szCs w:val="21"/>
              </w:rPr>
            </w:pPr>
            <w:r w:rsidRPr="00DB44BF">
              <w:rPr>
                <w:sz w:val="21"/>
                <w:szCs w:val="21"/>
              </w:rPr>
              <w:t>162</w:t>
            </w:r>
          </w:p>
        </w:tc>
        <w:tc>
          <w:tcPr>
            <w:tcW w:w="567" w:type="dxa"/>
            <w:shd w:val="clear" w:color="auto" w:fill="auto"/>
            <w:vAlign w:val="center"/>
          </w:tcPr>
          <w:p w14:paraId="5ABDEDC5" w14:textId="77777777" w:rsidR="00BB5A30" w:rsidRPr="00DB44BF" w:rsidRDefault="00277873" w:rsidP="00463F1F">
            <w:pPr>
              <w:jc w:val="center"/>
              <w:rPr>
                <w:sz w:val="21"/>
                <w:szCs w:val="21"/>
              </w:rPr>
            </w:pPr>
            <w:r w:rsidRPr="00DB44BF">
              <w:rPr>
                <w:sz w:val="21"/>
                <w:szCs w:val="21"/>
              </w:rPr>
              <w:t>50</w:t>
            </w:r>
          </w:p>
        </w:tc>
        <w:tc>
          <w:tcPr>
            <w:tcW w:w="567" w:type="dxa"/>
            <w:shd w:val="clear" w:color="auto" w:fill="auto"/>
            <w:vAlign w:val="center"/>
          </w:tcPr>
          <w:p w14:paraId="43578FEF" w14:textId="77777777" w:rsidR="00BB5A30" w:rsidRPr="00DB44BF" w:rsidRDefault="00277873" w:rsidP="00463F1F">
            <w:pPr>
              <w:jc w:val="center"/>
              <w:rPr>
                <w:sz w:val="21"/>
                <w:szCs w:val="21"/>
              </w:rPr>
            </w:pPr>
            <w:r w:rsidRPr="00DB44BF">
              <w:rPr>
                <w:sz w:val="21"/>
                <w:szCs w:val="21"/>
              </w:rPr>
              <w:t>16</w:t>
            </w:r>
          </w:p>
        </w:tc>
        <w:tc>
          <w:tcPr>
            <w:tcW w:w="850" w:type="dxa"/>
            <w:shd w:val="clear" w:color="auto" w:fill="auto"/>
            <w:vAlign w:val="center"/>
          </w:tcPr>
          <w:p w14:paraId="113996D9" w14:textId="77777777" w:rsidR="00BB5A30" w:rsidRPr="00DB44BF" w:rsidRDefault="00277873" w:rsidP="00463F1F">
            <w:pPr>
              <w:jc w:val="center"/>
              <w:rPr>
                <w:sz w:val="21"/>
                <w:szCs w:val="21"/>
              </w:rPr>
            </w:pPr>
            <w:r w:rsidRPr="00DB44BF">
              <w:rPr>
                <w:sz w:val="21"/>
                <w:szCs w:val="21"/>
              </w:rPr>
              <w:t>34</w:t>
            </w:r>
          </w:p>
        </w:tc>
        <w:tc>
          <w:tcPr>
            <w:tcW w:w="709" w:type="dxa"/>
            <w:shd w:val="clear" w:color="auto" w:fill="auto"/>
            <w:vAlign w:val="center"/>
          </w:tcPr>
          <w:p w14:paraId="695CC032" w14:textId="77777777" w:rsidR="00BB5A30" w:rsidRPr="00DB44BF" w:rsidRDefault="00BE4BB1" w:rsidP="00463F1F">
            <w:pPr>
              <w:jc w:val="center"/>
              <w:rPr>
                <w:sz w:val="20"/>
                <w:szCs w:val="20"/>
              </w:rPr>
            </w:pPr>
            <w:r w:rsidRPr="00DB44BF">
              <w:rPr>
                <w:sz w:val="20"/>
                <w:szCs w:val="20"/>
              </w:rPr>
              <w:t>112</w:t>
            </w:r>
          </w:p>
        </w:tc>
        <w:tc>
          <w:tcPr>
            <w:tcW w:w="3337" w:type="dxa"/>
            <w:shd w:val="clear" w:color="auto" w:fill="auto"/>
          </w:tcPr>
          <w:p w14:paraId="2646354D" w14:textId="77777777" w:rsidR="00632700" w:rsidRPr="00DB44BF" w:rsidRDefault="00632700" w:rsidP="00A15906">
            <w:pPr>
              <w:widowControl w:val="0"/>
              <w:tabs>
                <w:tab w:val="num" w:pos="0"/>
              </w:tabs>
              <w:jc w:val="both"/>
              <w:rPr>
                <w:sz w:val="21"/>
                <w:szCs w:val="21"/>
              </w:rPr>
            </w:pPr>
            <w:r w:rsidRPr="00DB44BF">
              <w:rPr>
                <w:sz w:val="21"/>
                <w:szCs w:val="21"/>
              </w:rPr>
              <w:t xml:space="preserve">Согласно учебному плану: </w:t>
            </w:r>
          </w:p>
          <w:p w14:paraId="6E779D77" w14:textId="77777777" w:rsidR="00BB5A30" w:rsidRPr="00DB44BF" w:rsidRDefault="00632700" w:rsidP="00A15906">
            <w:pPr>
              <w:widowControl w:val="0"/>
              <w:tabs>
                <w:tab w:val="num" w:pos="0"/>
              </w:tabs>
              <w:jc w:val="both"/>
              <w:rPr>
                <w:sz w:val="21"/>
                <w:szCs w:val="21"/>
              </w:rPr>
            </w:pPr>
            <w:r w:rsidRPr="00DB44BF">
              <w:rPr>
                <w:sz w:val="21"/>
                <w:szCs w:val="21"/>
              </w:rPr>
              <w:t>1 к</w:t>
            </w:r>
            <w:r w:rsidRPr="00DB44BF">
              <w:rPr>
                <w:rFonts w:eastAsia="Arial Unicode MS"/>
                <w:sz w:val="21"/>
                <w:szCs w:val="21"/>
                <w:lang w:eastAsia="en-US"/>
              </w:rPr>
              <w:t>онтрольная работа</w:t>
            </w:r>
          </w:p>
        </w:tc>
      </w:tr>
      <w:tr w:rsidR="00DB44BF" w:rsidRPr="00DB44BF" w14:paraId="18AFC5D8" w14:textId="77777777" w:rsidTr="00252F20">
        <w:tc>
          <w:tcPr>
            <w:tcW w:w="513" w:type="dxa"/>
            <w:shd w:val="clear" w:color="auto" w:fill="auto"/>
          </w:tcPr>
          <w:p w14:paraId="36ADFAE7" w14:textId="77777777" w:rsidR="00632700" w:rsidRPr="00DB44BF" w:rsidRDefault="00632700" w:rsidP="00463F1F">
            <w:pPr>
              <w:widowControl w:val="0"/>
              <w:tabs>
                <w:tab w:val="num" w:pos="0"/>
              </w:tabs>
              <w:jc w:val="center"/>
              <w:rPr>
                <w:sz w:val="21"/>
                <w:szCs w:val="21"/>
              </w:rPr>
            </w:pPr>
          </w:p>
        </w:tc>
        <w:tc>
          <w:tcPr>
            <w:tcW w:w="2459" w:type="dxa"/>
            <w:shd w:val="clear" w:color="auto" w:fill="auto"/>
          </w:tcPr>
          <w:p w14:paraId="4B7F3FDE" w14:textId="77777777" w:rsidR="00632700" w:rsidRPr="00DB44BF" w:rsidRDefault="00632700" w:rsidP="00463F1F">
            <w:pPr>
              <w:pStyle w:val="a7"/>
              <w:widowControl w:val="0"/>
              <w:tabs>
                <w:tab w:val="num" w:pos="0"/>
              </w:tabs>
              <w:ind w:firstLine="0"/>
              <w:jc w:val="left"/>
              <w:rPr>
                <w:sz w:val="21"/>
                <w:szCs w:val="21"/>
              </w:rPr>
            </w:pPr>
          </w:p>
        </w:tc>
        <w:tc>
          <w:tcPr>
            <w:tcW w:w="851" w:type="dxa"/>
            <w:shd w:val="clear" w:color="auto" w:fill="auto"/>
            <w:vAlign w:val="center"/>
          </w:tcPr>
          <w:p w14:paraId="6BC1FA38" w14:textId="77777777" w:rsidR="00632700" w:rsidRPr="00DB44BF" w:rsidRDefault="00632700" w:rsidP="00463F1F">
            <w:pPr>
              <w:jc w:val="center"/>
              <w:rPr>
                <w:sz w:val="21"/>
                <w:szCs w:val="21"/>
              </w:rPr>
            </w:pPr>
          </w:p>
        </w:tc>
        <w:tc>
          <w:tcPr>
            <w:tcW w:w="567" w:type="dxa"/>
            <w:shd w:val="clear" w:color="auto" w:fill="auto"/>
            <w:vAlign w:val="center"/>
          </w:tcPr>
          <w:p w14:paraId="0BA916A1" w14:textId="77777777" w:rsidR="00632700" w:rsidRPr="00DB44BF" w:rsidRDefault="00632700" w:rsidP="00463F1F">
            <w:pPr>
              <w:jc w:val="center"/>
              <w:rPr>
                <w:sz w:val="21"/>
                <w:szCs w:val="21"/>
              </w:rPr>
            </w:pPr>
          </w:p>
        </w:tc>
        <w:tc>
          <w:tcPr>
            <w:tcW w:w="567" w:type="dxa"/>
            <w:shd w:val="clear" w:color="auto" w:fill="auto"/>
            <w:vAlign w:val="center"/>
          </w:tcPr>
          <w:p w14:paraId="70D5E1B2" w14:textId="77777777" w:rsidR="00632700" w:rsidRPr="00DB44BF" w:rsidRDefault="00632700" w:rsidP="00463F1F">
            <w:pPr>
              <w:jc w:val="center"/>
              <w:rPr>
                <w:sz w:val="21"/>
                <w:szCs w:val="21"/>
              </w:rPr>
            </w:pPr>
          </w:p>
        </w:tc>
        <w:tc>
          <w:tcPr>
            <w:tcW w:w="850" w:type="dxa"/>
            <w:shd w:val="clear" w:color="auto" w:fill="auto"/>
            <w:vAlign w:val="center"/>
          </w:tcPr>
          <w:p w14:paraId="5840673E" w14:textId="77777777" w:rsidR="00632700" w:rsidRPr="00DB44BF" w:rsidRDefault="00632700" w:rsidP="00463F1F">
            <w:pPr>
              <w:jc w:val="center"/>
              <w:rPr>
                <w:sz w:val="21"/>
                <w:szCs w:val="21"/>
              </w:rPr>
            </w:pPr>
          </w:p>
        </w:tc>
        <w:tc>
          <w:tcPr>
            <w:tcW w:w="709" w:type="dxa"/>
            <w:shd w:val="clear" w:color="auto" w:fill="auto"/>
            <w:vAlign w:val="center"/>
          </w:tcPr>
          <w:p w14:paraId="39C59FD9" w14:textId="77777777" w:rsidR="00632700" w:rsidRPr="00DB44BF" w:rsidRDefault="00632700" w:rsidP="00463F1F">
            <w:pPr>
              <w:jc w:val="center"/>
              <w:rPr>
                <w:sz w:val="20"/>
                <w:szCs w:val="20"/>
              </w:rPr>
            </w:pPr>
          </w:p>
        </w:tc>
        <w:tc>
          <w:tcPr>
            <w:tcW w:w="3337" w:type="dxa"/>
            <w:shd w:val="clear" w:color="auto" w:fill="auto"/>
          </w:tcPr>
          <w:p w14:paraId="6D921801" w14:textId="77777777" w:rsidR="00632700" w:rsidRPr="00DB44BF" w:rsidRDefault="00632700" w:rsidP="00463F1F">
            <w:pPr>
              <w:widowControl w:val="0"/>
              <w:tabs>
                <w:tab w:val="num" w:pos="0"/>
              </w:tabs>
              <w:rPr>
                <w:sz w:val="21"/>
                <w:szCs w:val="21"/>
              </w:rPr>
            </w:pPr>
          </w:p>
        </w:tc>
      </w:tr>
      <w:tr w:rsidR="00DB44BF" w:rsidRPr="00DB44BF" w14:paraId="4BA8B9AC" w14:textId="77777777" w:rsidTr="003D222F">
        <w:tc>
          <w:tcPr>
            <w:tcW w:w="9853" w:type="dxa"/>
            <w:gridSpan w:val="8"/>
            <w:shd w:val="clear" w:color="auto" w:fill="auto"/>
          </w:tcPr>
          <w:p w14:paraId="2A459D1A" w14:textId="48BBBB42" w:rsidR="00A12804" w:rsidRPr="00DB44BF" w:rsidRDefault="002B0769" w:rsidP="009565E0">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18E9B79E" w14:textId="77777777" w:rsidTr="003D222F">
        <w:tc>
          <w:tcPr>
            <w:tcW w:w="513" w:type="dxa"/>
            <w:shd w:val="clear" w:color="auto" w:fill="auto"/>
          </w:tcPr>
          <w:p w14:paraId="22E7E369" w14:textId="77777777" w:rsidR="00BB472C" w:rsidRPr="00DB44BF" w:rsidRDefault="00BB472C" w:rsidP="00BB472C">
            <w:pPr>
              <w:widowControl w:val="0"/>
              <w:tabs>
                <w:tab w:val="num" w:pos="0"/>
              </w:tabs>
              <w:jc w:val="center"/>
              <w:rPr>
                <w:sz w:val="21"/>
                <w:szCs w:val="21"/>
              </w:rPr>
            </w:pPr>
            <w:r w:rsidRPr="00DB44BF">
              <w:rPr>
                <w:sz w:val="21"/>
                <w:szCs w:val="21"/>
              </w:rPr>
              <w:t>10</w:t>
            </w:r>
          </w:p>
        </w:tc>
        <w:tc>
          <w:tcPr>
            <w:tcW w:w="2459" w:type="dxa"/>
            <w:shd w:val="clear" w:color="auto" w:fill="auto"/>
          </w:tcPr>
          <w:p w14:paraId="350C0A83" w14:textId="5F06DC4E" w:rsidR="00BB472C" w:rsidRPr="00DB44BF" w:rsidRDefault="00BB472C" w:rsidP="00A15906">
            <w:pPr>
              <w:pStyle w:val="a7"/>
              <w:widowControl w:val="0"/>
              <w:tabs>
                <w:tab w:val="num" w:pos="0"/>
              </w:tabs>
              <w:ind w:firstLine="0"/>
              <w:rPr>
                <w:sz w:val="21"/>
                <w:szCs w:val="21"/>
              </w:rPr>
            </w:pPr>
            <w:r w:rsidRPr="00DB44BF">
              <w:rPr>
                <w:sz w:val="21"/>
                <w:szCs w:val="21"/>
              </w:rPr>
              <w:t>Концепция подготовки и представления финансовых отчетов в соответствии с требованиями МСФО</w:t>
            </w:r>
          </w:p>
        </w:tc>
        <w:tc>
          <w:tcPr>
            <w:tcW w:w="851" w:type="dxa"/>
            <w:shd w:val="clear" w:color="auto" w:fill="auto"/>
          </w:tcPr>
          <w:p w14:paraId="29FC157D" w14:textId="52C396D6" w:rsidR="00BB472C" w:rsidRPr="00DB44BF" w:rsidRDefault="009565E0" w:rsidP="00BB472C">
            <w:pPr>
              <w:jc w:val="center"/>
              <w:rPr>
                <w:sz w:val="21"/>
                <w:szCs w:val="21"/>
              </w:rPr>
            </w:pPr>
            <w:r w:rsidRPr="00DB44BF">
              <w:rPr>
                <w:sz w:val="21"/>
                <w:szCs w:val="21"/>
              </w:rPr>
              <w:t>13</w:t>
            </w:r>
          </w:p>
        </w:tc>
        <w:tc>
          <w:tcPr>
            <w:tcW w:w="567" w:type="dxa"/>
            <w:shd w:val="clear" w:color="auto" w:fill="auto"/>
          </w:tcPr>
          <w:p w14:paraId="46D12457" w14:textId="2E867093" w:rsidR="00BB472C" w:rsidRPr="00DB44BF" w:rsidRDefault="00A12804" w:rsidP="00BB472C">
            <w:pPr>
              <w:jc w:val="center"/>
              <w:rPr>
                <w:sz w:val="21"/>
                <w:szCs w:val="21"/>
              </w:rPr>
            </w:pPr>
            <w:r w:rsidRPr="00DB44BF">
              <w:rPr>
                <w:sz w:val="21"/>
                <w:szCs w:val="21"/>
              </w:rPr>
              <w:t>4</w:t>
            </w:r>
          </w:p>
        </w:tc>
        <w:tc>
          <w:tcPr>
            <w:tcW w:w="567" w:type="dxa"/>
            <w:shd w:val="clear" w:color="auto" w:fill="auto"/>
          </w:tcPr>
          <w:p w14:paraId="606C05D4" w14:textId="54C27A2F"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2B288942" w14:textId="78131AFC" w:rsidR="00BB472C" w:rsidRPr="00DB44BF" w:rsidRDefault="00A12804" w:rsidP="00BB472C">
            <w:pPr>
              <w:jc w:val="center"/>
              <w:rPr>
                <w:sz w:val="21"/>
                <w:szCs w:val="21"/>
              </w:rPr>
            </w:pPr>
            <w:r w:rsidRPr="00DB44BF">
              <w:rPr>
                <w:sz w:val="21"/>
                <w:szCs w:val="21"/>
              </w:rPr>
              <w:t>2</w:t>
            </w:r>
          </w:p>
        </w:tc>
        <w:tc>
          <w:tcPr>
            <w:tcW w:w="709" w:type="dxa"/>
            <w:shd w:val="clear" w:color="auto" w:fill="auto"/>
          </w:tcPr>
          <w:p w14:paraId="4D266A63" w14:textId="05675A9A" w:rsidR="00BB472C" w:rsidRPr="00DB44BF" w:rsidRDefault="009565E0" w:rsidP="00BB472C">
            <w:pPr>
              <w:jc w:val="center"/>
              <w:rPr>
                <w:sz w:val="21"/>
                <w:szCs w:val="21"/>
              </w:rPr>
            </w:pPr>
            <w:r w:rsidRPr="00DB44BF">
              <w:rPr>
                <w:sz w:val="21"/>
                <w:szCs w:val="21"/>
              </w:rPr>
              <w:t>9</w:t>
            </w:r>
          </w:p>
        </w:tc>
        <w:tc>
          <w:tcPr>
            <w:tcW w:w="3337" w:type="dxa"/>
            <w:shd w:val="clear" w:color="auto" w:fill="auto"/>
          </w:tcPr>
          <w:p w14:paraId="55CC47C2" w14:textId="49729392"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Оценка решения домашних заданий. </w:t>
            </w:r>
          </w:p>
        </w:tc>
      </w:tr>
      <w:tr w:rsidR="00DB44BF" w:rsidRPr="00DB44BF" w14:paraId="12BF2122" w14:textId="77777777" w:rsidTr="003D222F">
        <w:tc>
          <w:tcPr>
            <w:tcW w:w="513" w:type="dxa"/>
            <w:shd w:val="clear" w:color="auto" w:fill="auto"/>
          </w:tcPr>
          <w:p w14:paraId="5935EF94" w14:textId="1E0E27CB" w:rsidR="00BB472C" w:rsidRPr="00DB44BF" w:rsidRDefault="00BB472C" w:rsidP="00BB472C">
            <w:pPr>
              <w:widowControl w:val="0"/>
              <w:tabs>
                <w:tab w:val="num" w:pos="0"/>
              </w:tabs>
              <w:jc w:val="center"/>
              <w:rPr>
                <w:sz w:val="21"/>
                <w:szCs w:val="21"/>
              </w:rPr>
            </w:pPr>
            <w:r w:rsidRPr="00DB44BF">
              <w:rPr>
                <w:sz w:val="21"/>
                <w:szCs w:val="21"/>
              </w:rPr>
              <w:t>11</w:t>
            </w:r>
          </w:p>
        </w:tc>
        <w:tc>
          <w:tcPr>
            <w:tcW w:w="2459" w:type="dxa"/>
            <w:shd w:val="clear" w:color="auto" w:fill="auto"/>
          </w:tcPr>
          <w:p w14:paraId="0534F00A" w14:textId="4D77C04D" w:rsidR="00BB472C" w:rsidRPr="00DB44BF" w:rsidRDefault="00BB472C" w:rsidP="00A15906">
            <w:pPr>
              <w:pStyle w:val="a7"/>
              <w:widowControl w:val="0"/>
              <w:tabs>
                <w:tab w:val="num" w:pos="0"/>
              </w:tabs>
              <w:ind w:firstLine="0"/>
              <w:rPr>
                <w:sz w:val="21"/>
                <w:szCs w:val="21"/>
              </w:rPr>
            </w:pPr>
            <w:r w:rsidRPr="00DB44BF">
              <w:rPr>
                <w:sz w:val="21"/>
                <w:szCs w:val="21"/>
              </w:rPr>
              <w:t>Представление финансовых отчетов и раскрытие пояснительной информации</w:t>
            </w:r>
          </w:p>
        </w:tc>
        <w:tc>
          <w:tcPr>
            <w:tcW w:w="851" w:type="dxa"/>
            <w:shd w:val="clear" w:color="auto" w:fill="auto"/>
          </w:tcPr>
          <w:p w14:paraId="5AE958FE" w14:textId="7085AC38" w:rsidR="00BB472C" w:rsidRPr="00DB44BF" w:rsidRDefault="009565E0" w:rsidP="00BB472C">
            <w:pPr>
              <w:jc w:val="center"/>
              <w:rPr>
                <w:sz w:val="21"/>
                <w:szCs w:val="21"/>
              </w:rPr>
            </w:pPr>
            <w:r w:rsidRPr="00DB44BF">
              <w:rPr>
                <w:sz w:val="21"/>
                <w:szCs w:val="21"/>
              </w:rPr>
              <w:t>19</w:t>
            </w:r>
          </w:p>
        </w:tc>
        <w:tc>
          <w:tcPr>
            <w:tcW w:w="567" w:type="dxa"/>
            <w:shd w:val="clear" w:color="auto" w:fill="auto"/>
          </w:tcPr>
          <w:p w14:paraId="4507EC4D" w14:textId="48FDC3B1" w:rsidR="00BB472C" w:rsidRPr="00DB44BF" w:rsidRDefault="00A12804" w:rsidP="00BB472C">
            <w:pPr>
              <w:jc w:val="center"/>
              <w:rPr>
                <w:sz w:val="21"/>
                <w:szCs w:val="21"/>
              </w:rPr>
            </w:pPr>
            <w:r w:rsidRPr="00DB44BF">
              <w:rPr>
                <w:sz w:val="21"/>
                <w:szCs w:val="21"/>
              </w:rPr>
              <w:t>6</w:t>
            </w:r>
          </w:p>
        </w:tc>
        <w:tc>
          <w:tcPr>
            <w:tcW w:w="567" w:type="dxa"/>
            <w:shd w:val="clear" w:color="auto" w:fill="auto"/>
          </w:tcPr>
          <w:p w14:paraId="5C01329E" w14:textId="1CAB6894"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34FFBFC6" w14:textId="761D0E84" w:rsidR="00BB472C" w:rsidRPr="00DB44BF" w:rsidRDefault="00A12804" w:rsidP="00BB472C">
            <w:pPr>
              <w:jc w:val="center"/>
              <w:rPr>
                <w:sz w:val="21"/>
                <w:szCs w:val="21"/>
              </w:rPr>
            </w:pPr>
            <w:r w:rsidRPr="00DB44BF">
              <w:rPr>
                <w:sz w:val="21"/>
                <w:szCs w:val="21"/>
              </w:rPr>
              <w:t>4</w:t>
            </w:r>
          </w:p>
        </w:tc>
        <w:tc>
          <w:tcPr>
            <w:tcW w:w="709" w:type="dxa"/>
            <w:shd w:val="clear" w:color="auto" w:fill="auto"/>
          </w:tcPr>
          <w:p w14:paraId="526CE9BE" w14:textId="77E1FA0B" w:rsidR="00BB472C" w:rsidRPr="00DB44BF" w:rsidRDefault="009565E0" w:rsidP="00BB472C">
            <w:pPr>
              <w:jc w:val="center"/>
              <w:rPr>
                <w:sz w:val="21"/>
                <w:szCs w:val="21"/>
              </w:rPr>
            </w:pPr>
            <w:r w:rsidRPr="00DB44BF">
              <w:rPr>
                <w:sz w:val="21"/>
                <w:szCs w:val="21"/>
              </w:rPr>
              <w:t>13</w:t>
            </w:r>
          </w:p>
        </w:tc>
        <w:tc>
          <w:tcPr>
            <w:tcW w:w="3337" w:type="dxa"/>
            <w:shd w:val="clear" w:color="auto" w:fill="auto"/>
          </w:tcPr>
          <w:p w14:paraId="374FFD8F" w14:textId="0E9F327F"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3E2D27F3" w14:textId="77777777" w:rsidTr="003D222F">
        <w:tc>
          <w:tcPr>
            <w:tcW w:w="513" w:type="dxa"/>
            <w:shd w:val="clear" w:color="auto" w:fill="auto"/>
          </w:tcPr>
          <w:p w14:paraId="4966C215" w14:textId="09CA8A23" w:rsidR="00BB472C" w:rsidRPr="00DB44BF" w:rsidRDefault="00BB472C" w:rsidP="00BB472C">
            <w:pPr>
              <w:widowControl w:val="0"/>
              <w:tabs>
                <w:tab w:val="num" w:pos="0"/>
              </w:tabs>
              <w:jc w:val="center"/>
              <w:rPr>
                <w:sz w:val="21"/>
                <w:szCs w:val="21"/>
              </w:rPr>
            </w:pPr>
            <w:r w:rsidRPr="00DB44BF">
              <w:rPr>
                <w:sz w:val="21"/>
                <w:szCs w:val="21"/>
              </w:rPr>
              <w:t>12</w:t>
            </w:r>
          </w:p>
        </w:tc>
        <w:tc>
          <w:tcPr>
            <w:tcW w:w="2459" w:type="dxa"/>
            <w:shd w:val="clear" w:color="auto" w:fill="auto"/>
          </w:tcPr>
          <w:p w14:paraId="06308A55" w14:textId="5BECC277" w:rsidR="00BB472C" w:rsidRPr="00DB44BF" w:rsidRDefault="00BB472C" w:rsidP="00A15906">
            <w:pPr>
              <w:pStyle w:val="a7"/>
              <w:widowControl w:val="0"/>
              <w:tabs>
                <w:tab w:val="num" w:pos="0"/>
              </w:tabs>
              <w:ind w:firstLine="0"/>
              <w:rPr>
                <w:sz w:val="21"/>
                <w:szCs w:val="21"/>
              </w:rPr>
            </w:pPr>
            <w:r w:rsidRPr="00DB44BF">
              <w:rPr>
                <w:sz w:val="21"/>
                <w:szCs w:val="21"/>
              </w:rPr>
              <w:t>Содержание и порядок представления показателей отчета о финансовом положении</w:t>
            </w:r>
          </w:p>
        </w:tc>
        <w:tc>
          <w:tcPr>
            <w:tcW w:w="851" w:type="dxa"/>
            <w:shd w:val="clear" w:color="auto" w:fill="auto"/>
          </w:tcPr>
          <w:p w14:paraId="0F37852C" w14:textId="7CA9416D" w:rsidR="00BB472C" w:rsidRPr="00DB44BF" w:rsidRDefault="009565E0" w:rsidP="00BB472C">
            <w:pPr>
              <w:jc w:val="center"/>
              <w:rPr>
                <w:sz w:val="21"/>
                <w:szCs w:val="21"/>
              </w:rPr>
            </w:pPr>
            <w:r w:rsidRPr="00DB44BF">
              <w:rPr>
                <w:sz w:val="21"/>
                <w:szCs w:val="21"/>
              </w:rPr>
              <w:t>45</w:t>
            </w:r>
          </w:p>
        </w:tc>
        <w:tc>
          <w:tcPr>
            <w:tcW w:w="567" w:type="dxa"/>
            <w:shd w:val="clear" w:color="auto" w:fill="auto"/>
          </w:tcPr>
          <w:p w14:paraId="5FFC957D" w14:textId="3784970E" w:rsidR="00BB472C" w:rsidRPr="00DB44BF" w:rsidRDefault="00A12804" w:rsidP="00BB472C">
            <w:pPr>
              <w:jc w:val="center"/>
              <w:rPr>
                <w:sz w:val="21"/>
                <w:szCs w:val="21"/>
              </w:rPr>
            </w:pPr>
            <w:r w:rsidRPr="00DB44BF">
              <w:rPr>
                <w:sz w:val="21"/>
                <w:szCs w:val="21"/>
              </w:rPr>
              <w:t>14</w:t>
            </w:r>
          </w:p>
        </w:tc>
        <w:tc>
          <w:tcPr>
            <w:tcW w:w="567" w:type="dxa"/>
            <w:shd w:val="clear" w:color="auto" w:fill="auto"/>
          </w:tcPr>
          <w:p w14:paraId="77FFD890" w14:textId="2A21F681" w:rsidR="00BB472C" w:rsidRPr="00DB44BF" w:rsidRDefault="00BB472C" w:rsidP="00BB472C">
            <w:pPr>
              <w:jc w:val="center"/>
              <w:rPr>
                <w:sz w:val="21"/>
                <w:szCs w:val="21"/>
              </w:rPr>
            </w:pPr>
            <w:r w:rsidRPr="00DB44BF">
              <w:rPr>
                <w:sz w:val="21"/>
                <w:szCs w:val="21"/>
              </w:rPr>
              <w:t>4</w:t>
            </w:r>
          </w:p>
        </w:tc>
        <w:tc>
          <w:tcPr>
            <w:tcW w:w="850" w:type="dxa"/>
            <w:shd w:val="clear" w:color="auto" w:fill="auto"/>
          </w:tcPr>
          <w:p w14:paraId="2D240BB1" w14:textId="1E4C351C" w:rsidR="00BB472C" w:rsidRPr="00DB44BF" w:rsidRDefault="00A12804" w:rsidP="00BB472C">
            <w:pPr>
              <w:jc w:val="center"/>
              <w:rPr>
                <w:sz w:val="21"/>
                <w:szCs w:val="21"/>
              </w:rPr>
            </w:pPr>
            <w:r w:rsidRPr="00DB44BF">
              <w:rPr>
                <w:sz w:val="21"/>
                <w:szCs w:val="21"/>
              </w:rPr>
              <w:t>10</w:t>
            </w:r>
          </w:p>
        </w:tc>
        <w:tc>
          <w:tcPr>
            <w:tcW w:w="709" w:type="dxa"/>
            <w:shd w:val="clear" w:color="auto" w:fill="auto"/>
          </w:tcPr>
          <w:p w14:paraId="5AE1570C" w14:textId="14BCF44D" w:rsidR="00BB472C" w:rsidRPr="00DB44BF" w:rsidRDefault="009565E0" w:rsidP="00BB472C">
            <w:pPr>
              <w:jc w:val="center"/>
              <w:rPr>
                <w:sz w:val="21"/>
                <w:szCs w:val="21"/>
              </w:rPr>
            </w:pPr>
            <w:r w:rsidRPr="00DB44BF">
              <w:rPr>
                <w:sz w:val="21"/>
                <w:szCs w:val="21"/>
              </w:rPr>
              <w:t>31</w:t>
            </w:r>
          </w:p>
        </w:tc>
        <w:tc>
          <w:tcPr>
            <w:tcW w:w="3337" w:type="dxa"/>
            <w:shd w:val="clear" w:color="auto" w:fill="auto"/>
          </w:tcPr>
          <w:p w14:paraId="11D547B8" w14:textId="7EE4EC38"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17B9B14B" w14:textId="77777777" w:rsidTr="003D222F">
        <w:tc>
          <w:tcPr>
            <w:tcW w:w="513" w:type="dxa"/>
            <w:shd w:val="clear" w:color="auto" w:fill="auto"/>
          </w:tcPr>
          <w:p w14:paraId="65626167" w14:textId="50EA85D9" w:rsidR="00BB472C" w:rsidRPr="00DB44BF" w:rsidRDefault="00BB472C" w:rsidP="00BB472C">
            <w:pPr>
              <w:widowControl w:val="0"/>
              <w:tabs>
                <w:tab w:val="num" w:pos="0"/>
              </w:tabs>
              <w:jc w:val="center"/>
              <w:rPr>
                <w:sz w:val="21"/>
                <w:szCs w:val="21"/>
              </w:rPr>
            </w:pPr>
            <w:r w:rsidRPr="00DB44BF">
              <w:rPr>
                <w:sz w:val="21"/>
                <w:szCs w:val="21"/>
              </w:rPr>
              <w:t>13</w:t>
            </w:r>
          </w:p>
        </w:tc>
        <w:tc>
          <w:tcPr>
            <w:tcW w:w="2459" w:type="dxa"/>
            <w:shd w:val="clear" w:color="auto" w:fill="auto"/>
          </w:tcPr>
          <w:p w14:paraId="0A3F9B3E" w14:textId="3453D7BB" w:rsidR="00BB472C" w:rsidRPr="00DB44BF" w:rsidRDefault="00BB472C" w:rsidP="00A15906">
            <w:pPr>
              <w:pStyle w:val="a7"/>
              <w:widowControl w:val="0"/>
              <w:tabs>
                <w:tab w:val="num" w:pos="0"/>
              </w:tabs>
              <w:ind w:firstLine="0"/>
              <w:rPr>
                <w:sz w:val="21"/>
                <w:szCs w:val="21"/>
              </w:rPr>
            </w:pPr>
            <w:r w:rsidRPr="00DB44BF">
              <w:rPr>
                <w:sz w:val="21"/>
                <w:szCs w:val="21"/>
              </w:rPr>
              <w:t>Содержание и представление отчета (отчетов) о прибыли или убытке и прочем совокупном доходе</w:t>
            </w:r>
          </w:p>
        </w:tc>
        <w:tc>
          <w:tcPr>
            <w:tcW w:w="851" w:type="dxa"/>
            <w:shd w:val="clear" w:color="auto" w:fill="auto"/>
          </w:tcPr>
          <w:p w14:paraId="45333F70" w14:textId="245B13E9" w:rsidR="00BB472C" w:rsidRPr="00DB44BF" w:rsidRDefault="009565E0" w:rsidP="00BB472C">
            <w:pPr>
              <w:jc w:val="center"/>
              <w:rPr>
                <w:sz w:val="21"/>
                <w:szCs w:val="21"/>
              </w:rPr>
            </w:pPr>
            <w:r w:rsidRPr="00DB44BF">
              <w:rPr>
                <w:sz w:val="21"/>
                <w:szCs w:val="21"/>
              </w:rPr>
              <w:t>32</w:t>
            </w:r>
          </w:p>
        </w:tc>
        <w:tc>
          <w:tcPr>
            <w:tcW w:w="567" w:type="dxa"/>
            <w:shd w:val="clear" w:color="auto" w:fill="auto"/>
          </w:tcPr>
          <w:p w14:paraId="5A158214" w14:textId="5C993364" w:rsidR="00BB472C" w:rsidRPr="00DB44BF" w:rsidRDefault="00A9110D" w:rsidP="00BB472C">
            <w:pPr>
              <w:jc w:val="center"/>
              <w:rPr>
                <w:sz w:val="21"/>
                <w:szCs w:val="21"/>
              </w:rPr>
            </w:pPr>
            <w:r w:rsidRPr="00DB44BF">
              <w:rPr>
                <w:sz w:val="21"/>
                <w:szCs w:val="21"/>
              </w:rPr>
              <w:t>10</w:t>
            </w:r>
          </w:p>
        </w:tc>
        <w:tc>
          <w:tcPr>
            <w:tcW w:w="567" w:type="dxa"/>
            <w:shd w:val="clear" w:color="auto" w:fill="auto"/>
          </w:tcPr>
          <w:p w14:paraId="062C23AB" w14:textId="74B7115B" w:rsidR="00BB472C" w:rsidRPr="00DB44BF" w:rsidRDefault="009565E0" w:rsidP="00BB472C">
            <w:pPr>
              <w:jc w:val="center"/>
              <w:rPr>
                <w:sz w:val="21"/>
                <w:szCs w:val="21"/>
              </w:rPr>
            </w:pPr>
            <w:r w:rsidRPr="00DB44BF">
              <w:rPr>
                <w:sz w:val="21"/>
                <w:szCs w:val="21"/>
              </w:rPr>
              <w:t>4</w:t>
            </w:r>
          </w:p>
        </w:tc>
        <w:tc>
          <w:tcPr>
            <w:tcW w:w="850" w:type="dxa"/>
            <w:shd w:val="clear" w:color="auto" w:fill="auto"/>
          </w:tcPr>
          <w:p w14:paraId="666107E6" w14:textId="5F260FC7" w:rsidR="00BB472C" w:rsidRPr="00DB44BF" w:rsidRDefault="009565E0" w:rsidP="00BB472C">
            <w:pPr>
              <w:jc w:val="center"/>
              <w:rPr>
                <w:sz w:val="21"/>
                <w:szCs w:val="21"/>
              </w:rPr>
            </w:pPr>
            <w:r w:rsidRPr="00DB44BF">
              <w:rPr>
                <w:sz w:val="21"/>
                <w:szCs w:val="21"/>
              </w:rPr>
              <w:t>6</w:t>
            </w:r>
          </w:p>
        </w:tc>
        <w:tc>
          <w:tcPr>
            <w:tcW w:w="709" w:type="dxa"/>
            <w:shd w:val="clear" w:color="auto" w:fill="auto"/>
          </w:tcPr>
          <w:p w14:paraId="3378E5E9" w14:textId="5F0CBADF" w:rsidR="00BB472C" w:rsidRPr="00DB44BF" w:rsidRDefault="009565E0" w:rsidP="00BB472C">
            <w:pPr>
              <w:jc w:val="center"/>
              <w:rPr>
                <w:sz w:val="21"/>
                <w:szCs w:val="21"/>
              </w:rPr>
            </w:pPr>
            <w:r w:rsidRPr="00DB44BF">
              <w:rPr>
                <w:sz w:val="21"/>
                <w:szCs w:val="21"/>
              </w:rPr>
              <w:t>22</w:t>
            </w:r>
          </w:p>
        </w:tc>
        <w:tc>
          <w:tcPr>
            <w:tcW w:w="3337" w:type="dxa"/>
            <w:shd w:val="clear" w:color="auto" w:fill="auto"/>
          </w:tcPr>
          <w:p w14:paraId="4018EFF0" w14:textId="53D2CDF9"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19D70B5C" w14:textId="77777777" w:rsidTr="003D222F">
        <w:tc>
          <w:tcPr>
            <w:tcW w:w="513" w:type="dxa"/>
            <w:shd w:val="clear" w:color="auto" w:fill="auto"/>
          </w:tcPr>
          <w:p w14:paraId="374DC064" w14:textId="219800BD" w:rsidR="00BB472C" w:rsidRPr="00DB44BF" w:rsidRDefault="00BB472C" w:rsidP="00BB472C">
            <w:pPr>
              <w:widowControl w:val="0"/>
              <w:tabs>
                <w:tab w:val="num" w:pos="0"/>
              </w:tabs>
              <w:jc w:val="center"/>
              <w:rPr>
                <w:sz w:val="21"/>
                <w:szCs w:val="21"/>
              </w:rPr>
            </w:pPr>
            <w:r w:rsidRPr="00DB44BF">
              <w:rPr>
                <w:sz w:val="21"/>
                <w:szCs w:val="21"/>
              </w:rPr>
              <w:t>14</w:t>
            </w:r>
          </w:p>
        </w:tc>
        <w:tc>
          <w:tcPr>
            <w:tcW w:w="2459" w:type="dxa"/>
            <w:shd w:val="clear" w:color="auto" w:fill="auto"/>
          </w:tcPr>
          <w:p w14:paraId="3CDA8130" w14:textId="032E6FFF" w:rsidR="00BB472C" w:rsidRPr="00DB44BF" w:rsidRDefault="00BB472C" w:rsidP="00A15906">
            <w:pPr>
              <w:pStyle w:val="a7"/>
              <w:widowControl w:val="0"/>
              <w:tabs>
                <w:tab w:val="num" w:pos="0"/>
              </w:tabs>
              <w:ind w:firstLine="0"/>
              <w:rPr>
                <w:sz w:val="21"/>
                <w:szCs w:val="21"/>
              </w:rPr>
            </w:pPr>
            <w:r w:rsidRPr="00DB44BF">
              <w:rPr>
                <w:sz w:val="21"/>
                <w:szCs w:val="21"/>
              </w:rPr>
              <w:t>Формирование показателей отчета о движении денежных средств и отчета об изменениях в собственном капитале</w:t>
            </w:r>
          </w:p>
        </w:tc>
        <w:tc>
          <w:tcPr>
            <w:tcW w:w="851" w:type="dxa"/>
            <w:shd w:val="clear" w:color="auto" w:fill="auto"/>
          </w:tcPr>
          <w:p w14:paraId="259AE582" w14:textId="0285E5FF" w:rsidR="00BB472C" w:rsidRPr="00DB44BF" w:rsidRDefault="009565E0" w:rsidP="00BB472C">
            <w:pPr>
              <w:jc w:val="center"/>
              <w:rPr>
                <w:sz w:val="21"/>
                <w:szCs w:val="21"/>
              </w:rPr>
            </w:pPr>
            <w:r w:rsidRPr="00DB44BF">
              <w:rPr>
                <w:sz w:val="21"/>
                <w:szCs w:val="21"/>
              </w:rPr>
              <w:t>27</w:t>
            </w:r>
          </w:p>
        </w:tc>
        <w:tc>
          <w:tcPr>
            <w:tcW w:w="567" w:type="dxa"/>
            <w:shd w:val="clear" w:color="auto" w:fill="auto"/>
          </w:tcPr>
          <w:p w14:paraId="42636240" w14:textId="6BE6D7C3" w:rsidR="00BB472C" w:rsidRPr="00DB44BF" w:rsidRDefault="00A9110D" w:rsidP="00BB472C">
            <w:pPr>
              <w:jc w:val="center"/>
              <w:rPr>
                <w:sz w:val="21"/>
                <w:szCs w:val="21"/>
              </w:rPr>
            </w:pPr>
            <w:r w:rsidRPr="00DB44BF">
              <w:rPr>
                <w:sz w:val="21"/>
                <w:szCs w:val="21"/>
              </w:rPr>
              <w:t>8</w:t>
            </w:r>
          </w:p>
        </w:tc>
        <w:tc>
          <w:tcPr>
            <w:tcW w:w="567" w:type="dxa"/>
            <w:shd w:val="clear" w:color="auto" w:fill="auto"/>
          </w:tcPr>
          <w:p w14:paraId="79BD09AA" w14:textId="30E64E84"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6428A57C" w14:textId="4942B96F" w:rsidR="00BB472C" w:rsidRPr="00DB44BF" w:rsidRDefault="00A9110D" w:rsidP="00BB472C">
            <w:pPr>
              <w:jc w:val="center"/>
              <w:rPr>
                <w:sz w:val="21"/>
                <w:szCs w:val="21"/>
              </w:rPr>
            </w:pPr>
            <w:r w:rsidRPr="00DB44BF">
              <w:rPr>
                <w:sz w:val="21"/>
                <w:szCs w:val="21"/>
              </w:rPr>
              <w:t>6</w:t>
            </w:r>
          </w:p>
        </w:tc>
        <w:tc>
          <w:tcPr>
            <w:tcW w:w="709" w:type="dxa"/>
            <w:shd w:val="clear" w:color="auto" w:fill="auto"/>
          </w:tcPr>
          <w:p w14:paraId="06616117" w14:textId="2904B119" w:rsidR="00BB472C" w:rsidRPr="00DB44BF" w:rsidRDefault="009565E0" w:rsidP="00BB472C">
            <w:pPr>
              <w:jc w:val="center"/>
              <w:rPr>
                <w:sz w:val="21"/>
                <w:szCs w:val="21"/>
              </w:rPr>
            </w:pPr>
            <w:r w:rsidRPr="00DB44BF">
              <w:rPr>
                <w:sz w:val="21"/>
                <w:szCs w:val="21"/>
              </w:rPr>
              <w:t>19</w:t>
            </w:r>
          </w:p>
        </w:tc>
        <w:tc>
          <w:tcPr>
            <w:tcW w:w="3337" w:type="dxa"/>
            <w:shd w:val="clear" w:color="auto" w:fill="auto"/>
          </w:tcPr>
          <w:p w14:paraId="60D65711" w14:textId="4A6F90F9" w:rsidR="00BB472C" w:rsidRPr="00DB44BF" w:rsidRDefault="00BB472C" w:rsidP="00A15906">
            <w:pPr>
              <w:widowControl w:val="0"/>
              <w:tabs>
                <w:tab w:val="num" w:pos="0"/>
              </w:tabs>
              <w:jc w:val="both"/>
              <w:rPr>
                <w:sz w:val="21"/>
                <w:szCs w:val="21"/>
              </w:rPr>
            </w:pPr>
            <w:r w:rsidRPr="00DB44BF">
              <w:rPr>
                <w:sz w:val="21"/>
                <w:szCs w:val="21"/>
              </w:rPr>
              <w:t>Опрос по теме. Оценка участия в дискуссии. Контрольная работа. Решение ситуационных задач. Оценка решения домашних заданий. Самостоятельная работа.</w:t>
            </w:r>
          </w:p>
        </w:tc>
      </w:tr>
      <w:tr w:rsidR="00DB44BF" w:rsidRPr="00DB44BF" w14:paraId="7B622D0C" w14:textId="77777777" w:rsidTr="003D222F">
        <w:tc>
          <w:tcPr>
            <w:tcW w:w="513" w:type="dxa"/>
            <w:shd w:val="clear" w:color="auto" w:fill="auto"/>
          </w:tcPr>
          <w:p w14:paraId="69DB7647" w14:textId="2C8ACC78" w:rsidR="00BB472C" w:rsidRPr="00DB44BF" w:rsidRDefault="00BB472C" w:rsidP="00BB472C">
            <w:pPr>
              <w:widowControl w:val="0"/>
              <w:tabs>
                <w:tab w:val="num" w:pos="0"/>
              </w:tabs>
              <w:jc w:val="center"/>
              <w:rPr>
                <w:sz w:val="21"/>
                <w:szCs w:val="21"/>
              </w:rPr>
            </w:pPr>
            <w:r w:rsidRPr="00DB44BF">
              <w:rPr>
                <w:sz w:val="21"/>
                <w:szCs w:val="21"/>
              </w:rPr>
              <w:t>15</w:t>
            </w:r>
          </w:p>
        </w:tc>
        <w:tc>
          <w:tcPr>
            <w:tcW w:w="2459" w:type="dxa"/>
            <w:shd w:val="clear" w:color="auto" w:fill="auto"/>
          </w:tcPr>
          <w:p w14:paraId="235561EE" w14:textId="4B2DF3CC" w:rsidR="00BB472C" w:rsidRPr="00DB44BF" w:rsidRDefault="008C22AE" w:rsidP="00A15906">
            <w:pPr>
              <w:pStyle w:val="a7"/>
              <w:widowControl w:val="0"/>
              <w:tabs>
                <w:tab w:val="num" w:pos="0"/>
              </w:tabs>
              <w:ind w:firstLine="0"/>
              <w:rPr>
                <w:sz w:val="21"/>
                <w:szCs w:val="21"/>
              </w:rPr>
            </w:pPr>
            <w:r w:rsidRPr="00DB44BF">
              <w:rPr>
                <w:sz w:val="21"/>
                <w:szCs w:val="21"/>
              </w:rPr>
              <w:t>Объединение бизнесов и формирование консолидированной финансовой отчетности</w:t>
            </w:r>
          </w:p>
        </w:tc>
        <w:tc>
          <w:tcPr>
            <w:tcW w:w="851" w:type="dxa"/>
            <w:shd w:val="clear" w:color="auto" w:fill="auto"/>
          </w:tcPr>
          <w:p w14:paraId="1D9A9CAA" w14:textId="3DA8C040" w:rsidR="00BB472C" w:rsidRPr="00DB44BF" w:rsidRDefault="009565E0" w:rsidP="00BB472C">
            <w:pPr>
              <w:jc w:val="center"/>
              <w:rPr>
                <w:sz w:val="21"/>
                <w:szCs w:val="21"/>
              </w:rPr>
            </w:pPr>
            <w:r w:rsidRPr="00DB44BF">
              <w:rPr>
                <w:sz w:val="21"/>
                <w:szCs w:val="21"/>
              </w:rPr>
              <w:t>19</w:t>
            </w:r>
          </w:p>
        </w:tc>
        <w:tc>
          <w:tcPr>
            <w:tcW w:w="567" w:type="dxa"/>
            <w:shd w:val="clear" w:color="auto" w:fill="auto"/>
          </w:tcPr>
          <w:p w14:paraId="4F78D7E2" w14:textId="23E18D2A" w:rsidR="00BB472C" w:rsidRPr="00DB44BF" w:rsidRDefault="00A9110D" w:rsidP="00BB472C">
            <w:pPr>
              <w:jc w:val="center"/>
              <w:rPr>
                <w:sz w:val="21"/>
                <w:szCs w:val="21"/>
              </w:rPr>
            </w:pPr>
            <w:r w:rsidRPr="00DB44BF">
              <w:rPr>
                <w:sz w:val="21"/>
                <w:szCs w:val="21"/>
              </w:rPr>
              <w:t>6</w:t>
            </w:r>
          </w:p>
        </w:tc>
        <w:tc>
          <w:tcPr>
            <w:tcW w:w="567" w:type="dxa"/>
            <w:shd w:val="clear" w:color="auto" w:fill="auto"/>
          </w:tcPr>
          <w:p w14:paraId="69FEE6CB" w14:textId="1B909385"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72E8F6F3" w14:textId="2AD3AC5A" w:rsidR="00BB472C" w:rsidRPr="00DB44BF" w:rsidRDefault="00A9110D" w:rsidP="00BB472C">
            <w:pPr>
              <w:jc w:val="center"/>
              <w:rPr>
                <w:sz w:val="21"/>
                <w:szCs w:val="21"/>
              </w:rPr>
            </w:pPr>
            <w:r w:rsidRPr="00DB44BF">
              <w:rPr>
                <w:sz w:val="21"/>
                <w:szCs w:val="21"/>
              </w:rPr>
              <w:t>4</w:t>
            </w:r>
          </w:p>
        </w:tc>
        <w:tc>
          <w:tcPr>
            <w:tcW w:w="709" w:type="dxa"/>
            <w:shd w:val="clear" w:color="auto" w:fill="auto"/>
          </w:tcPr>
          <w:p w14:paraId="6E56B61F" w14:textId="1D0FEF5B" w:rsidR="00BB472C" w:rsidRPr="00DB44BF" w:rsidRDefault="009565E0" w:rsidP="00BB472C">
            <w:pPr>
              <w:jc w:val="center"/>
              <w:rPr>
                <w:sz w:val="21"/>
                <w:szCs w:val="21"/>
              </w:rPr>
            </w:pPr>
            <w:r w:rsidRPr="00DB44BF">
              <w:rPr>
                <w:sz w:val="21"/>
                <w:szCs w:val="21"/>
              </w:rPr>
              <w:t>13</w:t>
            </w:r>
          </w:p>
        </w:tc>
        <w:tc>
          <w:tcPr>
            <w:tcW w:w="3337" w:type="dxa"/>
            <w:shd w:val="clear" w:color="auto" w:fill="auto"/>
          </w:tcPr>
          <w:p w14:paraId="0F95A832" w14:textId="2F58718E"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Оценка решения домашних заданий. </w:t>
            </w:r>
          </w:p>
        </w:tc>
      </w:tr>
      <w:tr w:rsidR="00DB44BF" w:rsidRPr="00DB44BF" w14:paraId="21A6B518" w14:textId="77777777" w:rsidTr="003D222F">
        <w:tc>
          <w:tcPr>
            <w:tcW w:w="513" w:type="dxa"/>
            <w:shd w:val="clear" w:color="auto" w:fill="auto"/>
          </w:tcPr>
          <w:p w14:paraId="00672FFB" w14:textId="2BC7A08E" w:rsidR="00BB472C" w:rsidRPr="00DB44BF" w:rsidRDefault="00BB472C" w:rsidP="00BB472C">
            <w:pPr>
              <w:widowControl w:val="0"/>
              <w:tabs>
                <w:tab w:val="num" w:pos="0"/>
              </w:tabs>
              <w:jc w:val="center"/>
              <w:rPr>
                <w:sz w:val="21"/>
                <w:szCs w:val="21"/>
              </w:rPr>
            </w:pPr>
            <w:r w:rsidRPr="00DB44BF">
              <w:rPr>
                <w:sz w:val="21"/>
                <w:szCs w:val="21"/>
              </w:rPr>
              <w:t>16</w:t>
            </w:r>
          </w:p>
        </w:tc>
        <w:tc>
          <w:tcPr>
            <w:tcW w:w="2459" w:type="dxa"/>
            <w:shd w:val="clear" w:color="auto" w:fill="auto"/>
          </w:tcPr>
          <w:p w14:paraId="11A86529" w14:textId="235BF15D" w:rsidR="00BB472C" w:rsidRPr="00DB44BF" w:rsidRDefault="00BB472C" w:rsidP="00A15906">
            <w:pPr>
              <w:pStyle w:val="a7"/>
              <w:widowControl w:val="0"/>
              <w:tabs>
                <w:tab w:val="num" w:pos="0"/>
              </w:tabs>
              <w:ind w:firstLine="0"/>
              <w:rPr>
                <w:sz w:val="21"/>
                <w:szCs w:val="21"/>
              </w:rPr>
            </w:pPr>
            <w:r w:rsidRPr="00DB44BF">
              <w:rPr>
                <w:sz w:val="21"/>
                <w:szCs w:val="21"/>
              </w:rPr>
              <w:t>Формирование финансовой отчетности с учетом отраслевых особенностей</w:t>
            </w:r>
          </w:p>
        </w:tc>
        <w:tc>
          <w:tcPr>
            <w:tcW w:w="851" w:type="dxa"/>
            <w:shd w:val="clear" w:color="auto" w:fill="auto"/>
          </w:tcPr>
          <w:p w14:paraId="043D997C" w14:textId="0DE42B8C" w:rsidR="00BB472C" w:rsidRPr="00DB44BF" w:rsidRDefault="009565E0" w:rsidP="00BB472C">
            <w:pPr>
              <w:jc w:val="center"/>
              <w:rPr>
                <w:sz w:val="21"/>
                <w:szCs w:val="21"/>
              </w:rPr>
            </w:pPr>
            <w:r w:rsidRPr="00DB44BF">
              <w:rPr>
                <w:sz w:val="21"/>
                <w:szCs w:val="21"/>
              </w:rPr>
              <w:t>7</w:t>
            </w:r>
          </w:p>
        </w:tc>
        <w:tc>
          <w:tcPr>
            <w:tcW w:w="567" w:type="dxa"/>
            <w:shd w:val="clear" w:color="auto" w:fill="auto"/>
          </w:tcPr>
          <w:p w14:paraId="4A35E5BF" w14:textId="163A483B" w:rsidR="00BB472C" w:rsidRPr="00DB44BF" w:rsidRDefault="00A9110D" w:rsidP="00BB472C">
            <w:pPr>
              <w:jc w:val="center"/>
              <w:rPr>
                <w:sz w:val="21"/>
                <w:szCs w:val="21"/>
              </w:rPr>
            </w:pPr>
            <w:r w:rsidRPr="00DB44BF">
              <w:rPr>
                <w:sz w:val="21"/>
                <w:szCs w:val="21"/>
              </w:rPr>
              <w:t>2</w:t>
            </w:r>
          </w:p>
        </w:tc>
        <w:tc>
          <w:tcPr>
            <w:tcW w:w="567" w:type="dxa"/>
            <w:shd w:val="clear" w:color="auto" w:fill="auto"/>
          </w:tcPr>
          <w:p w14:paraId="10BBA929" w14:textId="768C4EDB" w:rsidR="00BB472C" w:rsidRPr="00DB44BF" w:rsidRDefault="00BB472C" w:rsidP="00BB472C">
            <w:pPr>
              <w:jc w:val="center"/>
              <w:rPr>
                <w:sz w:val="21"/>
                <w:szCs w:val="21"/>
              </w:rPr>
            </w:pPr>
            <w:r w:rsidRPr="00DB44BF">
              <w:rPr>
                <w:sz w:val="21"/>
                <w:szCs w:val="21"/>
              </w:rPr>
              <w:t>-</w:t>
            </w:r>
          </w:p>
        </w:tc>
        <w:tc>
          <w:tcPr>
            <w:tcW w:w="850" w:type="dxa"/>
            <w:shd w:val="clear" w:color="auto" w:fill="auto"/>
          </w:tcPr>
          <w:p w14:paraId="0A554E9B" w14:textId="5732C8C6" w:rsidR="00BB472C" w:rsidRPr="00DB44BF" w:rsidRDefault="00A9110D" w:rsidP="00BB472C">
            <w:pPr>
              <w:jc w:val="center"/>
              <w:rPr>
                <w:sz w:val="21"/>
                <w:szCs w:val="21"/>
              </w:rPr>
            </w:pPr>
            <w:r w:rsidRPr="00DB44BF">
              <w:rPr>
                <w:sz w:val="21"/>
                <w:szCs w:val="21"/>
              </w:rPr>
              <w:t>2</w:t>
            </w:r>
          </w:p>
        </w:tc>
        <w:tc>
          <w:tcPr>
            <w:tcW w:w="709" w:type="dxa"/>
            <w:shd w:val="clear" w:color="auto" w:fill="auto"/>
          </w:tcPr>
          <w:p w14:paraId="05B55971" w14:textId="075E28DD" w:rsidR="00BB472C" w:rsidRPr="00DB44BF" w:rsidRDefault="009565E0" w:rsidP="00BB472C">
            <w:pPr>
              <w:jc w:val="center"/>
              <w:rPr>
                <w:sz w:val="21"/>
                <w:szCs w:val="21"/>
              </w:rPr>
            </w:pPr>
            <w:r w:rsidRPr="00DB44BF">
              <w:rPr>
                <w:sz w:val="21"/>
                <w:szCs w:val="21"/>
              </w:rPr>
              <w:t>5</w:t>
            </w:r>
          </w:p>
        </w:tc>
        <w:tc>
          <w:tcPr>
            <w:tcW w:w="3337" w:type="dxa"/>
            <w:shd w:val="clear" w:color="auto" w:fill="auto"/>
          </w:tcPr>
          <w:p w14:paraId="19350252" w14:textId="645321E8"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w:t>
            </w:r>
          </w:p>
        </w:tc>
      </w:tr>
      <w:tr w:rsidR="00DB44BF" w:rsidRPr="00DB44BF" w14:paraId="15557B0D" w14:textId="77777777" w:rsidTr="003D222F">
        <w:tc>
          <w:tcPr>
            <w:tcW w:w="513" w:type="dxa"/>
            <w:shd w:val="clear" w:color="auto" w:fill="auto"/>
          </w:tcPr>
          <w:p w14:paraId="29061D28" w14:textId="77777777" w:rsidR="00BB472C" w:rsidRPr="00DB44BF" w:rsidRDefault="00BB472C" w:rsidP="003D222F">
            <w:pPr>
              <w:widowControl w:val="0"/>
              <w:tabs>
                <w:tab w:val="num" w:pos="0"/>
              </w:tabs>
              <w:jc w:val="center"/>
              <w:rPr>
                <w:sz w:val="21"/>
                <w:szCs w:val="21"/>
              </w:rPr>
            </w:pPr>
          </w:p>
        </w:tc>
        <w:tc>
          <w:tcPr>
            <w:tcW w:w="2459" w:type="dxa"/>
            <w:shd w:val="clear" w:color="auto" w:fill="auto"/>
          </w:tcPr>
          <w:p w14:paraId="6A994964" w14:textId="77777777" w:rsidR="00BB472C" w:rsidRPr="00DB44BF" w:rsidRDefault="00BB472C" w:rsidP="00A15906">
            <w:pPr>
              <w:pStyle w:val="a7"/>
              <w:widowControl w:val="0"/>
              <w:tabs>
                <w:tab w:val="num" w:pos="0"/>
              </w:tabs>
              <w:ind w:firstLine="0"/>
              <w:rPr>
                <w:sz w:val="21"/>
                <w:szCs w:val="21"/>
              </w:rPr>
            </w:pPr>
            <w:r w:rsidRPr="00DB44BF">
              <w:rPr>
                <w:sz w:val="21"/>
                <w:szCs w:val="21"/>
              </w:rPr>
              <w:t>Итого:</w:t>
            </w:r>
          </w:p>
        </w:tc>
        <w:tc>
          <w:tcPr>
            <w:tcW w:w="851" w:type="dxa"/>
            <w:shd w:val="clear" w:color="auto" w:fill="auto"/>
            <w:vAlign w:val="center"/>
          </w:tcPr>
          <w:p w14:paraId="15A182F5" w14:textId="77777777" w:rsidR="00BB472C" w:rsidRPr="00DB44BF" w:rsidRDefault="00BB472C" w:rsidP="003D222F">
            <w:pPr>
              <w:jc w:val="center"/>
              <w:rPr>
                <w:sz w:val="21"/>
                <w:szCs w:val="21"/>
              </w:rPr>
            </w:pPr>
            <w:r w:rsidRPr="00DB44BF">
              <w:rPr>
                <w:sz w:val="21"/>
                <w:szCs w:val="21"/>
              </w:rPr>
              <w:t>162</w:t>
            </w:r>
          </w:p>
        </w:tc>
        <w:tc>
          <w:tcPr>
            <w:tcW w:w="567" w:type="dxa"/>
            <w:shd w:val="clear" w:color="auto" w:fill="auto"/>
            <w:vAlign w:val="center"/>
          </w:tcPr>
          <w:p w14:paraId="7029AD9E" w14:textId="77777777" w:rsidR="00BB472C" w:rsidRPr="00DB44BF" w:rsidRDefault="00BB472C" w:rsidP="003D222F">
            <w:pPr>
              <w:jc w:val="center"/>
              <w:rPr>
                <w:sz w:val="21"/>
                <w:szCs w:val="21"/>
              </w:rPr>
            </w:pPr>
            <w:r w:rsidRPr="00DB44BF">
              <w:rPr>
                <w:sz w:val="21"/>
                <w:szCs w:val="21"/>
              </w:rPr>
              <w:t>50</w:t>
            </w:r>
          </w:p>
        </w:tc>
        <w:tc>
          <w:tcPr>
            <w:tcW w:w="567" w:type="dxa"/>
            <w:shd w:val="clear" w:color="auto" w:fill="auto"/>
            <w:vAlign w:val="center"/>
          </w:tcPr>
          <w:p w14:paraId="09F68495" w14:textId="77777777" w:rsidR="00BB472C" w:rsidRPr="00DB44BF" w:rsidRDefault="00BB472C" w:rsidP="003D222F">
            <w:pPr>
              <w:jc w:val="center"/>
              <w:rPr>
                <w:sz w:val="21"/>
                <w:szCs w:val="21"/>
              </w:rPr>
            </w:pPr>
            <w:r w:rsidRPr="00DB44BF">
              <w:rPr>
                <w:sz w:val="21"/>
                <w:szCs w:val="21"/>
              </w:rPr>
              <w:t>16</w:t>
            </w:r>
          </w:p>
        </w:tc>
        <w:tc>
          <w:tcPr>
            <w:tcW w:w="850" w:type="dxa"/>
            <w:shd w:val="clear" w:color="auto" w:fill="auto"/>
            <w:vAlign w:val="center"/>
          </w:tcPr>
          <w:p w14:paraId="5148F71C" w14:textId="77777777" w:rsidR="00BB472C" w:rsidRPr="00DB44BF" w:rsidRDefault="00BB472C" w:rsidP="003D222F">
            <w:pPr>
              <w:jc w:val="center"/>
              <w:rPr>
                <w:sz w:val="21"/>
                <w:szCs w:val="21"/>
              </w:rPr>
            </w:pPr>
            <w:r w:rsidRPr="00DB44BF">
              <w:rPr>
                <w:sz w:val="21"/>
                <w:szCs w:val="21"/>
              </w:rPr>
              <w:t>34</w:t>
            </w:r>
          </w:p>
        </w:tc>
        <w:tc>
          <w:tcPr>
            <w:tcW w:w="709" w:type="dxa"/>
            <w:shd w:val="clear" w:color="auto" w:fill="auto"/>
            <w:vAlign w:val="center"/>
          </w:tcPr>
          <w:p w14:paraId="773CC2BD" w14:textId="77777777" w:rsidR="00BB472C" w:rsidRPr="00DB44BF" w:rsidRDefault="00BB472C" w:rsidP="003D222F">
            <w:pPr>
              <w:jc w:val="center"/>
              <w:rPr>
                <w:sz w:val="20"/>
                <w:szCs w:val="20"/>
              </w:rPr>
            </w:pPr>
            <w:r w:rsidRPr="00DB44BF">
              <w:rPr>
                <w:sz w:val="20"/>
                <w:szCs w:val="20"/>
              </w:rPr>
              <w:t>112</w:t>
            </w:r>
          </w:p>
        </w:tc>
        <w:tc>
          <w:tcPr>
            <w:tcW w:w="3337" w:type="dxa"/>
            <w:shd w:val="clear" w:color="auto" w:fill="auto"/>
          </w:tcPr>
          <w:p w14:paraId="7107B721" w14:textId="77777777" w:rsidR="00BB472C" w:rsidRPr="00DB44BF" w:rsidRDefault="00BB472C" w:rsidP="00A15906">
            <w:pPr>
              <w:widowControl w:val="0"/>
              <w:tabs>
                <w:tab w:val="num" w:pos="0"/>
              </w:tabs>
              <w:jc w:val="both"/>
              <w:rPr>
                <w:sz w:val="21"/>
                <w:szCs w:val="21"/>
              </w:rPr>
            </w:pPr>
            <w:r w:rsidRPr="00DB44BF">
              <w:rPr>
                <w:sz w:val="21"/>
                <w:szCs w:val="21"/>
              </w:rPr>
              <w:t xml:space="preserve">Согласно учебному плану: </w:t>
            </w:r>
          </w:p>
          <w:p w14:paraId="50097189" w14:textId="3C9E3B35" w:rsidR="00BB472C" w:rsidRPr="00DB44BF" w:rsidRDefault="00BB472C" w:rsidP="00A15906">
            <w:pPr>
              <w:widowControl w:val="0"/>
              <w:tabs>
                <w:tab w:val="num" w:pos="0"/>
              </w:tabs>
              <w:jc w:val="both"/>
              <w:rPr>
                <w:sz w:val="21"/>
                <w:szCs w:val="21"/>
              </w:rPr>
            </w:pPr>
            <w:r w:rsidRPr="00DB44BF">
              <w:rPr>
                <w:sz w:val="21"/>
                <w:szCs w:val="21"/>
              </w:rPr>
              <w:t>2 к</w:t>
            </w:r>
            <w:r w:rsidRPr="00DB44BF">
              <w:rPr>
                <w:rFonts w:eastAsia="Arial Unicode MS"/>
                <w:sz w:val="21"/>
                <w:szCs w:val="21"/>
                <w:lang w:eastAsia="en-US"/>
              </w:rPr>
              <w:t>онтрольная работа</w:t>
            </w:r>
          </w:p>
        </w:tc>
      </w:tr>
      <w:tr w:rsidR="00DB44BF" w:rsidRPr="00DB44BF" w14:paraId="5A3FAE55" w14:textId="77777777" w:rsidTr="00252F20">
        <w:tc>
          <w:tcPr>
            <w:tcW w:w="513" w:type="dxa"/>
            <w:shd w:val="clear" w:color="auto" w:fill="auto"/>
          </w:tcPr>
          <w:p w14:paraId="49D33B53" w14:textId="77777777" w:rsidR="00463F1F" w:rsidRPr="00DB44BF" w:rsidRDefault="00463F1F" w:rsidP="00463F1F">
            <w:pPr>
              <w:widowControl w:val="0"/>
              <w:tabs>
                <w:tab w:val="num" w:pos="0"/>
              </w:tabs>
              <w:jc w:val="center"/>
              <w:rPr>
                <w:sz w:val="21"/>
                <w:szCs w:val="21"/>
              </w:rPr>
            </w:pPr>
          </w:p>
        </w:tc>
        <w:tc>
          <w:tcPr>
            <w:tcW w:w="2459" w:type="dxa"/>
            <w:shd w:val="clear" w:color="auto" w:fill="auto"/>
          </w:tcPr>
          <w:p w14:paraId="4797B804" w14:textId="77777777" w:rsidR="00463F1F" w:rsidRPr="00DB44BF" w:rsidRDefault="00463F1F" w:rsidP="00A15906">
            <w:pPr>
              <w:pStyle w:val="a7"/>
              <w:widowControl w:val="0"/>
              <w:tabs>
                <w:tab w:val="num" w:pos="0"/>
              </w:tabs>
              <w:ind w:firstLine="0"/>
              <w:rPr>
                <w:sz w:val="21"/>
                <w:szCs w:val="21"/>
              </w:rPr>
            </w:pPr>
            <w:r w:rsidRPr="00DB44BF">
              <w:rPr>
                <w:sz w:val="21"/>
                <w:szCs w:val="21"/>
              </w:rPr>
              <w:t>В целом по дисциплине</w:t>
            </w:r>
          </w:p>
        </w:tc>
        <w:tc>
          <w:tcPr>
            <w:tcW w:w="851" w:type="dxa"/>
            <w:shd w:val="clear" w:color="auto" w:fill="auto"/>
            <w:vAlign w:val="center"/>
          </w:tcPr>
          <w:p w14:paraId="227B5BA1" w14:textId="77777777" w:rsidR="00463F1F" w:rsidRPr="00DB44BF" w:rsidRDefault="00314AB1" w:rsidP="00463F1F">
            <w:pPr>
              <w:jc w:val="center"/>
              <w:rPr>
                <w:sz w:val="21"/>
                <w:szCs w:val="21"/>
              </w:rPr>
            </w:pPr>
            <w:r w:rsidRPr="00DB44BF">
              <w:rPr>
                <w:sz w:val="21"/>
                <w:szCs w:val="21"/>
              </w:rPr>
              <w:t xml:space="preserve"> </w:t>
            </w:r>
            <w:r w:rsidR="00911DDF" w:rsidRPr="00DB44BF">
              <w:rPr>
                <w:sz w:val="21"/>
                <w:szCs w:val="21"/>
              </w:rPr>
              <w:t>324</w:t>
            </w:r>
          </w:p>
        </w:tc>
        <w:tc>
          <w:tcPr>
            <w:tcW w:w="567" w:type="dxa"/>
            <w:shd w:val="clear" w:color="auto" w:fill="auto"/>
            <w:vAlign w:val="center"/>
          </w:tcPr>
          <w:p w14:paraId="7176F1B9" w14:textId="77777777" w:rsidR="00463F1F" w:rsidRPr="00DB44BF" w:rsidRDefault="00911DDF" w:rsidP="00463F1F">
            <w:pPr>
              <w:jc w:val="center"/>
              <w:rPr>
                <w:sz w:val="21"/>
                <w:szCs w:val="21"/>
              </w:rPr>
            </w:pPr>
            <w:r w:rsidRPr="00DB44BF">
              <w:rPr>
                <w:sz w:val="21"/>
                <w:szCs w:val="21"/>
              </w:rPr>
              <w:t>100</w:t>
            </w:r>
          </w:p>
        </w:tc>
        <w:tc>
          <w:tcPr>
            <w:tcW w:w="567" w:type="dxa"/>
            <w:shd w:val="clear" w:color="auto" w:fill="auto"/>
            <w:vAlign w:val="center"/>
          </w:tcPr>
          <w:p w14:paraId="7B2435EC" w14:textId="77777777" w:rsidR="00463F1F" w:rsidRPr="00DB44BF" w:rsidRDefault="00911DDF" w:rsidP="00463F1F">
            <w:pPr>
              <w:jc w:val="center"/>
              <w:rPr>
                <w:sz w:val="21"/>
                <w:szCs w:val="21"/>
              </w:rPr>
            </w:pPr>
            <w:r w:rsidRPr="00DB44BF">
              <w:rPr>
                <w:sz w:val="21"/>
                <w:szCs w:val="21"/>
              </w:rPr>
              <w:t>32</w:t>
            </w:r>
          </w:p>
        </w:tc>
        <w:tc>
          <w:tcPr>
            <w:tcW w:w="850" w:type="dxa"/>
            <w:shd w:val="clear" w:color="auto" w:fill="auto"/>
            <w:vAlign w:val="center"/>
          </w:tcPr>
          <w:p w14:paraId="37359858" w14:textId="77777777" w:rsidR="00463F1F" w:rsidRPr="00DB44BF" w:rsidRDefault="00911DDF" w:rsidP="00463F1F">
            <w:pPr>
              <w:jc w:val="center"/>
              <w:rPr>
                <w:sz w:val="21"/>
                <w:szCs w:val="21"/>
              </w:rPr>
            </w:pPr>
            <w:r w:rsidRPr="00DB44BF">
              <w:rPr>
                <w:sz w:val="21"/>
                <w:szCs w:val="21"/>
              </w:rPr>
              <w:t>68</w:t>
            </w:r>
          </w:p>
        </w:tc>
        <w:tc>
          <w:tcPr>
            <w:tcW w:w="709" w:type="dxa"/>
            <w:shd w:val="clear" w:color="auto" w:fill="auto"/>
            <w:vAlign w:val="center"/>
          </w:tcPr>
          <w:p w14:paraId="1E223A51" w14:textId="77777777" w:rsidR="00463F1F" w:rsidRPr="00DB44BF" w:rsidRDefault="00911DDF" w:rsidP="00463F1F">
            <w:pPr>
              <w:jc w:val="center"/>
              <w:rPr>
                <w:sz w:val="20"/>
                <w:szCs w:val="20"/>
              </w:rPr>
            </w:pPr>
            <w:r w:rsidRPr="00DB44BF">
              <w:rPr>
                <w:sz w:val="20"/>
                <w:szCs w:val="20"/>
              </w:rPr>
              <w:t>224</w:t>
            </w:r>
          </w:p>
        </w:tc>
        <w:tc>
          <w:tcPr>
            <w:tcW w:w="3337" w:type="dxa"/>
            <w:shd w:val="clear" w:color="auto" w:fill="auto"/>
          </w:tcPr>
          <w:p w14:paraId="222400CE" w14:textId="77777777" w:rsidR="00463F1F" w:rsidRPr="00DB44BF" w:rsidRDefault="00463F1F" w:rsidP="00A15906">
            <w:pPr>
              <w:widowControl w:val="0"/>
              <w:tabs>
                <w:tab w:val="num" w:pos="0"/>
              </w:tabs>
              <w:jc w:val="both"/>
              <w:rPr>
                <w:sz w:val="21"/>
                <w:szCs w:val="21"/>
              </w:rPr>
            </w:pPr>
            <w:r w:rsidRPr="00DB44BF">
              <w:rPr>
                <w:sz w:val="21"/>
                <w:szCs w:val="21"/>
              </w:rPr>
              <w:t>Согласно учебному плану: 2 к</w:t>
            </w:r>
            <w:r w:rsidRPr="00DB44BF">
              <w:rPr>
                <w:rFonts w:eastAsia="Arial Unicode MS"/>
                <w:sz w:val="21"/>
                <w:szCs w:val="21"/>
                <w:lang w:eastAsia="en-US"/>
              </w:rPr>
              <w:t>онтрольные работы</w:t>
            </w:r>
            <w:r w:rsidRPr="00DB44BF">
              <w:rPr>
                <w:sz w:val="21"/>
                <w:szCs w:val="21"/>
              </w:rPr>
              <w:t xml:space="preserve"> </w:t>
            </w:r>
          </w:p>
        </w:tc>
      </w:tr>
      <w:tr w:rsidR="00463F1F" w:rsidRPr="00DB44BF" w14:paraId="0C73593C" w14:textId="77777777" w:rsidTr="00686732">
        <w:tc>
          <w:tcPr>
            <w:tcW w:w="513" w:type="dxa"/>
            <w:shd w:val="clear" w:color="auto" w:fill="auto"/>
          </w:tcPr>
          <w:p w14:paraId="580FE85E" w14:textId="77777777" w:rsidR="00463F1F" w:rsidRPr="00DB44BF" w:rsidRDefault="00463F1F" w:rsidP="00463F1F">
            <w:pPr>
              <w:widowControl w:val="0"/>
              <w:tabs>
                <w:tab w:val="num" w:pos="0"/>
              </w:tabs>
              <w:jc w:val="center"/>
              <w:rPr>
                <w:sz w:val="21"/>
                <w:szCs w:val="21"/>
              </w:rPr>
            </w:pPr>
          </w:p>
        </w:tc>
        <w:tc>
          <w:tcPr>
            <w:tcW w:w="2459" w:type="dxa"/>
            <w:shd w:val="clear" w:color="auto" w:fill="auto"/>
          </w:tcPr>
          <w:p w14:paraId="755230CB" w14:textId="77777777" w:rsidR="00463F1F" w:rsidRPr="00DB44BF" w:rsidRDefault="00463F1F" w:rsidP="00463F1F">
            <w:pPr>
              <w:pStyle w:val="a7"/>
              <w:widowControl w:val="0"/>
              <w:tabs>
                <w:tab w:val="num" w:pos="0"/>
              </w:tabs>
              <w:ind w:firstLine="0"/>
              <w:rPr>
                <w:sz w:val="21"/>
                <w:szCs w:val="21"/>
              </w:rPr>
            </w:pPr>
            <w:r w:rsidRPr="00DB44BF">
              <w:rPr>
                <w:sz w:val="21"/>
                <w:szCs w:val="21"/>
              </w:rPr>
              <w:t>Итого в %</w:t>
            </w:r>
          </w:p>
        </w:tc>
        <w:tc>
          <w:tcPr>
            <w:tcW w:w="851" w:type="dxa"/>
            <w:shd w:val="clear" w:color="auto" w:fill="auto"/>
          </w:tcPr>
          <w:p w14:paraId="6D26C2FF" w14:textId="23FB6090" w:rsidR="00463F1F" w:rsidRPr="00DB44BF" w:rsidRDefault="009565E0" w:rsidP="00463F1F">
            <w:pPr>
              <w:widowControl w:val="0"/>
              <w:tabs>
                <w:tab w:val="num" w:pos="0"/>
              </w:tabs>
              <w:jc w:val="center"/>
              <w:rPr>
                <w:sz w:val="21"/>
                <w:szCs w:val="21"/>
              </w:rPr>
            </w:pPr>
            <w:r w:rsidRPr="00DB44BF">
              <w:rPr>
                <w:sz w:val="21"/>
                <w:szCs w:val="21"/>
              </w:rPr>
              <w:t>100</w:t>
            </w:r>
          </w:p>
        </w:tc>
        <w:tc>
          <w:tcPr>
            <w:tcW w:w="567" w:type="dxa"/>
            <w:shd w:val="clear" w:color="auto" w:fill="auto"/>
          </w:tcPr>
          <w:p w14:paraId="0313962B" w14:textId="0A86FDCB" w:rsidR="00463F1F" w:rsidRPr="00DB44BF" w:rsidRDefault="009565E0" w:rsidP="00463F1F">
            <w:pPr>
              <w:widowControl w:val="0"/>
              <w:tabs>
                <w:tab w:val="num" w:pos="0"/>
              </w:tabs>
              <w:jc w:val="center"/>
              <w:rPr>
                <w:sz w:val="21"/>
                <w:szCs w:val="21"/>
              </w:rPr>
            </w:pPr>
            <w:r w:rsidRPr="00DB44BF">
              <w:rPr>
                <w:sz w:val="21"/>
                <w:szCs w:val="21"/>
              </w:rPr>
              <w:t>30,</w:t>
            </w:r>
            <w:r w:rsidRPr="00DB44BF">
              <w:rPr>
                <w:sz w:val="21"/>
                <w:szCs w:val="21"/>
              </w:rPr>
              <w:lastRenderedPageBreak/>
              <w:t>9</w:t>
            </w:r>
          </w:p>
        </w:tc>
        <w:tc>
          <w:tcPr>
            <w:tcW w:w="567" w:type="dxa"/>
            <w:shd w:val="clear" w:color="auto" w:fill="auto"/>
          </w:tcPr>
          <w:p w14:paraId="2174A7E5" w14:textId="79C2FD1A" w:rsidR="00463F1F" w:rsidRPr="00DB44BF" w:rsidRDefault="009565E0" w:rsidP="00463F1F">
            <w:pPr>
              <w:widowControl w:val="0"/>
              <w:tabs>
                <w:tab w:val="num" w:pos="0"/>
              </w:tabs>
              <w:jc w:val="center"/>
              <w:rPr>
                <w:sz w:val="21"/>
                <w:szCs w:val="21"/>
              </w:rPr>
            </w:pPr>
            <w:r w:rsidRPr="00DB44BF">
              <w:rPr>
                <w:sz w:val="21"/>
                <w:szCs w:val="21"/>
              </w:rPr>
              <w:lastRenderedPageBreak/>
              <w:t>9,9</w:t>
            </w:r>
          </w:p>
        </w:tc>
        <w:tc>
          <w:tcPr>
            <w:tcW w:w="850" w:type="dxa"/>
            <w:shd w:val="clear" w:color="auto" w:fill="auto"/>
          </w:tcPr>
          <w:p w14:paraId="1359BF7B" w14:textId="44EEDF0E" w:rsidR="00463F1F" w:rsidRPr="00DB44BF" w:rsidRDefault="009565E0" w:rsidP="00463F1F">
            <w:pPr>
              <w:widowControl w:val="0"/>
              <w:tabs>
                <w:tab w:val="num" w:pos="0"/>
              </w:tabs>
              <w:jc w:val="center"/>
              <w:rPr>
                <w:sz w:val="21"/>
                <w:szCs w:val="21"/>
              </w:rPr>
            </w:pPr>
            <w:r w:rsidRPr="00DB44BF">
              <w:rPr>
                <w:sz w:val="21"/>
                <w:szCs w:val="21"/>
              </w:rPr>
              <w:t>21</w:t>
            </w:r>
          </w:p>
        </w:tc>
        <w:tc>
          <w:tcPr>
            <w:tcW w:w="709" w:type="dxa"/>
            <w:shd w:val="clear" w:color="auto" w:fill="auto"/>
          </w:tcPr>
          <w:p w14:paraId="7513A081" w14:textId="57A5353B" w:rsidR="00463F1F" w:rsidRPr="00DB44BF" w:rsidRDefault="009565E0" w:rsidP="00626E7A">
            <w:pPr>
              <w:widowControl w:val="0"/>
              <w:tabs>
                <w:tab w:val="num" w:pos="0"/>
              </w:tabs>
              <w:jc w:val="center"/>
              <w:rPr>
                <w:sz w:val="21"/>
                <w:szCs w:val="21"/>
              </w:rPr>
            </w:pPr>
            <w:r w:rsidRPr="00DB44BF">
              <w:rPr>
                <w:sz w:val="21"/>
                <w:szCs w:val="21"/>
              </w:rPr>
              <w:t>69,1</w:t>
            </w:r>
          </w:p>
        </w:tc>
        <w:tc>
          <w:tcPr>
            <w:tcW w:w="3337" w:type="dxa"/>
            <w:shd w:val="clear" w:color="auto" w:fill="auto"/>
          </w:tcPr>
          <w:p w14:paraId="0D01785E" w14:textId="77777777" w:rsidR="00463F1F" w:rsidRPr="00DB44BF" w:rsidRDefault="00463F1F" w:rsidP="00463F1F">
            <w:pPr>
              <w:widowControl w:val="0"/>
              <w:tabs>
                <w:tab w:val="num" w:pos="0"/>
              </w:tabs>
              <w:jc w:val="center"/>
              <w:rPr>
                <w:sz w:val="21"/>
                <w:szCs w:val="21"/>
              </w:rPr>
            </w:pPr>
          </w:p>
        </w:tc>
      </w:tr>
    </w:tbl>
    <w:p w14:paraId="5F6EA75A" w14:textId="77777777" w:rsidR="00BC7715" w:rsidRPr="00BC7715" w:rsidRDefault="00BC7715" w:rsidP="00BC7715">
      <w:pPr>
        <w:ind w:right="-1"/>
        <w:jc w:val="both"/>
        <w:rPr>
          <w:sz w:val="20"/>
          <w:szCs w:val="20"/>
        </w:rPr>
      </w:pPr>
      <w:r w:rsidRPr="00BC7715">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F9FC00" w14:textId="77777777" w:rsidR="00BC7715" w:rsidRDefault="00BC7715" w:rsidP="00A20331">
      <w:pPr>
        <w:widowControl w:val="0"/>
        <w:ind w:firstLine="708"/>
        <w:rPr>
          <w:b/>
          <w:u w:val="single"/>
        </w:rPr>
      </w:pPr>
    </w:p>
    <w:p w14:paraId="6DE1A79C" w14:textId="5EE62575" w:rsidR="00492D65" w:rsidRPr="00DB44BF" w:rsidRDefault="00A15906" w:rsidP="00A20331">
      <w:pPr>
        <w:widowControl w:val="0"/>
        <w:ind w:firstLine="708"/>
        <w:rPr>
          <w:b/>
          <w:u w:val="single"/>
        </w:rPr>
      </w:pPr>
      <w:r>
        <w:rPr>
          <w:b/>
          <w:u w:val="single"/>
        </w:rPr>
        <w:t xml:space="preserve">С </w:t>
      </w:r>
      <w:r w:rsidR="00492D65" w:rsidRPr="00DB44BF">
        <w:rPr>
          <w:b/>
          <w:u w:val="single"/>
        </w:rPr>
        <w:t>2024</w:t>
      </w:r>
      <w:r w:rsidR="00E036C8">
        <w:rPr>
          <w:b/>
          <w:u w:val="single"/>
        </w:rPr>
        <w:t xml:space="preserve"> </w:t>
      </w:r>
      <w:r w:rsidR="00492D65" w:rsidRPr="00DB44BF">
        <w:rPr>
          <w:b/>
          <w:u w:val="single"/>
        </w:rPr>
        <w:t>год</w:t>
      </w:r>
      <w:r>
        <w:rPr>
          <w:b/>
          <w:u w:val="single"/>
        </w:rPr>
        <w:t>а</w:t>
      </w:r>
      <w:r w:rsidR="00E036C8">
        <w:rPr>
          <w:b/>
          <w:u w:val="single"/>
        </w:rPr>
        <w:t xml:space="preserve"> приема</w:t>
      </w:r>
    </w:p>
    <w:p w14:paraId="04E7F7DF" w14:textId="660E5713" w:rsidR="00686732" w:rsidRPr="00DB44BF" w:rsidRDefault="00492D65" w:rsidP="00A20331">
      <w:pPr>
        <w:widowControl w:val="0"/>
        <w:ind w:firstLine="708"/>
        <w:jc w:val="both"/>
        <w:rPr>
          <w:sz w:val="28"/>
        </w:rPr>
      </w:pPr>
      <w:r w:rsidRPr="00DB44BF">
        <w:rPr>
          <w:sz w:val="28"/>
        </w:rPr>
        <w:t xml:space="preserve">направление подготовки: 38.03.01 - Экономика, ОП "Бизнес-анализ, налоги и аудит", </w:t>
      </w:r>
      <w:r w:rsidR="00E036C8">
        <w:rPr>
          <w:sz w:val="28"/>
        </w:rPr>
        <w:t>п</w:t>
      </w:r>
      <w:r w:rsidRPr="00DB44BF">
        <w:rPr>
          <w:sz w:val="28"/>
        </w:rPr>
        <w:t>рофиль: "Аудит и внутренний контроль"</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DB44BF" w:rsidRPr="00DB44BF" w14:paraId="7CDDC7E1" w14:textId="77777777" w:rsidTr="003D222F">
        <w:tc>
          <w:tcPr>
            <w:tcW w:w="513" w:type="dxa"/>
            <w:vMerge w:val="restart"/>
            <w:shd w:val="clear" w:color="auto" w:fill="auto"/>
          </w:tcPr>
          <w:p w14:paraId="521CE493" w14:textId="77777777" w:rsidR="00A20331" w:rsidRPr="00DB44BF" w:rsidRDefault="00A20331" w:rsidP="003D222F">
            <w:pPr>
              <w:widowControl w:val="0"/>
              <w:tabs>
                <w:tab w:val="num" w:pos="0"/>
                <w:tab w:val="left" w:pos="709"/>
                <w:tab w:val="left" w:pos="851"/>
                <w:tab w:val="left" w:pos="993"/>
              </w:tabs>
              <w:jc w:val="center"/>
              <w:rPr>
                <w:sz w:val="21"/>
                <w:szCs w:val="21"/>
              </w:rPr>
            </w:pPr>
            <w:r w:rsidRPr="00DB44BF">
              <w:rPr>
                <w:sz w:val="21"/>
                <w:szCs w:val="21"/>
              </w:rPr>
              <w:t>№</w:t>
            </w:r>
          </w:p>
          <w:p w14:paraId="3979CEF1" w14:textId="77777777" w:rsidR="00A20331" w:rsidRPr="00DB44BF" w:rsidRDefault="00A20331" w:rsidP="003D222F">
            <w:pPr>
              <w:widowControl w:val="0"/>
              <w:tabs>
                <w:tab w:val="num" w:pos="0"/>
                <w:tab w:val="left" w:pos="709"/>
                <w:tab w:val="left" w:pos="851"/>
                <w:tab w:val="left" w:pos="993"/>
              </w:tabs>
              <w:jc w:val="center"/>
              <w:rPr>
                <w:sz w:val="21"/>
                <w:szCs w:val="21"/>
                <w:lang w:eastAsia="en-US"/>
              </w:rPr>
            </w:pPr>
            <w:r w:rsidRPr="00DB44BF">
              <w:rPr>
                <w:sz w:val="21"/>
                <w:szCs w:val="21"/>
              </w:rPr>
              <w:t>п/п</w:t>
            </w:r>
          </w:p>
        </w:tc>
        <w:tc>
          <w:tcPr>
            <w:tcW w:w="2459" w:type="dxa"/>
            <w:vMerge w:val="restart"/>
            <w:shd w:val="clear" w:color="auto" w:fill="auto"/>
          </w:tcPr>
          <w:p w14:paraId="1104D0D7" w14:textId="77777777" w:rsidR="00A20331" w:rsidRPr="00DB44BF" w:rsidRDefault="00A20331" w:rsidP="003D222F">
            <w:pPr>
              <w:widowControl w:val="0"/>
              <w:tabs>
                <w:tab w:val="num" w:pos="0"/>
                <w:tab w:val="left" w:pos="709"/>
                <w:tab w:val="left" w:pos="851"/>
                <w:tab w:val="left" w:pos="993"/>
              </w:tabs>
              <w:jc w:val="center"/>
              <w:rPr>
                <w:sz w:val="21"/>
                <w:szCs w:val="21"/>
                <w:lang w:eastAsia="en-US"/>
              </w:rPr>
            </w:pPr>
            <w:r w:rsidRPr="00DB44BF">
              <w:rPr>
                <w:sz w:val="21"/>
                <w:szCs w:val="21"/>
              </w:rPr>
              <w:t>Наименование тем (разделов)</w:t>
            </w:r>
            <w:r w:rsidRPr="00DB44BF">
              <w:rPr>
                <w:sz w:val="21"/>
                <w:szCs w:val="21"/>
              </w:rPr>
              <w:br/>
              <w:t>дисциплины</w:t>
            </w:r>
          </w:p>
        </w:tc>
        <w:tc>
          <w:tcPr>
            <w:tcW w:w="3544" w:type="dxa"/>
            <w:gridSpan w:val="5"/>
            <w:shd w:val="clear" w:color="auto" w:fill="auto"/>
          </w:tcPr>
          <w:p w14:paraId="00CC810E" w14:textId="77777777" w:rsidR="00A20331" w:rsidRPr="00DB44BF" w:rsidRDefault="00A20331" w:rsidP="003D222F">
            <w:pPr>
              <w:widowControl w:val="0"/>
              <w:tabs>
                <w:tab w:val="num" w:pos="0"/>
              </w:tabs>
              <w:jc w:val="center"/>
              <w:rPr>
                <w:b/>
                <w:sz w:val="21"/>
                <w:szCs w:val="21"/>
              </w:rPr>
            </w:pPr>
            <w:r w:rsidRPr="00DB44BF">
              <w:rPr>
                <w:b/>
                <w:sz w:val="21"/>
                <w:szCs w:val="21"/>
              </w:rPr>
              <w:t>Трудоемкость в часах</w:t>
            </w:r>
          </w:p>
        </w:tc>
        <w:tc>
          <w:tcPr>
            <w:tcW w:w="3337" w:type="dxa"/>
            <w:vMerge w:val="restart"/>
            <w:shd w:val="clear" w:color="auto" w:fill="auto"/>
          </w:tcPr>
          <w:p w14:paraId="407FAB5C" w14:textId="77777777" w:rsidR="00A20331" w:rsidRPr="00DB44BF" w:rsidRDefault="00A20331" w:rsidP="003D222F">
            <w:pPr>
              <w:widowControl w:val="0"/>
              <w:tabs>
                <w:tab w:val="num" w:pos="0"/>
              </w:tabs>
              <w:ind w:right="-149"/>
              <w:jc w:val="center"/>
              <w:rPr>
                <w:sz w:val="21"/>
                <w:szCs w:val="21"/>
              </w:rPr>
            </w:pPr>
            <w:r w:rsidRPr="00DB44BF">
              <w:rPr>
                <w:sz w:val="21"/>
                <w:szCs w:val="21"/>
              </w:rPr>
              <w:t>Форма текущего контроля успеваемости</w:t>
            </w:r>
          </w:p>
        </w:tc>
      </w:tr>
      <w:tr w:rsidR="00DB44BF" w:rsidRPr="00DB44BF" w14:paraId="3D9467CC" w14:textId="77777777" w:rsidTr="003D222F">
        <w:tc>
          <w:tcPr>
            <w:tcW w:w="513" w:type="dxa"/>
            <w:vMerge/>
            <w:shd w:val="clear" w:color="auto" w:fill="auto"/>
            <w:vAlign w:val="center"/>
          </w:tcPr>
          <w:p w14:paraId="6349F7C6" w14:textId="77777777" w:rsidR="00A20331" w:rsidRPr="00DB44BF" w:rsidRDefault="00A20331" w:rsidP="003D222F">
            <w:pPr>
              <w:widowControl w:val="0"/>
              <w:tabs>
                <w:tab w:val="num" w:pos="0"/>
              </w:tabs>
              <w:jc w:val="center"/>
              <w:rPr>
                <w:sz w:val="21"/>
                <w:szCs w:val="21"/>
                <w:lang w:eastAsia="en-US"/>
              </w:rPr>
            </w:pPr>
          </w:p>
        </w:tc>
        <w:tc>
          <w:tcPr>
            <w:tcW w:w="2459" w:type="dxa"/>
            <w:vMerge/>
            <w:shd w:val="clear" w:color="auto" w:fill="auto"/>
            <w:vAlign w:val="center"/>
          </w:tcPr>
          <w:p w14:paraId="27B35CA5" w14:textId="77777777" w:rsidR="00A20331" w:rsidRPr="00DB44BF" w:rsidRDefault="00A20331" w:rsidP="003D222F">
            <w:pPr>
              <w:widowControl w:val="0"/>
              <w:tabs>
                <w:tab w:val="num" w:pos="0"/>
              </w:tabs>
              <w:jc w:val="center"/>
              <w:rPr>
                <w:sz w:val="21"/>
                <w:szCs w:val="21"/>
                <w:lang w:eastAsia="en-US"/>
              </w:rPr>
            </w:pPr>
          </w:p>
        </w:tc>
        <w:tc>
          <w:tcPr>
            <w:tcW w:w="851" w:type="dxa"/>
            <w:vMerge w:val="restart"/>
            <w:shd w:val="clear" w:color="auto" w:fill="auto"/>
          </w:tcPr>
          <w:p w14:paraId="26F5E722" w14:textId="77777777" w:rsidR="00A20331" w:rsidRPr="00DB44BF" w:rsidRDefault="00A20331" w:rsidP="003D222F">
            <w:pPr>
              <w:widowControl w:val="0"/>
              <w:tabs>
                <w:tab w:val="num" w:pos="0"/>
                <w:tab w:val="left" w:pos="313"/>
              </w:tabs>
              <w:jc w:val="center"/>
              <w:rPr>
                <w:b/>
                <w:sz w:val="21"/>
                <w:szCs w:val="21"/>
              </w:rPr>
            </w:pPr>
            <w:r w:rsidRPr="00DB44BF">
              <w:rPr>
                <w:b/>
                <w:sz w:val="21"/>
                <w:szCs w:val="21"/>
              </w:rPr>
              <w:t>Всего</w:t>
            </w:r>
          </w:p>
        </w:tc>
        <w:tc>
          <w:tcPr>
            <w:tcW w:w="2693" w:type="dxa"/>
            <w:gridSpan w:val="4"/>
            <w:shd w:val="clear" w:color="auto" w:fill="auto"/>
          </w:tcPr>
          <w:p w14:paraId="42B0B7E0" w14:textId="5A8BECB0" w:rsidR="00A20331" w:rsidRPr="00DB44BF" w:rsidRDefault="00A20331" w:rsidP="003D222F">
            <w:pPr>
              <w:widowControl w:val="0"/>
              <w:tabs>
                <w:tab w:val="num" w:pos="0"/>
              </w:tabs>
              <w:jc w:val="center"/>
              <w:rPr>
                <w:b/>
                <w:sz w:val="21"/>
                <w:szCs w:val="21"/>
              </w:rPr>
            </w:pPr>
            <w:r w:rsidRPr="00DB44BF">
              <w:rPr>
                <w:b/>
                <w:sz w:val="21"/>
                <w:szCs w:val="21"/>
              </w:rPr>
              <w:t>Контактная работа - Аудиторная работа</w:t>
            </w:r>
            <w:r w:rsidR="00BC7715">
              <w:rPr>
                <w:b/>
                <w:sz w:val="21"/>
                <w:szCs w:val="21"/>
              </w:rPr>
              <w:t>*</w:t>
            </w:r>
          </w:p>
        </w:tc>
        <w:tc>
          <w:tcPr>
            <w:tcW w:w="3337" w:type="dxa"/>
            <w:vMerge/>
            <w:shd w:val="clear" w:color="auto" w:fill="auto"/>
          </w:tcPr>
          <w:p w14:paraId="108AF2E1" w14:textId="77777777" w:rsidR="00A20331" w:rsidRPr="00DB44BF" w:rsidRDefault="00A20331" w:rsidP="003D222F">
            <w:pPr>
              <w:widowControl w:val="0"/>
              <w:tabs>
                <w:tab w:val="num" w:pos="0"/>
              </w:tabs>
              <w:ind w:right="533"/>
              <w:jc w:val="center"/>
              <w:rPr>
                <w:b/>
                <w:sz w:val="21"/>
                <w:szCs w:val="21"/>
              </w:rPr>
            </w:pPr>
          </w:p>
        </w:tc>
      </w:tr>
      <w:tr w:rsidR="00DB44BF" w:rsidRPr="00DB44BF" w14:paraId="573E5FD4" w14:textId="77777777" w:rsidTr="003D222F">
        <w:trPr>
          <w:cantSplit/>
          <w:trHeight w:val="1801"/>
        </w:trPr>
        <w:tc>
          <w:tcPr>
            <w:tcW w:w="513" w:type="dxa"/>
            <w:vMerge/>
            <w:shd w:val="clear" w:color="auto" w:fill="auto"/>
            <w:vAlign w:val="center"/>
          </w:tcPr>
          <w:p w14:paraId="015ED095" w14:textId="77777777" w:rsidR="00A20331" w:rsidRPr="00DB44BF" w:rsidRDefault="00A20331" w:rsidP="003D222F">
            <w:pPr>
              <w:widowControl w:val="0"/>
              <w:tabs>
                <w:tab w:val="num" w:pos="0"/>
              </w:tabs>
              <w:jc w:val="center"/>
              <w:rPr>
                <w:sz w:val="21"/>
                <w:szCs w:val="21"/>
                <w:lang w:eastAsia="en-US"/>
              </w:rPr>
            </w:pPr>
          </w:p>
        </w:tc>
        <w:tc>
          <w:tcPr>
            <w:tcW w:w="2459" w:type="dxa"/>
            <w:vMerge/>
            <w:shd w:val="clear" w:color="auto" w:fill="auto"/>
            <w:vAlign w:val="center"/>
          </w:tcPr>
          <w:p w14:paraId="2D74A4F1" w14:textId="77777777" w:rsidR="00A20331" w:rsidRPr="00DB44BF" w:rsidRDefault="00A20331" w:rsidP="003D222F">
            <w:pPr>
              <w:widowControl w:val="0"/>
              <w:tabs>
                <w:tab w:val="num" w:pos="0"/>
              </w:tabs>
              <w:jc w:val="center"/>
              <w:rPr>
                <w:sz w:val="21"/>
                <w:szCs w:val="21"/>
                <w:lang w:eastAsia="en-US"/>
              </w:rPr>
            </w:pPr>
          </w:p>
        </w:tc>
        <w:tc>
          <w:tcPr>
            <w:tcW w:w="851" w:type="dxa"/>
            <w:vMerge/>
            <w:shd w:val="clear" w:color="auto" w:fill="auto"/>
          </w:tcPr>
          <w:p w14:paraId="6EE88FF6" w14:textId="77777777" w:rsidR="00A20331" w:rsidRPr="00DB44BF" w:rsidRDefault="00A20331" w:rsidP="003D222F">
            <w:pPr>
              <w:widowControl w:val="0"/>
              <w:tabs>
                <w:tab w:val="num" w:pos="0"/>
              </w:tabs>
              <w:jc w:val="center"/>
              <w:rPr>
                <w:b/>
                <w:sz w:val="21"/>
                <w:szCs w:val="21"/>
              </w:rPr>
            </w:pPr>
          </w:p>
        </w:tc>
        <w:tc>
          <w:tcPr>
            <w:tcW w:w="567" w:type="dxa"/>
            <w:shd w:val="clear" w:color="auto" w:fill="auto"/>
            <w:textDirection w:val="btLr"/>
          </w:tcPr>
          <w:p w14:paraId="6AE7B09C" w14:textId="77777777" w:rsidR="00A20331" w:rsidRPr="00DB44BF" w:rsidRDefault="00A20331" w:rsidP="003D222F">
            <w:pPr>
              <w:widowControl w:val="0"/>
              <w:tabs>
                <w:tab w:val="num" w:pos="0"/>
                <w:tab w:val="left" w:pos="709"/>
                <w:tab w:val="left" w:pos="851"/>
                <w:tab w:val="left" w:pos="993"/>
              </w:tabs>
              <w:ind w:left="113"/>
              <w:jc w:val="center"/>
              <w:rPr>
                <w:sz w:val="21"/>
                <w:szCs w:val="21"/>
                <w:lang w:eastAsia="en-US"/>
              </w:rPr>
            </w:pPr>
            <w:r w:rsidRPr="00DB44BF">
              <w:rPr>
                <w:sz w:val="21"/>
                <w:szCs w:val="21"/>
              </w:rPr>
              <w:t xml:space="preserve">Общая, в </w:t>
            </w:r>
            <w:proofErr w:type="spellStart"/>
            <w:r w:rsidRPr="00DB44BF">
              <w:rPr>
                <w:sz w:val="21"/>
                <w:szCs w:val="21"/>
              </w:rPr>
              <w:t>т.ч</w:t>
            </w:r>
            <w:proofErr w:type="spellEnd"/>
            <w:r w:rsidRPr="00DB44BF">
              <w:rPr>
                <w:sz w:val="21"/>
                <w:szCs w:val="21"/>
              </w:rPr>
              <w:t>.:</w:t>
            </w:r>
          </w:p>
        </w:tc>
        <w:tc>
          <w:tcPr>
            <w:tcW w:w="567" w:type="dxa"/>
            <w:shd w:val="clear" w:color="auto" w:fill="auto"/>
            <w:textDirection w:val="btLr"/>
          </w:tcPr>
          <w:p w14:paraId="556F49FB" w14:textId="77777777" w:rsidR="00A20331" w:rsidRPr="00DB44BF" w:rsidRDefault="00A20331" w:rsidP="003D222F">
            <w:pPr>
              <w:widowControl w:val="0"/>
              <w:tabs>
                <w:tab w:val="num" w:pos="0"/>
                <w:tab w:val="left" w:pos="709"/>
                <w:tab w:val="left" w:pos="851"/>
                <w:tab w:val="left" w:pos="993"/>
              </w:tabs>
              <w:ind w:left="113" w:right="113"/>
              <w:jc w:val="center"/>
              <w:rPr>
                <w:sz w:val="21"/>
                <w:szCs w:val="21"/>
                <w:lang w:eastAsia="en-US"/>
              </w:rPr>
            </w:pPr>
            <w:r w:rsidRPr="00DB44BF">
              <w:rPr>
                <w:sz w:val="21"/>
                <w:szCs w:val="21"/>
              </w:rPr>
              <w:t>Лекции</w:t>
            </w:r>
          </w:p>
        </w:tc>
        <w:tc>
          <w:tcPr>
            <w:tcW w:w="850" w:type="dxa"/>
            <w:shd w:val="clear" w:color="auto" w:fill="auto"/>
            <w:textDirection w:val="btLr"/>
          </w:tcPr>
          <w:p w14:paraId="2975FF05" w14:textId="77777777" w:rsidR="00A20331" w:rsidRPr="00DB44BF" w:rsidRDefault="00A20331" w:rsidP="003D222F">
            <w:pPr>
              <w:widowControl w:val="0"/>
              <w:tabs>
                <w:tab w:val="num" w:pos="0"/>
                <w:tab w:val="left" w:pos="709"/>
                <w:tab w:val="left" w:pos="851"/>
                <w:tab w:val="left" w:pos="993"/>
              </w:tabs>
              <w:ind w:left="113" w:right="113"/>
              <w:jc w:val="center"/>
              <w:rPr>
                <w:sz w:val="21"/>
                <w:szCs w:val="21"/>
                <w:lang w:eastAsia="en-US"/>
              </w:rPr>
            </w:pPr>
            <w:r w:rsidRPr="00DB44BF">
              <w:rPr>
                <w:sz w:val="21"/>
                <w:szCs w:val="21"/>
              </w:rPr>
              <w:t>Семинары, практические  занятия</w:t>
            </w:r>
          </w:p>
        </w:tc>
        <w:tc>
          <w:tcPr>
            <w:tcW w:w="709" w:type="dxa"/>
            <w:shd w:val="clear" w:color="auto" w:fill="auto"/>
            <w:textDirection w:val="btLr"/>
          </w:tcPr>
          <w:p w14:paraId="2EC53EAE" w14:textId="77777777" w:rsidR="00A20331" w:rsidRPr="00DB44BF" w:rsidRDefault="00A20331" w:rsidP="003D222F">
            <w:pPr>
              <w:widowControl w:val="0"/>
              <w:tabs>
                <w:tab w:val="num" w:pos="0"/>
              </w:tabs>
              <w:ind w:left="113" w:right="113"/>
              <w:jc w:val="center"/>
              <w:rPr>
                <w:sz w:val="21"/>
                <w:szCs w:val="21"/>
              </w:rPr>
            </w:pPr>
            <w:r w:rsidRPr="00DB44BF">
              <w:rPr>
                <w:sz w:val="21"/>
                <w:szCs w:val="21"/>
              </w:rPr>
              <w:t>Самостоятельная работа</w:t>
            </w:r>
          </w:p>
        </w:tc>
        <w:tc>
          <w:tcPr>
            <w:tcW w:w="3337" w:type="dxa"/>
            <w:vMerge/>
            <w:shd w:val="clear" w:color="auto" w:fill="auto"/>
          </w:tcPr>
          <w:p w14:paraId="60026736" w14:textId="77777777" w:rsidR="00A20331" w:rsidRPr="00DB44BF" w:rsidRDefault="00A20331" w:rsidP="003D222F">
            <w:pPr>
              <w:widowControl w:val="0"/>
              <w:tabs>
                <w:tab w:val="num" w:pos="0"/>
              </w:tabs>
              <w:ind w:right="533"/>
              <w:jc w:val="center"/>
              <w:rPr>
                <w:b/>
                <w:sz w:val="21"/>
                <w:szCs w:val="21"/>
              </w:rPr>
            </w:pPr>
          </w:p>
        </w:tc>
      </w:tr>
      <w:tr w:rsidR="00DB44BF" w:rsidRPr="00DB44BF" w14:paraId="79E0E332" w14:textId="77777777" w:rsidTr="003D222F">
        <w:tc>
          <w:tcPr>
            <w:tcW w:w="513" w:type="dxa"/>
            <w:shd w:val="clear" w:color="auto" w:fill="auto"/>
          </w:tcPr>
          <w:p w14:paraId="0EEF205C" w14:textId="77777777" w:rsidR="00A20331" w:rsidRPr="00DB44BF" w:rsidRDefault="00A20331" w:rsidP="003D222F">
            <w:pPr>
              <w:widowControl w:val="0"/>
              <w:tabs>
                <w:tab w:val="num" w:pos="0"/>
              </w:tabs>
              <w:jc w:val="center"/>
              <w:rPr>
                <w:sz w:val="21"/>
                <w:szCs w:val="21"/>
              </w:rPr>
            </w:pPr>
            <w:r w:rsidRPr="00DB44BF">
              <w:rPr>
                <w:sz w:val="21"/>
                <w:szCs w:val="21"/>
              </w:rPr>
              <w:t>1</w:t>
            </w:r>
          </w:p>
        </w:tc>
        <w:tc>
          <w:tcPr>
            <w:tcW w:w="2459" w:type="dxa"/>
            <w:shd w:val="clear" w:color="auto" w:fill="auto"/>
          </w:tcPr>
          <w:p w14:paraId="06B922D2" w14:textId="77777777" w:rsidR="00A20331" w:rsidRPr="00DB44BF" w:rsidRDefault="00A20331" w:rsidP="003D222F">
            <w:pPr>
              <w:widowControl w:val="0"/>
              <w:tabs>
                <w:tab w:val="num" w:pos="0"/>
              </w:tabs>
              <w:jc w:val="center"/>
              <w:rPr>
                <w:sz w:val="21"/>
                <w:szCs w:val="21"/>
              </w:rPr>
            </w:pPr>
            <w:r w:rsidRPr="00DB44BF">
              <w:rPr>
                <w:sz w:val="21"/>
                <w:szCs w:val="21"/>
              </w:rPr>
              <w:t>2</w:t>
            </w:r>
          </w:p>
        </w:tc>
        <w:tc>
          <w:tcPr>
            <w:tcW w:w="851" w:type="dxa"/>
            <w:shd w:val="clear" w:color="auto" w:fill="auto"/>
          </w:tcPr>
          <w:p w14:paraId="07798B03" w14:textId="77777777" w:rsidR="00A20331" w:rsidRPr="00DB44BF" w:rsidRDefault="00A20331" w:rsidP="003D222F">
            <w:pPr>
              <w:widowControl w:val="0"/>
              <w:tabs>
                <w:tab w:val="num" w:pos="0"/>
              </w:tabs>
              <w:jc w:val="center"/>
              <w:rPr>
                <w:sz w:val="21"/>
                <w:szCs w:val="21"/>
              </w:rPr>
            </w:pPr>
            <w:r w:rsidRPr="00DB44BF">
              <w:rPr>
                <w:sz w:val="21"/>
                <w:szCs w:val="21"/>
              </w:rPr>
              <w:t>3</w:t>
            </w:r>
          </w:p>
        </w:tc>
        <w:tc>
          <w:tcPr>
            <w:tcW w:w="567" w:type="dxa"/>
            <w:shd w:val="clear" w:color="auto" w:fill="auto"/>
          </w:tcPr>
          <w:p w14:paraId="5CD6B8D2" w14:textId="77777777" w:rsidR="00A20331" w:rsidRPr="00DB44BF" w:rsidRDefault="00A20331" w:rsidP="003D222F">
            <w:pPr>
              <w:widowControl w:val="0"/>
              <w:tabs>
                <w:tab w:val="num" w:pos="0"/>
              </w:tabs>
              <w:jc w:val="center"/>
              <w:rPr>
                <w:sz w:val="21"/>
                <w:szCs w:val="21"/>
              </w:rPr>
            </w:pPr>
            <w:r w:rsidRPr="00DB44BF">
              <w:rPr>
                <w:sz w:val="21"/>
                <w:szCs w:val="21"/>
              </w:rPr>
              <w:t>4</w:t>
            </w:r>
          </w:p>
        </w:tc>
        <w:tc>
          <w:tcPr>
            <w:tcW w:w="567" w:type="dxa"/>
            <w:shd w:val="clear" w:color="auto" w:fill="auto"/>
          </w:tcPr>
          <w:p w14:paraId="347D3C1D" w14:textId="77777777" w:rsidR="00A20331" w:rsidRPr="00DB44BF" w:rsidRDefault="00A20331" w:rsidP="003D222F">
            <w:pPr>
              <w:widowControl w:val="0"/>
              <w:tabs>
                <w:tab w:val="num" w:pos="0"/>
              </w:tabs>
              <w:jc w:val="center"/>
              <w:rPr>
                <w:sz w:val="21"/>
                <w:szCs w:val="21"/>
              </w:rPr>
            </w:pPr>
            <w:r w:rsidRPr="00DB44BF">
              <w:rPr>
                <w:sz w:val="21"/>
                <w:szCs w:val="21"/>
              </w:rPr>
              <w:t>5</w:t>
            </w:r>
          </w:p>
        </w:tc>
        <w:tc>
          <w:tcPr>
            <w:tcW w:w="850" w:type="dxa"/>
            <w:shd w:val="clear" w:color="auto" w:fill="auto"/>
          </w:tcPr>
          <w:p w14:paraId="4377E69F" w14:textId="77777777" w:rsidR="00A20331" w:rsidRPr="00DB44BF" w:rsidRDefault="00A20331" w:rsidP="003D222F">
            <w:pPr>
              <w:widowControl w:val="0"/>
              <w:tabs>
                <w:tab w:val="num" w:pos="0"/>
              </w:tabs>
              <w:jc w:val="center"/>
              <w:rPr>
                <w:sz w:val="21"/>
                <w:szCs w:val="21"/>
              </w:rPr>
            </w:pPr>
            <w:r w:rsidRPr="00DB44BF">
              <w:rPr>
                <w:sz w:val="21"/>
                <w:szCs w:val="21"/>
              </w:rPr>
              <w:t>6</w:t>
            </w:r>
          </w:p>
        </w:tc>
        <w:tc>
          <w:tcPr>
            <w:tcW w:w="709" w:type="dxa"/>
            <w:shd w:val="clear" w:color="auto" w:fill="auto"/>
          </w:tcPr>
          <w:p w14:paraId="69D7438A" w14:textId="77777777" w:rsidR="00A20331" w:rsidRPr="00DB44BF" w:rsidRDefault="00A20331" w:rsidP="003D222F">
            <w:pPr>
              <w:widowControl w:val="0"/>
              <w:tabs>
                <w:tab w:val="num" w:pos="0"/>
              </w:tabs>
              <w:jc w:val="center"/>
              <w:rPr>
                <w:sz w:val="21"/>
                <w:szCs w:val="21"/>
              </w:rPr>
            </w:pPr>
            <w:r w:rsidRPr="00DB44BF">
              <w:rPr>
                <w:sz w:val="21"/>
                <w:szCs w:val="21"/>
              </w:rPr>
              <w:t>7</w:t>
            </w:r>
          </w:p>
        </w:tc>
        <w:tc>
          <w:tcPr>
            <w:tcW w:w="3337" w:type="dxa"/>
            <w:shd w:val="clear" w:color="auto" w:fill="auto"/>
          </w:tcPr>
          <w:p w14:paraId="024706EA" w14:textId="77777777" w:rsidR="00A20331" w:rsidRPr="00DB44BF" w:rsidRDefault="00A20331" w:rsidP="003D222F">
            <w:pPr>
              <w:widowControl w:val="0"/>
              <w:tabs>
                <w:tab w:val="num" w:pos="0"/>
              </w:tabs>
              <w:jc w:val="center"/>
              <w:rPr>
                <w:sz w:val="21"/>
                <w:szCs w:val="21"/>
              </w:rPr>
            </w:pPr>
            <w:r w:rsidRPr="00DB44BF">
              <w:rPr>
                <w:sz w:val="21"/>
                <w:szCs w:val="21"/>
              </w:rPr>
              <w:t>8</w:t>
            </w:r>
          </w:p>
        </w:tc>
      </w:tr>
      <w:tr w:rsidR="00DB44BF" w:rsidRPr="00DB44BF" w14:paraId="10E0319E" w14:textId="77777777" w:rsidTr="002547CD">
        <w:trPr>
          <w:trHeight w:val="381"/>
        </w:trPr>
        <w:tc>
          <w:tcPr>
            <w:tcW w:w="9853" w:type="dxa"/>
            <w:gridSpan w:val="8"/>
            <w:shd w:val="clear" w:color="auto" w:fill="auto"/>
          </w:tcPr>
          <w:p w14:paraId="4378EB1B" w14:textId="3240706C" w:rsidR="0062583C" w:rsidRPr="00DB44BF" w:rsidRDefault="00A20331" w:rsidP="00B15C4B">
            <w:pPr>
              <w:widowControl w:val="0"/>
              <w:tabs>
                <w:tab w:val="left" w:pos="1641"/>
              </w:tabs>
              <w:ind w:firstLine="709"/>
              <w:jc w:val="both"/>
              <w:rPr>
                <w:sz w:val="21"/>
                <w:szCs w:val="21"/>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6C906058" w14:textId="77777777" w:rsidTr="003D222F">
        <w:tc>
          <w:tcPr>
            <w:tcW w:w="513" w:type="dxa"/>
            <w:shd w:val="clear" w:color="auto" w:fill="auto"/>
          </w:tcPr>
          <w:p w14:paraId="03DC46D4" w14:textId="07E5ABAB" w:rsidR="00B84545" w:rsidRPr="00DB44BF" w:rsidRDefault="00F45A50" w:rsidP="00B84545">
            <w:pPr>
              <w:widowControl w:val="0"/>
              <w:tabs>
                <w:tab w:val="num" w:pos="0"/>
              </w:tabs>
              <w:jc w:val="center"/>
              <w:rPr>
                <w:sz w:val="21"/>
                <w:szCs w:val="21"/>
              </w:rPr>
            </w:pPr>
            <w:r w:rsidRPr="00DB44BF">
              <w:rPr>
                <w:sz w:val="21"/>
                <w:szCs w:val="21"/>
              </w:rPr>
              <w:t xml:space="preserve">                                                                                                                                                                   </w:t>
            </w:r>
          </w:p>
        </w:tc>
        <w:tc>
          <w:tcPr>
            <w:tcW w:w="2459" w:type="dxa"/>
            <w:shd w:val="clear" w:color="auto" w:fill="auto"/>
          </w:tcPr>
          <w:p w14:paraId="3495F0FB" w14:textId="61267D77" w:rsidR="00B84545" w:rsidRPr="00DB44BF" w:rsidRDefault="00B84545" w:rsidP="00A15906">
            <w:pPr>
              <w:widowControl w:val="0"/>
              <w:tabs>
                <w:tab w:val="num" w:pos="0"/>
              </w:tabs>
              <w:jc w:val="both"/>
              <w:rPr>
                <w:sz w:val="21"/>
                <w:szCs w:val="21"/>
              </w:rPr>
            </w:pPr>
            <w:r w:rsidRPr="00DB44BF">
              <w:rPr>
                <w:sz w:val="21"/>
                <w:szCs w:val="21"/>
              </w:rPr>
              <w:t>Правовые и методологические основы учета и отчетности в РФ и концепции МСФО</w:t>
            </w:r>
          </w:p>
        </w:tc>
        <w:tc>
          <w:tcPr>
            <w:tcW w:w="851" w:type="dxa"/>
            <w:shd w:val="clear" w:color="auto" w:fill="auto"/>
            <w:vAlign w:val="center"/>
          </w:tcPr>
          <w:p w14:paraId="774AAF56" w14:textId="70C3258B" w:rsidR="00B84545" w:rsidRPr="00DB44BF" w:rsidRDefault="00B84545" w:rsidP="00B84545">
            <w:pPr>
              <w:jc w:val="center"/>
              <w:rPr>
                <w:sz w:val="21"/>
                <w:szCs w:val="21"/>
              </w:rPr>
            </w:pPr>
            <w:r w:rsidRPr="00DB44BF">
              <w:rPr>
                <w:sz w:val="21"/>
                <w:szCs w:val="21"/>
              </w:rPr>
              <w:t>11</w:t>
            </w:r>
          </w:p>
        </w:tc>
        <w:tc>
          <w:tcPr>
            <w:tcW w:w="567" w:type="dxa"/>
            <w:shd w:val="clear" w:color="auto" w:fill="auto"/>
            <w:vAlign w:val="center"/>
          </w:tcPr>
          <w:p w14:paraId="07357480" w14:textId="2FC0D4D0" w:rsidR="00B84545" w:rsidRPr="00DB44BF" w:rsidRDefault="00B84545" w:rsidP="00B84545">
            <w:pPr>
              <w:jc w:val="center"/>
              <w:rPr>
                <w:sz w:val="21"/>
                <w:szCs w:val="21"/>
              </w:rPr>
            </w:pPr>
            <w:r w:rsidRPr="00DB44BF">
              <w:rPr>
                <w:sz w:val="21"/>
                <w:szCs w:val="21"/>
              </w:rPr>
              <w:t>3</w:t>
            </w:r>
          </w:p>
        </w:tc>
        <w:tc>
          <w:tcPr>
            <w:tcW w:w="567" w:type="dxa"/>
            <w:shd w:val="clear" w:color="auto" w:fill="auto"/>
            <w:vAlign w:val="center"/>
          </w:tcPr>
          <w:p w14:paraId="28C30886" w14:textId="097AA954" w:rsidR="00B84545" w:rsidRPr="00DB44BF" w:rsidRDefault="00B84545" w:rsidP="00B84545">
            <w:pPr>
              <w:jc w:val="center"/>
              <w:rPr>
                <w:sz w:val="21"/>
                <w:szCs w:val="21"/>
              </w:rPr>
            </w:pPr>
            <w:r w:rsidRPr="00DB44BF">
              <w:rPr>
                <w:sz w:val="21"/>
                <w:szCs w:val="21"/>
              </w:rPr>
              <w:t>1</w:t>
            </w:r>
          </w:p>
        </w:tc>
        <w:tc>
          <w:tcPr>
            <w:tcW w:w="850" w:type="dxa"/>
            <w:shd w:val="clear" w:color="auto" w:fill="auto"/>
            <w:vAlign w:val="center"/>
          </w:tcPr>
          <w:p w14:paraId="5D2AD518" w14:textId="496C0D8B"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4F3DE072" w14:textId="142EC4B4" w:rsidR="00B84545" w:rsidRPr="00DB44BF" w:rsidRDefault="00B84545" w:rsidP="00B84545">
            <w:pPr>
              <w:jc w:val="center"/>
              <w:rPr>
                <w:sz w:val="20"/>
                <w:szCs w:val="20"/>
              </w:rPr>
            </w:pPr>
            <w:r w:rsidRPr="00DB44BF">
              <w:rPr>
                <w:sz w:val="20"/>
                <w:szCs w:val="20"/>
              </w:rPr>
              <w:t>8</w:t>
            </w:r>
          </w:p>
        </w:tc>
        <w:tc>
          <w:tcPr>
            <w:tcW w:w="3337" w:type="dxa"/>
            <w:shd w:val="clear" w:color="auto" w:fill="auto"/>
          </w:tcPr>
          <w:p w14:paraId="13D85061"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Самостоятельная работа.</w:t>
            </w:r>
          </w:p>
        </w:tc>
      </w:tr>
      <w:tr w:rsidR="00DB44BF" w:rsidRPr="00DB44BF" w14:paraId="204576BF" w14:textId="77777777" w:rsidTr="003D222F">
        <w:tc>
          <w:tcPr>
            <w:tcW w:w="513" w:type="dxa"/>
            <w:shd w:val="clear" w:color="auto" w:fill="auto"/>
          </w:tcPr>
          <w:p w14:paraId="79CCF844" w14:textId="77777777" w:rsidR="00B84545" w:rsidRPr="00DB44BF" w:rsidRDefault="00B84545" w:rsidP="00B84545">
            <w:pPr>
              <w:widowControl w:val="0"/>
              <w:tabs>
                <w:tab w:val="num" w:pos="0"/>
              </w:tabs>
              <w:jc w:val="center"/>
              <w:rPr>
                <w:sz w:val="21"/>
                <w:szCs w:val="21"/>
              </w:rPr>
            </w:pPr>
            <w:r w:rsidRPr="00DB44BF">
              <w:rPr>
                <w:sz w:val="21"/>
                <w:szCs w:val="21"/>
              </w:rPr>
              <w:t>2</w:t>
            </w:r>
          </w:p>
        </w:tc>
        <w:tc>
          <w:tcPr>
            <w:tcW w:w="2459" w:type="dxa"/>
            <w:shd w:val="clear" w:color="auto" w:fill="auto"/>
          </w:tcPr>
          <w:p w14:paraId="475D42E9" w14:textId="77777777" w:rsidR="00B84545" w:rsidRPr="00DB44BF" w:rsidRDefault="00B84545" w:rsidP="00A15906">
            <w:pPr>
              <w:widowControl w:val="0"/>
              <w:tabs>
                <w:tab w:val="num" w:pos="0"/>
              </w:tabs>
              <w:jc w:val="both"/>
              <w:rPr>
                <w:sz w:val="21"/>
                <w:szCs w:val="21"/>
              </w:rPr>
            </w:pPr>
            <w:r w:rsidRPr="00DB44BF">
              <w:rPr>
                <w:sz w:val="21"/>
                <w:szCs w:val="21"/>
              </w:rPr>
              <w:t xml:space="preserve">Методология учета капитальных вложений, основных средств и нематериальных активов  </w:t>
            </w:r>
          </w:p>
        </w:tc>
        <w:tc>
          <w:tcPr>
            <w:tcW w:w="851" w:type="dxa"/>
            <w:shd w:val="clear" w:color="auto" w:fill="auto"/>
            <w:vAlign w:val="center"/>
          </w:tcPr>
          <w:p w14:paraId="5FDCC85F" w14:textId="7754D8C6" w:rsidR="00B84545" w:rsidRPr="00DB44BF" w:rsidRDefault="00B84545" w:rsidP="00B84545">
            <w:pPr>
              <w:jc w:val="center"/>
              <w:rPr>
                <w:sz w:val="21"/>
                <w:szCs w:val="21"/>
              </w:rPr>
            </w:pPr>
            <w:r w:rsidRPr="00DB44BF">
              <w:rPr>
                <w:sz w:val="21"/>
                <w:szCs w:val="21"/>
              </w:rPr>
              <w:t>26</w:t>
            </w:r>
          </w:p>
        </w:tc>
        <w:tc>
          <w:tcPr>
            <w:tcW w:w="567" w:type="dxa"/>
            <w:shd w:val="clear" w:color="auto" w:fill="auto"/>
            <w:vAlign w:val="center"/>
          </w:tcPr>
          <w:p w14:paraId="33FFDBA6" w14:textId="4C5B1C3C" w:rsidR="00B84545" w:rsidRPr="00DB44BF" w:rsidRDefault="00B84545" w:rsidP="00B84545">
            <w:pPr>
              <w:jc w:val="center"/>
              <w:rPr>
                <w:sz w:val="21"/>
                <w:szCs w:val="21"/>
              </w:rPr>
            </w:pPr>
            <w:r w:rsidRPr="00DB44BF">
              <w:rPr>
                <w:sz w:val="21"/>
                <w:szCs w:val="21"/>
              </w:rPr>
              <w:t>8</w:t>
            </w:r>
          </w:p>
        </w:tc>
        <w:tc>
          <w:tcPr>
            <w:tcW w:w="567" w:type="dxa"/>
            <w:shd w:val="clear" w:color="auto" w:fill="auto"/>
            <w:vAlign w:val="center"/>
          </w:tcPr>
          <w:p w14:paraId="799A41CC" w14:textId="49B50716"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2DDB2ECA" w14:textId="156AFAD2" w:rsidR="00B84545" w:rsidRPr="00DB44BF" w:rsidRDefault="00B84545" w:rsidP="00B84545">
            <w:pPr>
              <w:jc w:val="center"/>
              <w:rPr>
                <w:sz w:val="21"/>
                <w:szCs w:val="21"/>
              </w:rPr>
            </w:pPr>
            <w:r w:rsidRPr="00DB44BF">
              <w:rPr>
                <w:sz w:val="21"/>
                <w:szCs w:val="21"/>
              </w:rPr>
              <w:t>6</w:t>
            </w:r>
          </w:p>
        </w:tc>
        <w:tc>
          <w:tcPr>
            <w:tcW w:w="709" w:type="dxa"/>
            <w:shd w:val="clear" w:color="auto" w:fill="auto"/>
            <w:vAlign w:val="center"/>
          </w:tcPr>
          <w:p w14:paraId="4C9EC2A4" w14:textId="593F4459" w:rsidR="00B84545" w:rsidRPr="00DB44BF" w:rsidRDefault="00B84545" w:rsidP="00B84545">
            <w:pPr>
              <w:jc w:val="center"/>
              <w:rPr>
                <w:sz w:val="20"/>
                <w:szCs w:val="20"/>
              </w:rPr>
            </w:pPr>
            <w:r w:rsidRPr="00DB44BF">
              <w:rPr>
                <w:sz w:val="20"/>
                <w:szCs w:val="20"/>
              </w:rPr>
              <w:t>18</w:t>
            </w:r>
          </w:p>
        </w:tc>
        <w:tc>
          <w:tcPr>
            <w:tcW w:w="3337" w:type="dxa"/>
            <w:shd w:val="clear" w:color="auto" w:fill="auto"/>
          </w:tcPr>
          <w:p w14:paraId="019DDD75"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D9F9727" w14:textId="77777777" w:rsidTr="003D222F">
        <w:tc>
          <w:tcPr>
            <w:tcW w:w="513" w:type="dxa"/>
            <w:shd w:val="clear" w:color="auto" w:fill="auto"/>
          </w:tcPr>
          <w:p w14:paraId="23E93B6E" w14:textId="77777777" w:rsidR="00B84545" w:rsidRPr="00DB44BF" w:rsidRDefault="00B84545" w:rsidP="00B84545">
            <w:pPr>
              <w:widowControl w:val="0"/>
              <w:tabs>
                <w:tab w:val="num" w:pos="0"/>
              </w:tabs>
              <w:jc w:val="center"/>
              <w:rPr>
                <w:sz w:val="21"/>
                <w:szCs w:val="21"/>
              </w:rPr>
            </w:pPr>
            <w:r w:rsidRPr="00DB44BF">
              <w:rPr>
                <w:sz w:val="21"/>
                <w:szCs w:val="21"/>
              </w:rPr>
              <w:t>3</w:t>
            </w:r>
          </w:p>
        </w:tc>
        <w:tc>
          <w:tcPr>
            <w:tcW w:w="2459" w:type="dxa"/>
            <w:shd w:val="clear" w:color="auto" w:fill="auto"/>
          </w:tcPr>
          <w:p w14:paraId="4599B939" w14:textId="77777777" w:rsidR="00B84545" w:rsidRPr="00DB44BF" w:rsidRDefault="00B84545" w:rsidP="00A15906">
            <w:pPr>
              <w:widowControl w:val="0"/>
              <w:tabs>
                <w:tab w:val="num" w:pos="0"/>
              </w:tabs>
              <w:jc w:val="both"/>
              <w:rPr>
                <w:sz w:val="21"/>
                <w:szCs w:val="21"/>
              </w:rPr>
            </w:pPr>
            <w:r w:rsidRPr="00DB44BF">
              <w:rPr>
                <w:sz w:val="21"/>
                <w:szCs w:val="21"/>
              </w:rPr>
              <w:t>Методология учета запасов</w:t>
            </w:r>
          </w:p>
        </w:tc>
        <w:tc>
          <w:tcPr>
            <w:tcW w:w="851" w:type="dxa"/>
            <w:shd w:val="clear" w:color="auto" w:fill="auto"/>
            <w:vAlign w:val="center"/>
          </w:tcPr>
          <w:p w14:paraId="3563A220" w14:textId="226AFEC6" w:rsidR="00B84545" w:rsidRPr="00DB44BF" w:rsidRDefault="00B15C4B" w:rsidP="00B84545">
            <w:pPr>
              <w:jc w:val="center"/>
              <w:rPr>
                <w:sz w:val="21"/>
                <w:szCs w:val="21"/>
              </w:rPr>
            </w:pPr>
            <w:r w:rsidRPr="00DB44BF">
              <w:rPr>
                <w:sz w:val="21"/>
                <w:szCs w:val="21"/>
              </w:rPr>
              <w:t>17</w:t>
            </w:r>
          </w:p>
        </w:tc>
        <w:tc>
          <w:tcPr>
            <w:tcW w:w="567" w:type="dxa"/>
            <w:shd w:val="clear" w:color="auto" w:fill="auto"/>
            <w:vAlign w:val="center"/>
          </w:tcPr>
          <w:p w14:paraId="4A4F82B0" w14:textId="00924225" w:rsidR="00B84545" w:rsidRPr="00DB44BF" w:rsidRDefault="00F45A50" w:rsidP="00B84545">
            <w:pPr>
              <w:jc w:val="center"/>
              <w:rPr>
                <w:sz w:val="21"/>
                <w:szCs w:val="21"/>
              </w:rPr>
            </w:pPr>
            <w:r w:rsidRPr="00DB44BF">
              <w:rPr>
                <w:sz w:val="21"/>
                <w:szCs w:val="21"/>
              </w:rPr>
              <w:t>3</w:t>
            </w:r>
          </w:p>
        </w:tc>
        <w:tc>
          <w:tcPr>
            <w:tcW w:w="567" w:type="dxa"/>
            <w:shd w:val="clear" w:color="auto" w:fill="auto"/>
            <w:vAlign w:val="center"/>
          </w:tcPr>
          <w:p w14:paraId="67556457" w14:textId="51D96A94" w:rsidR="00B84545" w:rsidRPr="00DB44BF" w:rsidRDefault="0062583C" w:rsidP="00B84545">
            <w:pPr>
              <w:jc w:val="center"/>
              <w:rPr>
                <w:sz w:val="21"/>
                <w:szCs w:val="21"/>
              </w:rPr>
            </w:pPr>
            <w:r w:rsidRPr="00DB44BF">
              <w:rPr>
                <w:sz w:val="21"/>
                <w:szCs w:val="21"/>
              </w:rPr>
              <w:t>1</w:t>
            </w:r>
          </w:p>
        </w:tc>
        <w:tc>
          <w:tcPr>
            <w:tcW w:w="850" w:type="dxa"/>
            <w:shd w:val="clear" w:color="auto" w:fill="auto"/>
            <w:vAlign w:val="center"/>
          </w:tcPr>
          <w:p w14:paraId="51F7459B" w14:textId="63F01963" w:rsidR="00B84545" w:rsidRPr="00DB44BF" w:rsidRDefault="0062583C" w:rsidP="00B84545">
            <w:pPr>
              <w:jc w:val="center"/>
              <w:rPr>
                <w:sz w:val="21"/>
                <w:szCs w:val="21"/>
              </w:rPr>
            </w:pPr>
            <w:r w:rsidRPr="00DB44BF">
              <w:rPr>
                <w:sz w:val="21"/>
                <w:szCs w:val="21"/>
              </w:rPr>
              <w:t>2</w:t>
            </w:r>
          </w:p>
        </w:tc>
        <w:tc>
          <w:tcPr>
            <w:tcW w:w="709" w:type="dxa"/>
            <w:shd w:val="clear" w:color="auto" w:fill="auto"/>
            <w:vAlign w:val="center"/>
          </w:tcPr>
          <w:p w14:paraId="163629A5" w14:textId="41AA5646" w:rsidR="00B84545" w:rsidRPr="00DB44BF" w:rsidRDefault="00B84545" w:rsidP="00B84545">
            <w:pPr>
              <w:jc w:val="center"/>
              <w:rPr>
                <w:sz w:val="20"/>
                <w:szCs w:val="20"/>
              </w:rPr>
            </w:pPr>
            <w:r w:rsidRPr="00DB44BF">
              <w:rPr>
                <w:sz w:val="20"/>
                <w:szCs w:val="20"/>
              </w:rPr>
              <w:t>14</w:t>
            </w:r>
          </w:p>
        </w:tc>
        <w:tc>
          <w:tcPr>
            <w:tcW w:w="3337" w:type="dxa"/>
            <w:shd w:val="clear" w:color="auto" w:fill="auto"/>
          </w:tcPr>
          <w:p w14:paraId="36E86CB8"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1417B2F5" w14:textId="77777777" w:rsidTr="003D222F">
        <w:trPr>
          <w:trHeight w:val="593"/>
        </w:trPr>
        <w:tc>
          <w:tcPr>
            <w:tcW w:w="513" w:type="dxa"/>
            <w:shd w:val="clear" w:color="auto" w:fill="auto"/>
          </w:tcPr>
          <w:p w14:paraId="3E767182" w14:textId="77777777" w:rsidR="00B84545" w:rsidRPr="00DB44BF" w:rsidRDefault="00B84545" w:rsidP="00B84545">
            <w:pPr>
              <w:widowControl w:val="0"/>
              <w:tabs>
                <w:tab w:val="num" w:pos="0"/>
              </w:tabs>
              <w:jc w:val="center"/>
              <w:rPr>
                <w:sz w:val="21"/>
                <w:szCs w:val="21"/>
              </w:rPr>
            </w:pPr>
            <w:r w:rsidRPr="00DB44BF">
              <w:rPr>
                <w:sz w:val="21"/>
                <w:szCs w:val="21"/>
              </w:rPr>
              <w:t>4</w:t>
            </w:r>
          </w:p>
        </w:tc>
        <w:tc>
          <w:tcPr>
            <w:tcW w:w="2459" w:type="dxa"/>
            <w:shd w:val="clear" w:color="auto" w:fill="auto"/>
          </w:tcPr>
          <w:p w14:paraId="60ED66DC" w14:textId="77777777" w:rsidR="00B84545" w:rsidRPr="00DB44BF" w:rsidRDefault="00B84545" w:rsidP="00A15906">
            <w:pPr>
              <w:widowControl w:val="0"/>
              <w:tabs>
                <w:tab w:val="num" w:pos="0"/>
              </w:tabs>
              <w:jc w:val="both"/>
              <w:rPr>
                <w:sz w:val="21"/>
                <w:szCs w:val="21"/>
              </w:rPr>
            </w:pPr>
            <w:r w:rsidRPr="00DB44BF">
              <w:rPr>
                <w:sz w:val="21"/>
                <w:szCs w:val="21"/>
              </w:rPr>
              <w:t>Учет затрат, выпуска и продажи продукции, товаров, работ, услуг</w:t>
            </w:r>
          </w:p>
        </w:tc>
        <w:tc>
          <w:tcPr>
            <w:tcW w:w="851" w:type="dxa"/>
            <w:shd w:val="clear" w:color="auto" w:fill="auto"/>
            <w:vAlign w:val="center"/>
          </w:tcPr>
          <w:p w14:paraId="0E8FEF93" w14:textId="4E60BC0F" w:rsidR="00B84545" w:rsidRPr="00DB44BF" w:rsidRDefault="00B84545" w:rsidP="00B84545">
            <w:pPr>
              <w:jc w:val="center"/>
              <w:rPr>
                <w:sz w:val="21"/>
                <w:szCs w:val="21"/>
              </w:rPr>
            </w:pPr>
            <w:r w:rsidRPr="00DB44BF">
              <w:rPr>
                <w:sz w:val="21"/>
                <w:szCs w:val="21"/>
              </w:rPr>
              <w:t>2</w:t>
            </w:r>
            <w:r w:rsidR="00B15C4B" w:rsidRPr="00DB44BF">
              <w:rPr>
                <w:sz w:val="21"/>
                <w:szCs w:val="21"/>
              </w:rPr>
              <w:t>6</w:t>
            </w:r>
          </w:p>
        </w:tc>
        <w:tc>
          <w:tcPr>
            <w:tcW w:w="567" w:type="dxa"/>
            <w:shd w:val="clear" w:color="auto" w:fill="auto"/>
            <w:vAlign w:val="center"/>
          </w:tcPr>
          <w:p w14:paraId="42E69239" w14:textId="520A3BBE" w:rsidR="00B84545" w:rsidRPr="00DB44BF" w:rsidRDefault="00F45A50" w:rsidP="00B84545">
            <w:pPr>
              <w:jc w:val="center"/>
              <w:rPr>
                <w:sz w:val="21"/>
                <w:szCs w:val="21"/>
              </w:rPr>
            </w:pPr>
            <w:r w:rsidRPr="00DB44BF">
              <w:rPr>
                <w:sz w:val="21"/>
                <w:szCs w:val="21"/>
              </w:rPr>
              <w:t>8</w:t>
            </w:r>
          </w:p>
        </w:tc>
        <w:tc>
          <w:tcPr>
            <w:tcW w:w="567" w:type="dxa"/>
            <w:shd w:val="clear" w:color="auto" w:fill="auto"/>
            <w:vAlign w:val="center"/>
          </w:tcPr>
          <w:p w14:paraId="22847AE9" w14:textId="372F089A" w:rsidR="00B84545" w:rsidRPr="00DB44BF" w:rsidRDefault="0062583C" w:rsidP="00B84545">
            <w:pPr>
              <w:jc w:val="center"/>
              <w:rPr>
                <w:sz w:val="21"/>
                <w:szCs w:val="21"/>
              </w:rPr>
            </w:pPr>
            <w:r w:rsidRPr="00DB44BF">
              <w:rPr>
                <w:sz w:val="21"/>
                <w:szCs w:val="21"/>
              </w:rPr>
              <w:t>2</w:t>
            </w:r>
          </w:p>
        </w:tc>
        <w:tc>
          <w:tcPr>
            <w:tcW w:w="850" w:type="dxa"/>
            <w:shd w:val="clear" w:color="auto" w:fill="auto"/>
            <w:vAlign w:val="center"/>
          </w:tcPr>
          <w:p w14:paraId="4F6C0D31" w14:textId="3D67DC1B" w:rsidR="00B84545" w:rsidRPr="00DB44BF" w:rsidRDefault="0062583C" w:rsidP="00B84545">
            <w:pPr>
              <w:jc w:val="center"/>
              <w:rPr>
                <w:sz w:val="21"/>
                <w:szCs w:val="21"/>
              </w:rPr>
            </w:pPr>
            <w:r w:rsidRPr="00DB44BF">
              <w:rPr>
                <w:sz w:val="21"/>
                <w:szCs w:val="21"/>
              </w:rPr>
              <w:t>6</w:t>
            </w:r>
          </w:p>
        </w:tc>
        <w:tc>
          <w:tcPr>
            <w:tcW w:w="709" w:type="dxa"/>
            <w:shd w:val="clear" w:color="auto" w:fill="auto"/>
            <w:vAlign w:val="center"/>
          </w:tcPr>
          <w:p w14:paraId="7F42F4C0" w14:textId="596C532F" w:rsidR="00B84545" w:rsidRPr="00DB44BF" w:rsidRDefault="00B84545" w:rsidP="00B84545">
            <w:pPr>
              <w:jc w:val="center"/>
              <w:rPr>
                <w:sz w:val="20"/>
                <w:szCs w:val="20"/>
              </w:rPr>
            </w:pPr>
            <w:r w:rsidRPr="00DB44BF">
              <w:rPr>
                <w:sz w:val="20"/>
                <w:szCs w:val="20"/>
              </w:rPr>
              <w:t>18</w:t>
            </w:r>
          </w:p>
        </w:tc>
        <w:tc>
          <w:tcPr>
            <w:tcW w:w="3337" w:type="dxa"/>
            <w:shd w:val="clear" w:color="auto" w:fill="auto"/>
          </w:tcPr>
          <w:p w14:paraId="46B475CA"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460327B8" w14:textId="77777777" w:rsidTr="003D222F">
        <w:tc>
          <w:tcPr>
            <w:tcW w:w="513" w:type="dxa"/>
            <w:shd w:val="clear" w:color="auto" w:fill="auto"/>
          </w:tcPr>
          <w:p w14:paraId="6C391C0C" w14:textId="77777777" w:rsidR="00B84545" w:rsidRPr="00DB44BF" w:rsidRDefault="00B84545" w:rsidP="00B84545">
            <w:pPr>
              <w:widowControl w:val="0"/>
              <w:tabs>
                <w:tab w:val="num" w:pos="0"/>
              </w:tabs>
              <w:jc w:val="center"/>
              <w:rPr>
                <w:sz w:val="21"/>
                <w:szCs w:val="21"/>
              </w:rPr>
            </w:pPr>
            <w:r w:rsidRPr="00DB44BF">
              <w:rPr>
                <w:sz w:val="21"/>
                <w:szCs w:val="21"/>
              </w:rPr>
              <w:t>5</w:t>
            </w:r>
          </w:p>
        </w:tc>
        <w:tc>
          <w:tcPr>
            <w:tcW w:w="2459" w:type="dxa"/>
            <w:shd w:val="clear" w:color="auto" w:fill="auto"/>
          </w:tcPr>
          <w:p w14:paraId="65F5D74B" w14:textId="77777777" w:rsidR="00B84545" w:rsidRPr="00DB44BF" w:rsidRDefault="00B84545" w:rsidP="00A15906">
            <w:pPr>
              <w:widowControl w:val="0"/>
              <w:tabs>
                <w:tab w:val="num" w:pos="0"/>
              </w:tabs>
              <w:jc w:val="both"/>
              <w:rPr>
                <w:sz w:val="21"/>
                <w:szCs w:val="21"/>
              </w:rPr>
            </w:pPr>
            <w:r w:rsidRPr="00DB44BF">
              <w:rPr>
                <w:sz w:val="21"/>
                <w:szCs w:val="21"/>
              </w:rPr>
              <w:t>Методология учета денежных средств и текущих расчетных операций</w:t>
            </w:r>
          </w:p>
        </w:tc>
        <w:tc>
          <w:tcPr>
            <w:tcW w:w="851" w:type="dxa"/>
            <w:shd w:val="clear" w:color="auto" w:fill="auto"/>
            <w:vAlign w:val="center"/>
          </w:tcPr>
          <w:p w14:paraId="2351377B" w14:textId="0173633C" w:rsidR="00B84545" w:rsidRPr="00DB44BF" w:rsidRDefault="00B84545" w:rsidP="00B84545">
            <w:pPr>
              <w:jc w:val="center"/>
              <w:rPr>
                <w:sz w:val="21"/>
                <w:szCs w:val="21"/>
              </w:rPr>
            </w:pPr>
            <w:r w:rsidRPr="00DB44BF">
              <w:rPr>
                <w:sz w:val="21"/>
                <w:szCs w:val="21"/>
              </w:rPr>
              <w:t>12</w:t>
            </w:r>
          </w:p>
        </w:tc>
        <w:tc>
          <w:tcPr>
            <w:tcW w:w="567" w:type="dxa"/>
            <w:shd w:val="clear" w:color="auto" w:fill="auto"/>
            <w:vAlign w:val="center"/>
          </w:tcPr>
          <w:p w14:paraId="7DCA3E59" w14:textId="5C8684BD" w:rsidR="00B84545" w:rsidRPr="00DB44BF" w:rsidRDefault="00B84545" w:rsidP="00B84545">
            <w:pPr>
              <w:jc w:val="center"/>
              <w:rPr>
                <w:sz w:val="21"/>
                <w:szCs w:val="21"/>
              </w:rPr>
            </w:pPr>
            <w:r w:rsidRPr="00DB44BF">
              <w:rPr>
                <w:sz w:val="21"/>
                <w:szCs w:val="21"/>
              </w:rPr>
              <w:t>2</w:t>
            </w:r>
          </w:p>
        </w:tc>
        <w:tc>
          <w:tcPr>
            <w:tcW w:w="567" w:type="dxa"/>
            <w:shd w:val="clear" w:color="auto" w:fill="auto"/>
            <w:vAlign w:val="center"/>
          </w:tcPr>
          <w:p w14:paraId="52C6E646" w14:textId="06DF7DFA" w:rsidR="00B84545" w:rsidRPr="00DB44BF" w:rsidRDefault="00B84545" w:rsidP="00B84545">
            <w:pPr>
              <w:jc w:val="center"/>
              <w:rPr>
                <w:sz w:val="21"/>
                <w:szCs w:val="21"/>
              </w:rPr>
            </w:pPr>
            <w:r w:rsidRPr="00DB44BF">
              <w:rPr>
                <w:sz w:val="21"/>
                <w:szCs w:val="21"/>
              </w:rPr>
              <w:t>-</w:t>
            </w:r>
          </w:p>
        </w:tc>
        <w:tc>
          <w:tcPr>
            <w:tcW w:w="850" w:type="dxa"/>
            <w:shd w:val="clear" w:color="auto" w:fill="auto"/>
            <w:vAlign w:val="center"/>
          </w:tcPr>
          <w:p w14:paraId="337CF4B4" w14:textId="173E318D"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5BC47F19" w14:textId="35557CEA" w:rsidR="00B84545" w:rsidRPr="00DB44BF" w:rsidRDefault="00B84545" w:rsidP="00B84545">
            <w:pPr>
              <w:jc w:val="center"/>
              <w:rPr>
                <w:sz w:val="20"/>
                <w:szCs w:val="20"/>
              </w:rPr>
            </w:pPr>
            <w:r w:rsidRPr="00DB44BF">
              <w:rPr>
                <w:sz w:val="20"/>
                <w:szCs w:val="20"/>
              </w:rPr>
              <w:t>10</w:t>
            </w:r>
          </w:p>
        </w:tc>
        <w:tc>
          <w:tcPr>
            <w:tcW w:w="3337" w:type="dxa"/>
            <w:shd w:val="clear" w:color="auto" w:fill="auto"/>
          </w:tcPr>
          <w:p w14:paraId="1C4CB687"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2CE968B" w14:textId="77777777" w:rsidTr="003D222F">
        <w:tc>
          <w:tcPr>
            <w:tcW w:w="513" w:type="dxa"/>
            <w:shd w:val="clear" w:color="auto" w:fill="auto"/>
          </w:tcPr>
          <w:p w14:paraId="02178D0C" w14:textId="77777777" w:rsidR="00B84545" w:rsidRPr="00DB44BF" w:rsidRDefault="00B84545" w:rsidP="00B84545">
            <w:pPr>
              <w:widowControl w:val="0"/>
              <w:tabs>
                <w:tab w:val="num" w:pos="0"/>
              </w:tabs>
              <w:jc w:val="center"/>
              <w:rPr>
                <w:sz w:val="21"/>
                <w:szCs w:val="21"/>
              </w:rPr>
            </w:pPr>
            <w:r w:rsidRPr="00DB44BF">
              <w:rPr>
                <w:sz w:val="21"/>
                <w:szCs w:val="21"/>
              </w:rPr>
              <w:t>6</w:t>
            </w:r>
          </w:p>
        </w:tc>
        <w:tc>
          <w:tcPr>
            <w:tcW w:w="2459" w:type="dxa"/>
            <w:shd w:val="clear" w:color="auto" w:fill="auto"/>
          </w:tcPr>
          <w:p w14:paraId="5C8AB89C" w14:textId="77777777" w:rsidR="00B84545" w:rsidRPr="00DB44BF" w:rsidRDefault="00B84545" w:rsidP="00A15906">
            <w:pPr>
              <w:widowControl w:val="0"/>
              <w:tabs>
                <w:tab w:val="num" w:pos="0"/>
              </w:tabs>
              <w:jc w:val="both"/>
              <w:rPr>
                <w:sz w:val="21"/>
                <w:szCs w:val="21"/>
              </w:rPr>
            </w:pPr>
            <w:r w:rsidRPr="00DB44BF">
              <w:rPr>
                <w:sz w:val="21"/>
                <w:szCs w:val="21"/>
              </w:rPr>
              <w:t>Учет расчетов с персоналом по оплате труда и прочим операциям</w:t>
            </w:r>
          </w:p>
        </w:tc>
        <w:tc>
          <w:tcPr>
            <w:tcW w:w="851" w:type="dxa"/>
            <w:shd w:val="clear" w:color="auto" w:fill="auto"/>
            <w:vAlign w:val="center"/>
          </w:tcPr>
          <w:p w14:paraId="50D91BCE" w14:textId="05CFA223" w:rsidR="00B84545" w:rsidRPr="00DB44BF" w:rsidRDefault="00B84545" w:rsidP="00B84545">
            <w:pPr>
              <w:jc w:val="center"/>
              <w:rPr>
                <w:sz w:val="21"/>
                <w:szCs w:val="21"/>
              </w:rPr>
            </w:pPr>
            <w:r w:rsidRPr="00DB44BF">
              <w:rPr>
                <w:sz w:val="21"/>
                <w:szCs w:val="21"/>
              </w:rPr>
              <w:t>18</w:t>
            </w:r>
          </w:p>
        </w:tc>
        <w:tc>
          <w:tcPr>
            <w:tcW w:w="567" w:type="dxa"/>
            <w:shd w:val="clear" w:color="auto" w:fill="auto"/>
            <w:vAlign w:val="center"/>
          </w:tcPr>
          <w:p w14:paraId="340C843B" w14:textId="52B24AA5"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5F398F78" w14:textId="51E4F872"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3E41C5BC" w14:textId="480F861C"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7C4BA0A6" w14:textId="7D78077F" w:rsidR="00B84545" w:rsidRPr="00DB44BF" w:rsidRDefault="00B84545" w:rsidP="00B84545">
            <w:pPr>
              <w:jc w:val="center"/>
              <w:rPr>
                <w:sz w:val="20"/>
                <w:szCs w:val="20"/>
              </w:rPr>
            </w:pPr>
            <w:r w:rsidRPr="00DB44BF">
              <w:rPr>
                <w:sz w:val="20"/>
                <w:szCs w:val="20"/>
              </w:rPr>
              <w:t>12</w:t>
            </w:r>
          </w:p>
        </w:tc>
        <w:tc>
          <w:tcPr>
            <w:tcW w:w="3337" w:type="dxa"/>
            <w:shd w:val="clear" w:color="auto" w:fill="auto"/>
          </w:tcPr>
          <w:p w14:paraId="7C5EFAF5"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EB0D81E" w14:textId="77777777" w:rsidTr="003D222F">
        <w:tc>
          <w:tcPr>
            <w:tcW w:w="513" w:type="dxa"/>
            <w:shd w:val="clear" w:color="auto" w:fill="auto"/>
          </w:tcPr>
          <w:p w14:paraId="2A7230FB" w14:textId="77777777" w:rsidR="00B84545" w:rsidRPr="00DB44BF" w:rsidRDefault="00B84545" w:rsidP="00B84545">
            <w:pPr>
              <w:widowControl w:val="0"/>
              <w:tabs>
                <w:tab w:val="num" w:pos="0"/>
              </w:tabs>
              <w:jc w:val="center"/>
              <w:rPr>
                <w:sz w:val="21"/>
                <w:szCs w:val="21"/>
              </w:rPr>
            </w:pPr>
            <w:r w:rsidRPr="00DB44BF">
              <w:rPr>
                <w:sz w:val="21"/>
                <w:szCs w:val="21"/>
              </w:rPr>
              <w:t>7</w:t>
            </w:r>
          </w:p>
        </w:tc>
        <w:tc>
          <w:tcPr>
            <w:tcW w:w="2459" w:type="dxa"/>
            <w:shd w:val="clear" w:color="auto" w:fill="auto"/>
          </w:tcPr>
          <w:p w14:paraId="79CDE8E5" w14:textId="77777777" w:rsidR="00B84545" w:rsidRPr="00DB44BF" w:rsidRDefault="00B84545" w:rsidP="00A15906">
            <w:pPr>
              <w:pStyle w:val="a7"/>
              <w:widowControl w:val="0"/>
              <w:tabs>
                <w:tab w:val="num" w:pos="0"/>
              </w:tabs>
              <w:ind w:firstLine="0"/>
              <w:rPr>
                <w:sz w:val="21"/>
                <w:szCs w:val="21"/>
              </w:rPr>
            </w:pPr>
            <w:r w:rsidRPr="00DB44BF">
              <w:rPr>
                <w:sz w:val="21"/>
                <w:szCs w:val="21"/>
              </w:rPr>
              <w:t>Методология учета финансовых вложений</w:t>
            </w:r>
          </w:p>
        </w:tc>
        <w:tc>
          <w:tcPr>
            <w:tcW w:w="851" w:type="dxa"/>
            <w:shd w:val="clear" w:color="auto" w:fill="auto"/>
            <w:vAlign w:val="center"/>
          </w:tcPr>
          <w:p w14:paraId="6B6C7F9E" w14:textId="12212DAA" w:rsidR="00B84545" w:rsidRPr="00DB44BF" w:rsidRDefault="00B84545" w:rsidP="00B84545">
            <w:pPr>
              <w:jc w:val="center"/>
              <w:rPr>
                <w:sz w:val="21"/>
                <w:szCs w:val="21"/>
              </w:rPr>
            </w:pPr>
            <w:r w:rsidRPr="00DB44BF">
              <w:rPr>
                <w:sz w:val="21"/>
                <w:szCs w:val="21"/>
              </w:rPr>
              <w:t>18</w:t>
            </w:r>
          </w:p>
        </w:tc>
        <w:tc>
          <w:tcPr>
            <w:tcW w:w="567" w:type="dxa"/>
            <w:shd w:val="clear" w:color="auto" w:fill="auto"/>
            <w:vAlign w:val="center"/>
          </w:tcPr>
          <w:p w14:paraId="3C68B5ED" w14:textId="6FCDAA22"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181823BC" w14:textId="11716734"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711FA694" w14:textId="437D487B"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66468050" w14:textId="4C91436A" w:rsidR="00B84545" w:rsidRPr="00DB44BF" w:rsidRDefault="00B84545" w:rsidP="00B84545">
            <w:pPr>
              <w:jc w:val="center"/>
              <w:rPr>
                <w:sz w:val="20"/>
                <w:szCs w:val="20"/>
              </w:rPr>
            </w:pPr>
            <w:r w:rsidRPr="00DB44BF">
              <w:rPr>
                <w:sz w:val="20"/>
                <w:szCs w:val="20"/>
              </w:rPr>
              <w:t>12</w:t>
            </w:r>
          </w:p>
        </w:tc>
        <w:tc>
          <w:tcPr>
            <w:tcW w:w="3337" w:type="dxa"/>
            <w:shd w:val="clear" w:color="auto" w:fill="auto"/>
          </w:tcPr>
          <w:p w14:paraId="39B56357" w14:textId="77777777" w:rsidR="00B84545" w:rsidRPr="00DB44BF" w:rsidRDefault="00B84545"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w:t>
            </w:r>
            <w:r w:rsidRPr="00DB44BF">
              <w:rPr>
                <w:sz w:val="21"/>
                <w:szCs w:val="21"/>
              </w:rPr>
              <w:lastRenderedPageBreak/>
              <w:t>Контрольная работа. Решение ситуационных задач. Оценка решения домашних заданий. Самостоятельная работа.</w:t>
            </w:r>
          </w:p>
        </w:tc>
      </w:tr>
      <w:tr w:rsidR="00DB44BF" w:rsidRPr="00DB44BF" w14:paraId="20A5700C" w14:textId="77777777" w:rsidTr="003D222F">
        <w:tc>
          <w:tcPr>
            <w:tcW w:w="513" w:type="dxa"/>
            <w:shd w:val="clear" w:color="auto" w:fill="auto"/>
          </w:tcPr>
          <w:p w14:paraId="615FFD18" w14:textId="77777777" w:rsidR="00B84545" w:rsidRPr="00DB44BF" w:rsidRDefault="00B84545" w:rsidP="00B84545">
            <w:pPr>
              <w:widowControl w:val="0"/>
              <w:tabs>
                <w:tab w:val="num" w:pos="0"/>
              </w:tabs>
              <w:jc w:val="center"/>
              <w:rPr>
                <w:sz w:val="21"/>
                <w:szCs w:val="21"/>
              </w:rPr>
            </w:pPr>
            <w:r w:rsidRPr="00DB44BF">
              <w:rPr>
                <w:sz w:val="21"/>
                <w:szCs w:val="21"/>
              </w:rPr>
              <w:lastRenderedPageBreak/>
              <w:t>8</w:t>
            </w:r>
          </w:p>
        </w:tc>
        <w:tc>
          <w:tcPr>
            <w:tcW w:w="2459" w:type="dxa"/>
            <w:shd w:val="clear" w:color="auto" w:fill="auto"/>
          </w:tcPr>
          <w:p w14:paraId="3A7D67D9" w14:textId="77777777" w:rsidR="00B84545" w:rsidRPr="00DB44BF" w:rsidRDefault="00B84545" w:rsidP="00A15906">
            <w:pPr>
              <w:widowControl w:val="0"/>
              <w:tabs>
                <w:tab w:val="num" w:pos="0"/>
              </w:tabs>
              <w:jc w:val="both"/>
              <w:rPr>
                <w:sz w:val="21"/>
                <w:szCs w:val="21"/>
              </w:rPr>
            </w:pPr>
            <w:r w:rsidRPr="00DB44BF">
              <w:rPr>
                <w:szCs w:val="28"/>
              </w:rPr>
              <w:t>Учет собственного капитала</w:t>
            </w:r>
          </w:p>
        </w:tc>
        <w:tc>
          <w:tcPr>
            <w:tcW w:w="851" w:type="dxa"/>
            <w:shd w:val="clear" w:color="auto" w:fill="auto"/>
            <w:vAlign w:val="center"/>
          </w:tcPr>
          <w:p w14:paraId="7805B969" w14:textId="110879BE" w:rsidR="00B84545" w:rsidRPr="00DB44BF" w:rsidRDefault="00B84545" w:rsidP="00B84545">
            <w:pPr>
              <w:jc w:val="center"/>
              <w:rPr>
                <w:sz w:val="21"/>
                <w:szCs w:val="21"/>
              </w:rPr>
            </w:pPr>
            <w:r w:rsidRPr="00DB44BF">
              <w:rPr>
                <w:sz w:val="21"/>
                <w:szCs w:val="21"/>
              </w:rPr>
              <w:t>14</w:t>
            </w:r>
          </w:p>
        </w:tc>
        <w:tc>
          <w:tcPr>
            <w:tcW w:w="567" w:type="dxa"/>
            <w:shd w:val="clear" w:color="auto" w:fill="auto"/>
            <w:vAlign w:val="center"/>
          </w:tcPr>
          <w:p w14:paraId="0EA6D939" w14:textId="7D0F0360" w:rsidR="00B84545" w:rsidRPr="00DB44BF" w:rsidRDefault="00B84545" w:rsidP="00B84545">
            <w:pPr>
              <w:jc w:val="center"/>
              <w:rPr>
                <w:sz w:val="21"/>
                <w:szCs w:val="21"/>
              </w:rPr>
            </w:pPr>
            <w:r w:rsidRPr="00DB44BF">
              <w:rPr>
                <w:sz w:val="21"/>
                <w:szCs w:val="21"/>
              </w:rPr>
              <w:t>4</w:t>
            </w:r>
          </w:p>
        </w:tc>
        <w:tc>
          <w:tcPr>
            <w:tcW w:w="567" w:type="dxa"/>
            <w:shd w:val="clear" w:color="auto" w:fill="auto"/>
            <w:vAlign w:val="center"/>
          </w:tcPr>
          <w:p w14:paraId="31E81EB9" w14:textId="0889D972"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30EF6FD5" w14:textId="4265D6E3"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6CA202F0" w14:textId="6A28D7F7" w:rsidR="00B84545" w:rsidRPr="00DB44BF" w:rsidRDefault="00B84545" w:rsidP="00B84545">
            <w:pPr>
              <w:jc w:val="center"/>
              <w:rPr>
                <w:sz w:val="20"/>
                <w:szCs w:val="20"/>
              </w:rPr>
            </w:pPr>
            <w:r w:rsidRPr="00DB44BF">
              <w:rPr>
                <w:sz w:val="20"/>
                <w:szCs w:val="20"/>
              </w:rPr>
              <w:t>10</w:t>
            </w:r>
          </w:p>
        </w:tc>
        <w:tc>
          <w:tcPr>
            <w:tcW w:w="3337" w:type="dxa"/>
            <w:shd w:val="clear" w:color="auto" w:fill="auto"/>
          </w:tcPr>
          <w:p w14:paraId="1E5792BF"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20B5E5F" w14:textId="77777777" w:rsidTr="003D222F">
        <w:tc>
          <w:tcPr>
            <w:tcW w:w="513" w:type="dxa"/>
            <w:shd w:val="clear" w:color="auto" w:fill="auto"/>
          </w:tcPr>
          <w:p w14:paraId="05C83ADA" w14:textId="77777777" w:rsidR="00B84545" w:rsidRPr="00DB44BF" w:rsidRDefault="00B84545" w:rsidP="00B84545">
            <w:pPr>
              <w:widowControl w:val="0"/>
              <w:tabs>
                <w:tab w:val="num" w:pos="0"/>
              </w:tabs>
              <w:jc w:val="center"/>
              <w:rPr>
                <w:sz w:val="21"/>
                <w:szCs w:val="21"/>
              </w:rPr>
            </w:pPr>
            <w:r w:rsidRPr="00DB44BF">
              <w:rPr>
                <w:sz w:val="21"/>
                <w:szCs w:val="21"/>
              </w:rPr>
              <w:t>9</w:t>
            </w:r>
          </w:p>
        </w:tc>
        <w:tc>
          <w:tcPr>
            <w:tcW w:w="2459" w:type="dxa"/>
            <w:shd w:val="clear" w:color="auto" w:fill="auto"/>
          </w:tcPr>
          <w:p w14:paraId="6D868367" w14:textId="77777777" w:rsidR="00B84545" w:rsidRPr="00DB44BF" w:rsidRDefault="00B84545" w:rsidP="00A15906">
            <w:pPr>
              <w:pStyle w:val="a7"/>
              <w:widowControl w:val="0"/>
              <w:tabs>
                <w:tab w:val="num" w:pos="0"/>
              </w:tabs>
              <w:ind w:firstLine="0"/>
              <w:rPr>
                <w:sz w:val="21"/>
                <w:szCs w:val="21"/>
              </w:rPr>
            </w:pPr>
            <w:r w:rsidRPr="00DB44BF">
              <w:rPr>
                <w:sz w:val="21"/>
                <w:szCs w:val="21"/>
              </w:rPr>
              <w:t>Учет финансовых результатов и использования прибыли</w:t>
            </w:r>
          </w:p>
        </w:tc>
        <w:tc>
          <w:tcPr>
            <w:tcW w:w="851" w:type="dxa"/>
            <w:shd w:val="clear" w:color="auto" w:fill="auto"/>
            <w:vAlign w:val="center"/>
          </w:tcPr>
          <w:p w14:paraId="5C6BE7D3" w14:textId="45A7B2BE" w:rsidR="00B84545" w:rsidRPr="00DB44BF" w:rsidRDefault="00B84545" w:rsidP="00B84545">
            <w:pPr>
              <w:jc w:val="center"/>
              <w:rPr>
                <w:sz w:val="21"/>
                <w:szCs w:val="21"/>
              </w:rPr>
            </w:pPr>
            <w:r w:rsidRPr="00DB44BF">
              <w:rPr>
                <w:sz w:val="21"/>
                <w:szCs w:val="21"/>
              </w:rPr>
              <w:t>1</w:t>
            </w:r>
            <w:r w:rsidR="00F865A9" w:rsidRPr="00DB44BF">
              <w:rPr>
                <w:sz w:val="21"/>
                <w:szCs w:val="21"/>
              </w:rPr>
              <w:t>8</w:t>
            </w:r>
          </w:p>
        </w:tc>
        <w:tc>
          <w:tcPr>
            <w:tcW w:w="567" w:type="dxa"/>
            <w:shd w:val="clear" w:color="auto" w:fill="auto"/>
            <w:vAlign w:val="center"/>
          </w:tcPr>
          <w:p w14:paraId="32A96896" w14:textId="7B14D16B"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281E21A7" w14:textId="31470EBA"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26FDD15F" w14:textId="1AA37628"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7255EAD9" w14:textId="3DA44E18" w:rsidR="00B84545" w:rsidRPr="00DB44BF" w:rsidRDefault="00B84545" w:rsidP="00B84545">
            <w:pPr>
              <w:jc w:val="center"/>
              <w:rPr>
                <w:sz w:val="20"/>
                <w:szCs w:val="20"/>
              </w:rPr>
            </w:pPr>
            <w:r w:rsidRPr="00DB44BF">
              <w:rPr>
                <w:sz w:val="20"/>
                <w:szCs w:val="20"/>
              </w:rPr>
              <w:t>1</w:t>
            </w:r>
            <w:r w:rsidR="00F865A9" w:rsidRPr="00DB44BF">
              <w:rPr>
                <w:sz w:val="20"/>
                <w:szCs w:val="20"/>
              </w:rPr>
              <w:t>2</w:t>
            </w:r>
          </w:p>
        </w:tc>
        <w:tc>
          <w:tcPr>
            <w:tcW w:w="3337" w:type="dxa"/>
            <w:shd w:val="clear" w:color="auto" w:fill="auto"/>
          </w:tcPr>
          <w:p w14:paraId="651F6FA8"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319C998" w14:textId="77777777" w:rsidTr="003D222F">
        <w:tc>
          <w:tcPr>
            <w:tcW w:w="513" w:type="dxa"/>
            <w:shd w:val="clear" w:color="auto" w:fill="auto"/>
          </w:tcPr>
          <w:p w14:paraId="093009ED" w14:textId="77777777" w:rsidR="00B84545" w:rsidRPr="00DB44BF" w:rsidRDefault="00B84545" w:rsidP="00B84545">
            <w:pPr>
              <w:widowControl w:val="0"/>
              <w:tabs>
                <w:tab w:val="num" w:pos="0"/>
              </w:tabs>
              <w:jc w:val="center"/>
              <w:rPr>
                <w:sz w:val="21"/>
                <w:szCs w:val="21"/>
              </w:rPr>
            </w:pPr>
          </w:p>
        </w:tc>
        <w:tc>
          <w:tcPr>
            <w:tcW w:w="2459" w:type="dxa"/>
            <w:shd w:val="clear" w:color="auto" w:fill="auto"/>
          </w:tcPr>
          <w:p w14:paraId="12F99169" w14:textId="77777777" w:rsidR="00B84545" w:rsidRPr="00DB44BF" w:rsidRDefault="00B84545" w:rsidP="00B84545">
            <w:pPr>
              <w:pStyle w:val="a7"/>
              <w:widowControl w:val="0"/>
              <w:tabs>
                <w:tab w:val="num" w:pos="0"/>
              </w:tabs>
              <w:ind w:firstLine="0"/>
              <w:jc w:val="left"/>
              <w:rPr>
                <w:sz w:val="21"/>
                <w:szCs w:val="21"/>
              </w:rPr>
            </w:pPr>
            <w:r w:rsidRPr="00DB44BF">
              <w:rPr>
                <w:sz w:val="21"/>
                <w:szCs w:val="21"/>
              </w:rPr>
              <w:t>Итого:</w:t>
            </w:r>
          </w:p>
        </w:tc>
        <w:tc>
          <w:tcPr>
            <w:tcW w:w="851" w:type="dxa"/>
            <w:shd w:val="clear" w:color="auto" w:fill="auto"/>
            <w:vAlign w:val="center"/>
          </w:tcPr>
          <w:p w14:paraId="0B4C181E" w14:textId="4034CF42" w:rsidR="00B84545" w:rsidRPr="00DB44BF" w:rsidRDefault="00F865A9" w:rsidP="00B84545">
            <w:pPr>
              <w:jc w:val="center"/>
              <w:rPr>
                <w:sz w:val="21"/>
                <w:szCs w:val="21"/>
              </w:rPr>
            </w:pPr>
            <w:r w:rsidRPr="00DB44BF">
              <w:rPr>
                <w:sz w:val="21"/>
                <w:szCs w:val="21"/>
              </w:rPr>
              <w:t>160</w:t>
            </w:r>
          </w:p>
        </w:tc>
        <w:tc>
          <w:tcPr>
            <w:tcW w:w="567" w:type="dxa"/>
            <w:shd w:val="clear" w:color="auto" w:fill="auto"/>
            <w:vAlign w:val="center"/>
          </w:tcPr>
          <w:p w14:paraId="0145FD39" w14:textId="0753ABAF" w:rsidR="00B84545" w:rsidRPr="00DB44BF" w:rsidRDefault="0062583C" w:rsidP="00B84545">
            <w:pPr>
              <w:jc w:val="center"/>
              <w:rPr>
                <w:sz w:val="21"/>
                <w:szCs w:val="21"/>
              </w:rPr>
            </w:pPr>
            <w:r w:rsidRPr="00DB44BF">
              <w:rPr>
                <w:sz w:val="21"/>
                <w:szCs w:val="21"/>
              </w:rPr>
              <w:t>46</w:t>
            </w:r>
          </w:p>
        </w:tc>
        <w:tc>
          <w:tcPr>
            <w:tcW w:w="567" w:type="dxa"/>
            <w:shd w:val="clear" w:color="auto" w:fill="auto"/>
            <w:vAlign w:val="center"/>
          </w:tcPr>
          <w:p w14:paraId="75102605" w14:textId="57ECDBF1" w:rsidR="00B84545" w:rsidRPr="00DB44BF" w:rsidRDefault="0062583C" w:rsidP="00B84545">
            <w:pPr>
              <w:jc w:val="center"/>
              <w:rPr>
                <w:sz w:val="21"/>
                <w:szCs w:val="21"/>
              </w:rPr>
            </w:pPr>
            <w:r w:rsidRPr="00DB44BF">
              <w:rPr>
                <w:sz w:val="21"/>
                <w:szCs w:val="21"/>
              </w:rPr>
              <w:t>14</w:t>
            </w:r>
          </w:p>
        </w:tc>
        <w:tc>
          <w:tcPr>
            <w:tcW w:w="850" w:type="dxa"/>
            <w:shd w:val="clear" w:color="auto" w:fill="auto"/>
            <w:vAlign w:val="center"/>
          </w:tcPr>
          <w:p w14:paraId="078F79C1" w14:textId="0B75E4AB" w:rsidR="00B84545" w:rsidRPr="00DB44BF" w:rsidRDefault="0062583C" w:rsidP="00B84545">
            <w:pPr>
              <w:jc w:val="center"/>
              <w:rPr>
                <w:sz w:val="21"/>
                <w:szCs w:val="21"/>
              </w:rPr>
            </w:pPr>
            <w:r w:rsidRPr="00DB44BF">
              <w:rPr>
                <w:sz w:val="21"/>
                <w:szCs w:val="21"/>
              </w:rPr>
              <w:t>32</w:t>
            </w:r>
          </w:p>
        </w:tc>
        <w:tc>
          <w:tcPr>
            <w:tcW w:w="709" w:type="dxa"/>
            <w:shd w:val="clear" w:color="auto" w:fill="auto"/>
            <w:vAlign w:val="center"/>
          </w:tcPr>
          <w:p w14:paraId="263EA5F9" w14:textId="51D71456" w:rsidR="00B84545" w:rsidRPr="00DB44BF" w:rsidRDefault="00F865A9" w:rsidP="00B84545">
            <w:pPr>
              <w:jc w:val="center"/>
              <w:rPr>
                <w:sz w:val="20"/>
                <w:szCs w:val="20"/>
              </w:rPr>
            </w:pPr>
            <w:r w:rsidRPr="00DB44BF">
              <w:rPr>
                <w:sz w:val="20"/>
                <w:szCs w:val="20"/>
              </w:rPr>
              <w:t>114</w:t>
            </w:r>
          </w:p>
        </w:tc>
        <w:tc>
          <w:tcPr>
            <w:tcW w:w="3337" w:type="dxa"/>
            <w:shd w:val="clear" w:color="auto" w:fill="auto"/>
          </w:tcPr>
          <w:p w14:paraId="4C721886" w14:textId="77777777" w:rsidR="00B84545" w:rsidRPr="00DB44BF" w:rsidRDefault="00B84545" w:rsidP="00A15906">
            <w:pPr>
              <w:widowControl w:val="0"/>
              <w:tabs>
                <w:tab w:val="num" w:pos="0"/>
              </w:tabs>
              <w:jc w:val="both"/>
              <w:rPr>
                <w:sz w:val="21"/>
                <w:szCs w:val="21"/>
              </w:rPr>
            </w:pPr>
            <w:r w:rsidRPr="00DB44BF">
              <w:rPr>
                <w:sz w:val="21"/>
                <w:szCs w:val="21"/>
              </w:rPr>
              <w:t xml:space="preserve">Согласно учебному плану: </w:t>
            </w:r>
          </w:p>
          <w:p w14:paraId="5023A911" w14:textId="77777777" w:rsidR="00B84545" w:rsidRPr="00DB44BF" w:rsidRDefault="00B84545" w:rsidP="00A15906">
            <w:pPr>
              <w:widowControl w:val="0"/>
              <w:tabs>
                <w:tab w:val="num" w:pos="0"/>
              </w:tabs>
              <w:jc w:val="both"/>
              <w:rPr>
                <w:sz w:val="21"/>
                <w:szCs w:val="21"/>
              </w:rPr>
            </w:pPr>
            <w:r w:rsidRPr="00DB44BF">
              <w:rPr>
                <w:sz w:val="21"/>
                <w:szCs w:val="21"/>
              </w:rPr>
              <w:t>1 к</w:t>
            </w:r>
            <w:r w:rsidRPr="00DB44BF">
              <w:rPr>
                <w:rFonts w:eastAsia="Arial Unicode MS"/>
                <w:sz w:val="21"/>
                <w:szCs w:val="21"/>
                <w:lang w:eastAsia="en-US"/>
              </w:rPr>
              <w:t>онтрольная работа</w:t>
            </w:r>
          </w:p>
        </w:tc>
      </w:tr>
      <w:tr w:rsidR="00DB44BF" w:rsidRPr="00DB44BF" w14:paraId="52FF1803" w14:textId="77777777" w:rsidTr="003D222F">
        <w:tc>
          <w:tcPr>
            <w:tcW w:w="513" w:type="dxa"/>
            <w:shd w:val="clear" w:color="auto" w:fill="auto"/>
          </w:tcPr>
          <w:p w14:paraId="0F578C96"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2CB90B18" w14:textId="77777777" w:rsidR="00A20331" w:rsidRPr="00DB44BF" w:rsidRDefault="00A20331" w:rsidP="003D222F">
            <w:pPr>
              <w:pStyle w:val="a7"/>
              <w:widowControl w:val="0"/>
              <w:tabs>
                <w:tab w:val="num" w:pos="0"/>
              </w:tabs>
              <w:ind w:firstLine="0"/>
              <w:jc w:val="left"/>
              <w:rPr>
                <w:sz w:val="21"/>
                <w:szCs w:val="21"/>
              </w:rPr>
            </w:pPr>
          </w:p>
        </w:tc>
        <w:tc>
          <w:tcPr>
            <w:tcW w:w="851" w:type="dxa"/>
            <w:shd w:val="clear" w:color="auto" w:fill="auto"/>
            <w:vAlign w:val="center"/>
          </w:tcPr>
          <w:p w14:paraId="51EB75D4" w14:textId="77777777" w:rsidR="00A20331" w:rsidRPr="00DB44BF" w:rsidRDefault="00A20331" w:rsidP="003D222F">
            <w:pPr>
              <w:jc w:val="center"/>
              <w:rPr>
                <w:sz w:val="21"/>
                <w:szCs w:val="21"/>
              </w:rPr>
            </w:pPr>
          </w:p>
        </w:tc>
        <w:tc>
          <w:tcPr>
            <w:tcW w:w="567" w:type="dxa"/>
            <w:shd w:val="clear" w:color="auto" w:fill="auto"/>
            <w:vAlign w:val="center"/>
          </w:tcPr>
          <w:p w14:paraId="51142540" w14:textId="77777777" w:rsidR="00A20331" w:rsidRPr="00DB44BF" w:rsidRDefault="00A20331" w:rsidP="003D222F">
            <w:pPr>
              <w:jc w:val="center"/>
              <w:rPr>
                <w:sz w:val="21"/>
                <w:szCs w:val="21"/>
              </w:rPr>
            </w:pPr>
          </w:p>
        </w:tc>
        <w:tc>
          <w:tcPr>
            <w:tcW w:w="567" w:type="dxa"/>
            <w:shd w:val="clear" w:color="auto" w:fill="auto"/>
            <w:vAlign w:val="center"/>
          </w:tcPr>
          <w:p w14:paraId="0CE5DCEC" w14:textId="77777777" w:rsidR="00A20331" w:rsidRPr="00DB44BF" w:rsidRDefault="00A20331" w:rsidP="003D222F">
            <w:pPr>
              <w:jc w:val="center"/>
              <w:rPr>
                <w:sz w:val="21"/>
                <w:szCs w:val="21"/>
              </w:rPr>
            </w:pPr>
          </w:p>
        </w:tc>
        <w:tc>
          <w:tcPr>
            <w:tcW w:w="850" w:type="dxa"/>
            <w:shd w:val="clear" w:color="auto" w:fill="auto"/>
            <w:vAlign w:val="center"/>
          </w:tcPr>
          <w:p w14:paraId="695906F3" w14:textId="77777777" w:rsidR="00A20331" w:rsidRPr="00DB44BF" w:rsidRDefault="00A20331" w:rsidP="003D222F">
            <w:pPr>
              <w:jc w:val="center"/>
              <w:rPr>
                <w:sz w:val="21"/>
                <w:szCs w:val="21"/>
              </w:rPr>
            </w:pPr>
          </w:p>
        </w:tc>
        <w:tc>
          <w:tcPr>
            <w:tcW w:w="709" w:type="dxa"/>
            <w:shd w:val="clear" w:color="auto" w:fill="auto"/>
            <w:vAlign w:val="center"/>
          </w:tcPr>
          <w:p w14:paraId="176C817B" w14:textId="77777777" w:rsidR="00A20331" w:rsidRPr="00DB44BF" w:rsidRDefault="00A20331" w:rsidP="003D222F">
            <w:pPr>
              <w:jc w:val="center"/>
              <w:rPr>
                <w:sz w:val="20"/>
                <w:szCs w:val="20"/>
              </w:rPr>
            </w:pPr>
          </w:p>
        </w:tc>
        <w:tc>
          <w:tcPr>
            <w:tcW w:w="3337" w:type="dxa"/>
            <w:shd w:val="clear" w:color="auto" w:fill="auto"/>
          </w:tcPr>
          <w:p w14:paraId="38B0000F" w14:textId="77777777" w:rsidR="00A20331" w:rsidRPr="00DB44BF" w:rsidRDefault="00A20331" w:rsidP="003D222F">
            <w:pPr>
              <w:widowControl w:val="0"/>
              <w:tabs>
                <w:tab w:val="num" w:pos="0"/>
              </w:tabs>
              <w:rPr>
                <w:sz w:val="21"/>
                <w:szCs w:val="21"/>
              </w:rPr>
            </w:pPr>
          </w:p>
        </w:tc>
      </w:tr>
      <w:tr w:rsidR="00DB44BF" w:rsidRPr="00DB44BF" w14:paraId="535401D5" w14:textId="77777777" w:rsidTr="003D222F">
        <w:tc>
          <w:tcPr>
            <w:tcW w:w="9853" w:type="dxa"/>
            <w:gridSpan w:val="8"/>
            <w:shd w:val="clear" w:color="auto" w:fill="auto"/>
          </w:tcPr>
          <w:p w14:paraId="1F491FC1" w14:textId="77777777" w:rsidR="00A20331" w:rsidRPr="00DB44BF" w:rsidRDefault="00A20331" w:rsidP="003D222F">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65AF113D" w14:textId="77777777" w:rsidTr="003D222F">
        <w:tc>
          <w:tcPr>
            <w:tcW w:w="513" w:type="dxa"/>
            <w:shd w:val="clear" w:color="auto" w:fill="auto"/>
          </w:tcPr>
          <w:p w14:paraId="58D73699" w14:textId="77777777" w:rsidR="00A20331" w:rsidRPr="00DB44BF" w:rsidRDefault="00A20331" w:rsidP="003D222F">
            <w:pPr>
              <w:widowControl w:val="0"/>
              <w:tabs>
                <w:tab w:val="num" w:pos="0"/>
              </w:tabs>
              <w:jc w:val="center"/>
              <w:rPr>
                <w:sz w:val="21"/>
                <w:szCs w:val="21"/>
              </w:rPr>
            </w:pPr>
            <w:r w:rsidRPr="00DB44BF">
              <w:rPr>
                <w:sz w:val="21"/>
                <w:szCs w:val="21"/>
              </w:rPr>
              <w:t>10</w:t>
            </w:r>
          </w:p>
        </w:tc>
        <w:tc>
          <w:tcPr>
            <w:tcW w:w="2459" w:type="dxa"/>
            <w:shd w:val="clear" w:color="auto" w:fill="auto"/>
          </w:tcPr>
          <w:p w14:paraId="53566CD7" w14:textId="4A970D61" w:rsidR="00A20331" w:rsidRPr="00DB44BF" w:rsidRDefault="00777447" w:rsidP="00A15906">
            <w:pPr>
              <w:pStyle w:val="a7"/>
              <w:widowControl w:val="0"/>
              <w:tabs>
                <w:tab w:val="num" w:pos="0"/>
              </w:tabs>
              <w:ind w:firstLine="0"/>
              <w:rPr>
                <w:sz w:val="21"/>
                <w:szCs w:val="21"/>
              </w:rPr>
            </w:pPr>
            <w:r w:rsidRPr="00DB44BF">
              <w:rPr>
                <w:sz w:val="21"/>
                <w:szCs w:val="21"/>
              </w:rPr>
              <w:t>Концепция подготовки и представления финансовых отчетов в соответствии с требованиями МСФО</w:t>
            </w:r>
          </w:p>
        </w:tc>
        <w:tc>
          <w:tcPr>
            <w:tcW w:w="851" w:type="dxa"/>
            <w:shd w:val="clear" w:color="auto" w:fill="auto"/>
            <w:vAlign w:val="center"/>
          </w:tcPr>
          <w:p w14:paraId="359A451B" w14:textId="54169D31" w:rsidR="00A20331" w:rsidRPr="00DB44BF" w:rsidRDefault="00B84545" w:rsidP="003D222F">
            <w:pPr>
              <w:jc w:val="center"/>
              <w:rPr>
                <w:sz w:val="21"/>
                <w:szCs w:val="21"/>
              </w:rPr>
            </w:pPr>
            <w:r w:rsidRPr="00DB44BF">
              <w:rPr>
                <w:sz w:val="21"/>
                <w:szCs w:val="21"/>
              </w:rPr>
              <w:t>20</w:t>
            </w:r>
          </w:p>
        </w:tc>
        <w:tc>
          <w:tcPr>
            <w:tcW w:w="567" w:type="dxa"/>
            <w:shd w:val="clear" w:color="auto" w:fill="auto"/>
            <w:vAlign w:val="center"/>
          </w:tcPr>
          <w:p w14:paraId="7A59DDD8" w14:textId="44EDE4BF" w:rsidR="00A20331" w:rsidRPr="00DB44BF" w:rsidRDefault="00777447" w:rsidP="003D222F">
            <w:pPr>
              <w:jc w:val="center"/>
              <w:rPr>
                <w:sz w:val="21"/>
                <w:szCs w:val="21"/>
              </w:rPr>
            </w:pPr>
            <w:r w:rsidRPr="00DB44BF">
              <w:rPr>
                <w:sz w:val="21"/>
                <w:szCs w:val="21"/>
              </w:rPr>
              <w:t>4</w:t>
            </w:r>
          </w:p>
        </w:tc>
        <w:tc>
          <w:tcPr>
            <w:tcW w:w="567" w:type="dxa"/>
            <w:shd w:val="clear" w:color="auto" w:fill="auto"/>
            <w:vAlign w:val="center"/>
          </w:tcPr>
          <w:p w14:paraId="64A09AC8" w14:textId="756D4521" w:rsidR="00A20331" w:rsidRPr="00DB44BF" w:rsidRDefault="00777447" w:rsidP="003D222F">
            <w:pPr>
              <w:jc w:val="center"/>
              <w:rPr>
                <w:sz w:val="21"/>
                <w:szCs w:val="21"/>
              </w:rPr>
            </w:pPr>
            <w:r w:rsidRPr="00DB44BF">
              <w:rPr>
                <w:sz w:val="21"/>
                <w:szCs w:val="21"/>
              </w:rPr>
              <w:t>2</w:t>
            </w:r>
          </w:p>
        </w:tc>
        <w:tc>
          <w:tcPr>
            <w:tcW w:w="850" w:type="dxa"/>
            <w:shd w:val="clear" w:color="auto" w:fill="auto"/>
            <w:vAlign w:val="center"/>
          </w:tcPr>
          <w:p w14:paraId="005ED97B" w14:textId="7C0209B5" w:rsidR="00A20331" w:rsidRPr="00DB44BF" w:rsidRDefault="00777447" w:rsidP="003D222F">
            <w:pPr>
              <w:jc w:val="center"/>
              <w:rPr>
                <w:sz w:val="21"/>
                <w:szCs w:val="21"/>
              </w:rPr>
            </w:pPr>
            <w:r w:rsidRPr="00DB44BF">
              <w:rPr>
                <w:sz w:val="21"/>
                <w:szCs w:val="21"/>
              </w:rPr>
              <w:t>2</w:t>
            </w:r>
          </w:p>
        </w:tc>
        <w:tc>
          <w:tcPr>
            <w:tcW w:w="709" w:type="dxa"/>
            <w:shd w:val="clear" w:color="auto" w:fill="auto"/>
            <w:vAlign w:val="center"/>
          </w:tcPr>
          <w:p w14:paraId="51C9E999" w14:textId="73FEF173" w:rsidR="00A20331" w:rsidRPr="00DB44BF" w:rsidRDefault="00B84545" w:rsidP="003D222F">
            <w:pPr>
              <w:jc w:val="center"/>
              <w:rPr>
                <w:sz w:val="20"/>
                <w:szCs w:val="20"/>
              </w:rPr>
            </w:pPr>
            <w:r w:rsidRPr="00DB44BF">
              <w:rPr>
                <w:sz w:val="20"/>
                <w:szCs w:val="20"/>
              </w:rPr>
              <w:t>16</w:t>
            </w:r>
          </w:p>
        </w:tc>
        <w:tc>
          <w:tcPr>
            <w:tcW w:w="3337" w:type="dxa"/>
            <w:shd w:val="clear" w:color="auto" w:fill="auto"/>
          </w:tcPr>
          <w:p w14:paraId="4A1368FA" w14:textId="77777777" w:rsidR="00A20331" w:rsidRPr="00DB44BF" w:rsidRDefault="00A20331"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4AAE709" w14:textId="77777777" w:rsidTr="003D222F">
        <w:tc>
          <w:tcPr>
            <w:tcW w:w="513" w:type="dxa"/>
            <w:shd w:val="clear" w:color="auto" w:fill="auto"/>
          </w:tcPr>
          <w:p w14:paraId="083549E0" w14:textId="77777777" w:rsidR="000F4437" w:rsidRPr="00DB44BF" w:rsidRDefault="000F4437" w:rsidP="000F4437">
            <w:pPr>
              <w:widowControl w:val="0"/>
              <w:tabs>
                <w:tab w:val="num" w:pos="0"/>
              </w:tabs>
              <w:jc w:val="center"/>
              <w:rPr>
                <w:sz w:val="21"/>
                <w:szCs w:val="21"/>
              </w:rPr>
            </w:pPr>
          </w:p>
        </w:tc>
        <w:tc>
          <w:tcPr>
            <w:tcW w:w="2459" w:type="dxa"/>
            <w:shd w:val="clear" w:color="auto" w:fill="auto"/>
          </w:tcPr>
          <w:p w14:paraId="7F5FBB63" w14:textId="3A5DBAD9" w:rsidR="000F4437" w:rsidRPr="00DB44BF" w:rsidRDefault="000F4437" w:rsidP="00A15906">
            <w:pPr>
              <w:pStyle w:val="a7"/>
              <w:widowControl w:val="0"/>
              <w:tabs>
                <w:tab w:val="num" w:pos="0"/>
              </w:tabs>
              <w:ind w:firstLine="0"/>
              <w:rPr>
                <w:sz w:val="21"/>
                <w:szCs w:val="21"/>
              </w:rPr>
            </w:pPr>
            <w:r w:rsidRPr="00DB44BF">
              <w:rPr>
                <w:sz w:val="21"/>
                <w:szCs w:val="21"/>
              </w:rPr>
              <w:t>Итого:</w:t>
            </w:r>
          </w:p>
        </w:tc>
        <w:tc>
          <w:tcPr>
            <w:tcW w:w="851" w:type="dxa"/>
            <w:shd w:val="clear" w:color="auto" w:fill="auto"/>
            <w:vAlign w:val="center"/>
          </w:tcPr>
          <w:p w14:paraId="16A4BAD4" w14:textId="77A69CFB" w:rsidR="000F4437" w:rsidRPr="00DB44BF" w:rsidRDefault="00B84545" w:rsidP="000F4437">
            <w:pPr>
              <w:jc w:val="center"/>
              <w:rPr>
                <w:sz w:val="21"/>
                <w:szCs w:val="21"/>
              </w:rPr>
            </w:pPr>
            <w:r w:rsidRPr="00DB44BF">
              <w:rPr>
                <w:sz w:val="21"/>
                <w:szCs w:val="21"/>
              </w:rPr>
              <w:t>20</w:t>
            </w:r>
          </w:p>
        </w:tc>
        <w:tc>
          <w:tcPr>
            <w:tcW w:w="567" w:type="dxa"/>
            <w:shd w:val="clear" w:color="auto" w:fill="auto"/>
            <w:vAlign w:val="center"/>
          </w:tcPr>
          <w:p w14:paraId="48A02637" w14:textId="3202932B" w:rsidR="000F4437" w:rsidRPr="00DB44BF" w:rsidRDefault="000F4437" w:rsidP="000F4437">
            <w:pPr>
              <w:jc w:val="center"/>
              <w:rPr>
                <w:sz w:val="21"/>
                <w:szCs w:val="21"/>
              </w:rPr>
            </w:pPr>
            <w:r w:rsidRPr="00DB44BF">
              <w:rPr>
                <w:sz w:val="21"/>
                <w:szCs w:val="21"/>
              </w:rPr>
              <w:t>4</w:t>
            </w:r>
          </w:p>
        </w:tc>
        <w:tc>
          <w:tcPr>
            <w:tcW w:w="567" w:type="dxa"/>
            <w:shd w:val="clear" w:color="auto" w:fill="auto"/>
            <w:vAlign w:val="center"/>
          </w:tcPr>
          <w:p w14:paraId="42E6E598" w14:textId="27D4B682" w:rsidR="000F4437" w:rsidRPr="00DB44BF" w:rsidRDefault="000F4437" w:rsidP="000F4437">
            <w:pPr>
              <w:jc w:val="center"/>
              <w:rPr>
                <w:sz w:val="21"/>
                <w:szCs w:val="21"/>
              </w:rPr>
            </w:pPr>
            <w:r w:rsidRPr="00DB44BF">
              <w:rPr>
                <w:sz w:val="21"/>
                <w:szCs w:val="21"/>
              </w:rPr>
              <w:t>2</w:t>
            </w:r>
          </w:p>
        </w:tc>
        <w:tc>
          <w:tcPr>
            <w:tcW w:w="850" w:type="dxa"/>
            <w:shd w:val="clear" w:color="auto" w:fill="auto"/>
            <w:vAlign w:val="center"/>
          </w:tcPr>
          <w:p w14:paraId="2F02DB5A" w14:textId="266A638F" w:rsidR="000F4437" w:rsidRPr="00DB44BF" w:rsidRDefault="000F4437" w:rsidP="000F4437">
            <w:pPr>
              <w:jc w:val="center"/>
              <w:rPr>
                <w:sz w:val="21"/>
                <w:szCs w:val="21"/>
              </w:rPr>
            </w:pPr>
            <w:r w:rsidRPr="00DB44BF">
              <w:rPr>
                <w:sz w:val="21"/>
                <w:szCs w:val="21"/>
              </w:rPr>
              <w:t>2</w:t>
            </w:r>
          </w:p>
        </w:tc>
        <w:tc>
          <w:tcPr>
            <w:tcW w:w="709" w:type="dxa"/>
            <w:shd w:val="clear" w:color="auto" w:fill="auto"/>
            <w:vAlign w:val="center"/>
          </w:tcPr>
          <w:p w14:paraId="1BA5CB16" w14:textId="630ADFB4" w:rsidR="000F4437" w:rsidRPr="00DB44BF" w:rsidRDefault="00B84545" w:rsidP="000F4437">
            <w:pPr>
              <w:jc w:val="center"/>
              <w:rPr>
                <w:sz w:val="20"/>
                <w:szCs w:val="20"/>
              </w:rPr>
            </w:pPr>
            <w:r w:rsidRPr="00DB44BF">
              <w:rPr>
                <w:sz w:val="20"/>
                <w:szCs w:val="20"/>
              </w:rPr>
              <w:t>16</w:t>
            </w:r>
          </w:p>
        </w:tc>
        <w:tc>
          <w:tcPr>
            <w:tcW w:w="3337" w:type="dxa"/>
            <w:shd w:val="clear" w:color="auto" w:fill="auto"/>
          </w:tcPr>
          <w:p w14:paraId="426CD818" w14:textId="0046F7A8" w:rsidR="000F4437" w:rsidRPr="00DB44BF" w:rsidRDefault="000F4437" w:rsidP="00A15906">
            <w:pPr>
              <w:widowControl w:val="0"/>
              <w:tabs>
                <w:tab w:val="num" w:pos="0"/>
              </w:tabs>
              <w:jc w:val="both"/>
              <w:rPr>
                <w:sz w:val="21"/>
                <w:szCs w:val="21"/>
              </w:rPr>
            </w:pPr>
          </w:p>
        </w:tc>
      </w:tr>
      <w:tr w:rsidR="00DB44BF" w:rsidRPr="00DB44BF" w14:paraId="2CB70BEC" w14:textId="77777777" w:rsidTr="003D222F">
        <w:tc>
          <w:tcPr>
            <w:tcW w:w="513" w:type="dxa"/>
            <w:shd w:val="clear" w:color="auto" w:fill="auto"/>
          </w:tcPr>
          <w:p w14:paraId="12774F80"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0631A491" w14:textId="77777777" w:rsidR="00A20331" w:rsidRPr="00DB44BF" w:rsidRDefault="00A20331" w:rsidP="00A15906">
            <w:pPr>
              <w:pStyle w:val="a7"/>
              <w:widowControl w:val="0"/>
              <w:tabs>
                <w:tab w:val="num" w:pos="0"/>
              </w:tabs>
              <w:ind w:firstLine="0"/>
              <w:rPr>
                <w:sz w:val="21"/>
                <w:szCs w:val="21"/>
              </w:rPr>
            </w:pPr>
            <w:r w:rsidRPr="00DB44BF">
              <w:rPr>
                <w:sz w:val="21"/>
                <w:szCs w:val="21"/>
              </w:rPr>
              <w:t>В целом по дисциплине</w:t>
            </w:r>
          </w:p>
        </w:tc>
        <w:tc>
          <w:tcPr>
            <w:tcW w:w="851" w:type="dxa"/>
            <w:shd w:val="clear" w:color="auto" w:fill="auto"/>
            <w:vAlign w:val="center"/>
          </w:tcPr>
          <w:p w14:paraId="3982F198" w14:textId="77777777" w:rsidR="00A20331" w:rsidRPr="00DB44BF" w:rsidRDefault="00432F8E" w:rsidP="003D222F">
            <w:pPr>
              <w:jc w:val="center"/>
              <w:rPr>
                <w:sz w:val="21"/>
                <w:szCs w:val="21"/>
              </w:rPr>
            </w:pPr>
            <w:r w:rsidRPr="00DB44BF">
              <w:rPr>
                <w:sz w:val="21"/>
                <w:szCs w:val="21"/>
              </w:rPr>
              <w:t>180</w:t>
            </w:r>
          </w:p>
        </w:tc>
        <w:tc>
          <w:tcPr>
            <w:tcW w:w="567" w:type="dxa"/>
            <w:shd w:val="clear" w:color="auto" w:fill="auto"/>
            <w:vAlign w:val="center"/>
          </w:tcPr>
          <w:p w14:paraId="6F7B206B" w14:textId="77777777" w:rsidR="00A20331" w:rsidRPr="00DB44BF" w:rsidRDefault="00432F8E" w:rsidP="003D222F">
            <w:pPr>
              <w:jc w:val="center"/>
              <w:rPr>
                <w:sz w:val="21"/>
                <w:szCs w:val="21"/>
              </w:rPr>
            </w:pPr>
            <w:r w:rsidRPr="00DB44BF">
              <w:rPr>
                <w:sz w:val="21"/>
                <w:szCs w:val="21"/>
              </w:rPr>
              <w:t>50</w:t>
            </w:r>
          </w:p>
        </w:tc>
        <w:tc>
          <w:tcPr>
            <w:tcW w:w="567" w:type="dxa"/>
            <w:shd w:val="clear" w:color="auto" w:fill="auto"/>
            <w:vAlign w:val="center"/>
          </w:tcPr>
          <w:p w14:paraId="61979EA8" w14:textId="77777777" w:rsidR="00A20331" w:rsidRPr="00DB44BF" w:rsidRDefault="00432F8E" w:rsidP="003D222F">
            <w:pPr>
              <w:jc w:val="center"/>
              <w:rPr>
                <w:sz w:val="21"/>
                <w:szCs w:val="21"/>
              </w:rPr>
            </w:pPr>
            <w:r w:rsidRPr="00DB44BF">
              <w:rPr>
                <w:sz w:val="21"/>
                <w:szCs w:val="21"/>
              </w:rPr>
              <w:t>16</w:t>
            </w:r>
          </w:p>
        </w:tc>
        <w:tc>
          <w:tcPr>
            <w:tcW w:w="850" w:type="dxa"/>
            <w:shd w:val="clear" w:color="auto" w:fill="auto"/>
            <w:vAlign w:val="center"/>
          </w:tcPr>
          <w:p w14:paraId="10AE818E" w14:textId="77777777" w:rsidR="00A20331" w:rsidRPr="00DB44BF" w:rsidRDefault="00432F8E" w:rsidP="003D222F">
            <w:pPr>
              <w:jc w:val="center"/>
              <w:rPr>
                <w:sz w:val="21"/>
                <w:szCs w:val="21"/>
              </w:rPr>
            </w:pPr>
            <w:r w:rsidRPr="00DB44BF">
              <w:rPr>
                <w:sz w:val="21"/>
                <w:szCs w:val="21"/>
              </w:rPr>
              <w:t>34</w:t>
            </w:r>
          </w:p>
        </w:tc>
        <w:tc>
          <w:tcPr>
            <w:tcW w:w="709" w:type="dxa"/>
            <w:shd w:val="clear" w:color="auto" w:fill="auto"/>
            <w:vAlign w:val="center"/>
          </w:tcPr>
          <w:p w14:paraId="11ACD4FE" w14:textId="77777777" w:rsidR="00A20331" w:rsidRPr="00DB44BF" w:rsidRDefault="00432F8E" w:rsidP="003D222F">
            <w:pPr>
              <w:jc w:val="center"/>
              <w:rPr>
                <w:sz w:val="20"/>
                <w:szCs w:val="20"/>
              </w:rPr>
            </w:pPr>
            <w:r w:rsidRPr="00DB44BF">
              <w:rPr>
                <w:sz w:val="20"/>
                <w:szCs w:val="20"/>
              </w:rPr>
              <w:t>130</w:t>
            </w:r>
          </w:p>
        </w:tc>
        <w:tc>
          <w:tcPr>
            <w:tcW w:w="3337" w:type="dxa"/>
            <w:shd w:val="clear" w:color="auto" w:fill="auto"/>
          </w:tcPr>
          <w:p w14:paraId="2E73D4CA" w14:textId="7819F131" w:rsidR="00A20331" w:rsidRPr="00DB44BF" w:rsidRDefault="00A20331" w:rsidP="00A15906">
            <w:pPr>
              <w:widowControl w:val="0"/>
              <w:tabs>
                <w:tab w:val="num" w:pos="0"/>
              </w:tabs>
              <w:jc w:val="both"/>
              <w:rPr>
                <w:sz w:val="21"/>
                <w:szCs w:val="21"/>
              </w:rPr>
            </w:pPr>
            <w:r w:rsidRPr="00DB44BF">
              <w:rPr>
                <w:sz w:val="21"/>
                <w:szCs w:val="21"/>
              </w:rPr>
              <w:t xml:space="preserve">Согласно учебному плану: </w:t>
            </w:r>
            <w:r w:rsidR="000F4437" w:rsidRPr="00DB44BF">
              <w:rPr>
                <w:sz w:val="21"/>
                <w:szCs w:val="21"/>
              </w:rPr>
              <w:t>1 к</w:t>
            </w:r>
            <w:r w:rsidR="000F4437" w:rsidRPr="00DB44BF">
              <w:rPr>
                <w:rFonts w:eastAsia="Arial Unicode MS"/>
                <w:sz w:val="21"/>
                <w:szCs w:val="21"/>
                <w:lang w:eastAsia="en-US"/>
              </w:rPr>
              <w:t>онтрольная работа</w:t>
            </w:r>
          </w:p>
        </w:tc>
      </w:tr>
      <w:tr w:rsidR="00A20331" w:rsidRPr="00DB44BF" w14:paraId="4FA1F7A8" w14:textId="77777777" w:rsidTr="003D222F">
        <w:tc>
          <w:tcPr>
            <w:tcW w:w="513" w:type="dxa"/>
            <w:shd w:val="clear" w:color="auto" w:fill="auto"/>
          </w:tcPr>
          <w:p w14:paraId="05511B9A"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139CA5A2" w14:textId="77777777" w:rsidR="00A20331" w:rsidRPr="00DB44BF" w:rsidRDefault="00A20331" w:rsidP="003D222F">
            <w:pPr>
              <w:pStyle w:val="a7"/>
              <w:widowControl w:val="0"/>
              <w:tabs>
                <w:tab w:val="num" w:pos="0"/>
              </w:tabs>
              <w:ind w:firstLine="0"/>
              <w:rPr>
                <w:sz w:val="21"/>
                <w:szCs w:val="21"/>
              </w:rPr>
            </w:pPr>
            <w:r w:rsidRPr="00DB44BF">
              <w:rPr>
                <w:sz w:val="21"/>
                <w:szCs w:val="21"/>
              </w:rPr>
              <w:t>Итого в %</w:t>
            </w:r>
          </w:p>
        </w:tc>
        <w:tc>
          <w:tcPr>
            <w:tcW w:w="851" w:type="dxa"/>
            <w:shd w:val="clear" w:color="auto" w:fill="auto"/>
          </w:tcPr>
          <w:p w14:paraId="7B8B04A6" w14:textId="77777777" w:rsidR="00A20331" w:rsidRPr="00DB44BF" w:rsidRDefault="00A20331" w:rsidP="003D222F">
            <w:pPr>
              <w:widowControl w:val="0"/>
              <w:tabs>
                <w:tab w:val="num" w:pos="0"/>
              </w:tabs>
              <w:jc w:val="center"/>
              <w:rPr>
                <w:sz w:val="21"/>
                <w:szCs w:val="21"/>
              </w:rPr>
            </w:pPr>
          </w:p>
        </w:tc>
        <w:tc>
          <w:tcPr>
            <w:tcW w:w="567" w:type="dxa"/>
            <w:shd w:val="clear" w:color="auto" w:fill="auto"/>
          </w:tcPr>
          <w:p w14:paraId="1F3E5B7A" w14:textId="77777777" w:rsidR="00A20331" w:rsidRPr="00DB44BF" w:rsidRDefault="00A20331" w:rsidP="003D222F">
            <w:pPr>
              <w:widowControl w:val="0"/>
              <w:tabs>
                <w:tab w:val="num" w:pos="0"/>
              </w:tabs>
              <w:jc w:val="center"/>
              <w:rPr>
                <w:sz w:val="21"/>
                <w:szCs w:val="21"/>
              </w:rPr>
            </w:pPr>
          </w:p>
        </w:tc>
        <w:tc>
          <w:tcPr>
            <w:tcW w:w="567" w:type="dxa"/>
            <w:shd w:val="clear" w:color="auto" w:fill="auto"/>
          </w:tcPr>
          <w:p w14:paraId="364824DF" w14:textId="77777777" w:rsidR="00A20331" w:rsidRPr="00DB44BF" w:rsidRDefault="00A20331" w:rsidP="003D222F">
            <w:pPr>
              <w:widowControl w:val="0"/>
              <w:tabs>
                <w:tab w:val="num" w:pos="0"/>
              </w:tabs>
              <w:jc w:val="center"/>
              <w:rPr>
                <w:sz w:val="21"/>
                <w:szCs w:val="21"/>
              </w:rPr>
            </w:pPr>
          </w:p>
        </w:tc>
        <w:tc>
          <w:tcPr>
            <w:tcW w:w="850" w:type="dxa"/>
            <w:shd w:val="clear" w:color="auto" w:fill="auto"/>
          </w:tcPr>
          <w:p w14:paraId="08BB58C8" w14:textId="77777777" w:rsidR="00A20331" w:rsidRPr="00DB44BF" w:rsidRDefault="00A20331" w:rsidP="003D222F">
            <w:pPr>
              <w:widowControl w:val="0"/>
              <w:tabs>
                <w:tab w:val="num" w:pos="0"/>
              </w:tabs>
              <w:jc w:val="center"/>
              <w:rPr>
                <w:sz w:val="21"/>
                <w:szCs w:val="21"/>
              </w:rPr>
            </w:pPr>
          </w:p>
        </w:tc>
        <w:tc>
          <w:tcPr>
            <w:tcW w:w="709" w:type="dxa"/>
            <w:shd w:val="clear" w:color="auto" w:fill="auto"/>
          </w:tcPr>
          <w:p w14:paraId="16499500" w14:textId="77777777" w:rsidR="00A20331" w:rsidRPr="00DB44BF" w:rsidRDefault="00A20331" w:rsidP="003D222F">
            <w:pPr>
              <w:widowControl w:val="0"/>
              <w:tabs>
                <w:tab w:val="num" w:pos="0"/>
              </w:tabs>
              <w:jc w:val="center"/>
              <w:rPr>
                <w:sz w:val="21"/>
                <w:szCs w:val="21"/>
              </w:rPr>
            </w:pPr>
          </w:p>
        </w:tc>
        <w:tc>
          <w:tcPr>
            <w:tcW w:w="3337" w:type="dxa"/>
            <w:shd w:val="clear" w:color="auto" w:fill="auto"/>
          </w:tcPr>
          <w:p w14:paraId="1FE5D826" w14:textId="77777777" w:rsidR="00A20331" w:rsidRPr="00DB44BF" w:rsidRDefault="00A20331" w:rsidP="003D222F">
            <w:pPr>
              <w:widowControl w:val="0"/>
              <w:tabs>
                <w:tab w:val="num" w:pos="0"/>
              </w:tabs>
              <w:jc w:val="center"/>
              <w:rPr>
                <w:sz w:val="21"/>
                <w:szCs w:val="21"/>
              </w:rPr>
            </w:pPr>
          </w:p>
        </w:tc>
      </w:tr>
    </w:tbl>
    <w:p w14:paraId="616BFD26" w14:textId="77777777" w:rsidR="00BC7715" w:rsidRPr="00BC7715" w:rsidRDefault="00BC7715" w:rsidP="00BC7715">
      <w:pPr>
        <w:ind w:right="-1"/>
        <w:jc w:val="both"/>
        <w:rPr>
          <w:sz w:val="20"/>
          <w:szCs w:val="20"/>
        </w:rPr>
      </w:pPr>
      <w:r w:rsidRPr="00BC7715">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7D1562" w14:textId="77777777" w:rsidR="00563A97" w:rsidRPr="00DB44BF" w:rsidRDefault="00563A97" w:rsidP="00686732">
      <w:pPr>
        <w:widowControl w:val="0"/>
        <w:jc w:val="center"/>
        <w:rPr>
          <w:b/>
          <w:sz w:val="28"/>
          <w:szCs w:val="28"/>
        </w:rPr>
      </w:pPr>
    </w:p>
    <w:p w14:paraId="6DAA105D" w14:textId="77777777" w:rsidR="00563A97" w:rsidRPr="00DB44BF" w:rsidRDefault="00563A97" w:rsidP="00686732">
      <w:pPr>
        <w:pStyle w:val="1"/>
        <w:widowControl w:val="0"/>
        <w:ind w:firstLine="709"/>
        <w:jc w:val="both"/>
        <w:rPr>
          <w:b/>
          <w:color w:val="auto"/>
        </w:rPr>
      </w:pPr>
      <w:bookmarkStart w:id="8" w:name="_Toc135651538"/>
      <w:r w:rsidRPr="00DB44BF">
        <w:rPr>
          <w:b/>
          <w:color w:val="auto"/>
        </w:rPr>
        <w:t>5.3. Содержание семинаров, практических занятий</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403"/>
        <w:gridCol w:w="2243"/>
      </w:tblGrid>
      <w:tr w:rsidR="00DB44BF" w:rsidRPr="00DB44BF" w14:paraId="17DC7B53" w14:textId="77777777" w:rsidTr="00686732">
        <w:tc>
          <w:tcPr>
            <w:tcW w:w="2122" w:type="dxa"/>
            <w:shd w:val="clear" w:color="auto" w:fill="auto"/>
          </w:tcPr>
          <w:p w14:paraId="3042AFBB" w14:textId="77777777" w:rsidR="00563A97" w:rsidRPr="00DB44BF" w:rsidRDefault="00563A97" w:rsidP="00686732">
            <w:pPr>
              <w:keepNext/>
              <w:widowControl w:val="0"/>
              <w:jc w:val="both"/>
              <w:rPr>
                <w:b/>
              </w:rPr>
            </w:pPr>
            <w:r w:rsidRPr="00DB44BF">
              <w:rPr>
                <w:b/>
              </w:rPr>
              <w:t>Наименование тем (разделов) дисциплины</w:t>
            </w:r>
          </w:p>
        </w:tc>
        <w:tc>
          <w:tcPr>
            <w:tcW w:w="5528" w:type="dxa"/>
            <w:shd w:val="clear" w:color="auto" w:fill="auto"/>
          </w:tcPr>
          <w:p w14:paraId="095C5ACD" w14:textId="77777777" w:rsidR="00563A97" w:rsidRPr="00DB44BF" w:rsidRDefault="00563A97" w:rsidP="00686732">
            <w:pPr>
              <w:keepNext/>
              <w:widowControl w:val="0"/>
              <w:jc w:val="both"/>
              <w:rPr>
                <w:b/>
              </w:rPr>
            </w:pPr>
            <w:r w:rsidRPr="00DB44BF">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14:paraId="371410FD" w14:textId="77777777" w:rsidR="00563A97" w:rsidRPr="00DB44BF" w:rsidRDefault="00563A97" w:rsidP="00686732">
            <w:pPr>
              <w:keepNext/>
              <w:widowControl w:val="0"/>
              <w:jc w:val="center"/>
              <w:rPr>
                <w:b/>
              </w:rPr>
            </w:pPr>
            <w:r w:rsidRPr="00DB44BF">
              <w:rPr>
                <w:b/>
              </w:rPr>
              <w:t>Формы проведения занятий</w:t>
            </w:r>
          </w:p>
        </w:tc>
      </w:tr>
      <w:tr w:rsidR="00DB44BF" w:rsidRPr="00DB44BF" w14:paraId="79AE7644" w14:textId="77777777" w:rsidTr="003D222F">
        <w:tc>
          <w:tcPr>
            <w:tcW w:w="9918" w:type="dxa"/>
            <w:gridSpan w:val="3"/>
            <w:shd w:val="clear" w:color="auto" w:fill="auto"/>
          </w:tcPr>
          <w:p w14:paraId="0073E896" w14:textId="77777777" w:rsidR="002547CD" w:rsidRPr="00DB44BF" w:rsidRDefault="002547CD" w:rsidP="002547CD">
            <w:pPr>
              <w:keepNext/>
              <w:widowControl w:val="0"/>
              <w:rPr>
                <w:b/>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77DC8903" w14:textId="77777777" w:rsidTr="00686732">
        <w:tc>
          <w:tcPr>
            <w:tcW w:w="2122" w:type="dxa"/>
            <w:shd w:val="clear" w:color="auto" w:fill="auto"/>
          </w:tcPr>
          <w:p w14:paraId="34FBFC40" w14:textId="08078117" w:rsidR="00563A97" w:rsidRPr="00DB44BF" w:rsidRDefault="00563A97" w:rsidP="00686732">
            <w:pPr>
              <w:widowControl w:val="0"/>
            </w:pPr>
            <w:r w:rsidRPr="00DB44BF">
              <w:rPr>
                <w:bCs/>
              </w:rPr>
              <w:t xml:space="preserve">Тема 1. </w:t>
            </w:r>
            <w:r w:rsidRPr="00DB44BF">
              <w:t>Правовые и методологические основы учета и отчетности</w:t>
            </w:r>
            <w:r w:rsidR="00B851C4" w:rsidRPr="00DB44BF">
              <w:t xml:space="preserve"> </w:t>
            </w:r>
            <w:r w:rsidR="00B851C4" w:rsidRPr="00DB44BF">
              <w:rPr>
                <w:sz w:val="21"/>
                <w:szCs w:val="21"/>
              </w:rPr>
              <w:t xml:space="preserve">в РФ и </w:t>
            </w:r>
            <w:r w:rsidR="00B15C4B" w:rsidRPr="00DB44BF">
              <w:rPr>
                <w:sz w:val="21"/>
                <w:szCs w:val="21"/>
              </w:rPr>
              <w:t xml:space="preserve">концепции </w:t>
            </w:r>
            <w:r w:rsidR="00B851C4" w:rsidRPr="00DB44BF">
              <w:rPr>
                <w:sz w:val="21"/>
                <w:szCs w:val="21"/>
              </w:rPr>
              <w:t>МСФО</w:t>
            </w:r>
          </w:p>
        </w:tc>
        <w:tc>
          <w:tcPr>
            <w:tcW w:w="5528" w:type="dxa"/>
            <w:shd w:val="clear" w:color="auto" w:fill="auto"/>
          </w:tcPr>
          <w:p w14:paraId="4208F7B2" w14:textId="77777777" w:rsidR="00563A97" w:rsidRPr="00DB44BF" w:rsidRDefault="00563A97" w:rsidP="00686732">
            <w:pPr>
              <w:widowControl w:val="0"/>
              <w:jc w:val="both"/>
            </w:pPr>
            <w:r w:rsidRPr="00DB44BF">
              <w:t xml:space="preserve">Порядок регулирования бухгалтерского учета и отчетности в России. </w:t>
            </w:r>
          </w:p>
          <w:p w14:paraId="6D133656" w14:textId="77777777" w:rsidR="00563A97" w:rsidRPr="00DB44BF" w:rsidRDefault="00563A97" w:rsidP="00686732">
            <w:pPr>
              <w:widowControl w:val="0"/>
              <w:jc w:val="both"/>
            </w:pPr>
            <w:r w:rsidRPr="00DB44BF">
              <w:t xml:space="preserve">МСФО: значение и влияние на российскую модель учета. </w:t>
            </w:r>
          </w:p>
          <w:p w14:paraId="151876CF" w14:textId="77777777" w:rsidR="00563A97" w:rsidRPr="00DB44BF" w:rsidRDefault="00563A97" w:rsidP="00686732">
            <w:pPr>
              <w:widowControl w:val="0"/>
              <w:jc w:val="both"/>
            </w:pPr>
            <w:r w:rsidRPr="00DB44BF">
              <w:t xml:space="preserve">Цель ведения бухгалтерского учета и составления бухгалтерской финансовой отчетности. </w:t>
            </w:r>
          </w:p>
          <w:p w14:paraId="66929686" w14:textId="77777777" w:rsidR="00563A97" w:rsidRPr="00DB44BF" w:rsidRDefault="00563A97" w:rsidP="00686732">
            <w:pPr>
              <w:widowControl w:val="0"/>
              <w:jc w:val="both"/>
            </w:pPr>
            <w:r w:rsidRPr="00DB44BF">
              <w:t xml:space="preserve">Обязательность оценки объектов учета в денежном измерении. </w:t>
            </w:r>
          </w:p>
          <w:p w14:paraId="20A57CC8" w14:textId="77777777" w:rsidR="00563A97" w:rsidRPr="00DB44BF" w:rsidRDefault="00563A97" w:rsidP="00686732">
            <w:pPr>
              <w:widowControl w:val="0"/>
              <w:jc w:val="both"/>
            </w:pPr>
            <w:r w:rsidRPr="00DB44BF">
              <w:t xml:space="preserve">Единые требования к бухгалтерскому учету. </w:t>
            </w:r>
          </w:p>
          <w:p w14:paraId="07B0BFEE" w14:textId="77777777" w:rsidR="00563A97" w:rsidRPr="00DB44BF" w:rsidRDefault="00563A97" w:rsidP="00686732">
            <w:pPr>
              <w:widowControl w:val="0"/>
              <w:jc w:val="both"/>
            </w:pPr>
            <w:r w:rsidRPr="00DB44BF">
              <w:t xml:space="preserve">Анализ содержания основных нормативно-правовых документов по регулированию бухгалтерского учета в России.  Нормативные акты Центрального банка Российской Федерации, </w:t>
            </w:r>
            <w:r w:rsidRPr="00DB44BF">
              <w:lastRenderedPageBreak/>
              <w:t xml:space="preserve">предусмотренные частью 6 статьи 21 Закона 402-ФЗ. Федеральные и отраслевые стандарты.  Рекомендации в области бухгалтерского учета. Стандарты экономического субъекта. </w:t>
            </w:r>
          </w:p>
          <w:p w14:paraId="22BFB493" w14:textId="77777777" w:rsidR="00812DD6" w:rsidRPr="00DB44BF" w:rsidRDefault="00812DD6" w:rsidP="00812DD6">
            <w:pPr>
              <w:widowControl w:val="0"/>
              <w:jc w:val="both"/>
            </w:pPr>
            <w:r w:rsidRPr="00DB44BF">
              <w:t xml:space="preserve">Виды информационных систем и их роль. </w:t>
            </w:r>
          </w:p>
          <w:p w14:paraId="2F7F3E33" w14:textId="77777777" w:rsidR="00812DD6" w:rsidRPr="00DB44BF" w:rsidRDefault="00812DD6" w:rsidP="00812DD6">
            <w:pPr>
              <w:widowControl w:val="0"/>
              <w:jc w:val="both"/>
            </w:pPr>
            <w:r w:rsidRPr="00DB44BF">
              <w:t xml:space="preserve">Единая система учета и отчетности в Российской Федерации. </w:t>
            </w:r>
          </w:p>
          <w:p w14:paraId="3F81F95A" w14:textId="77777777" w:rsidR="00812DD6" w:rsidRPr="00DB44BF" w:rsidRDefault="00812DD6" w:rsidP="00812DD6">
            <w:pPr>
              <w:widowControl w:val="0"/>
              <w:jc w:val="both"/>
            </w:pPr>
            <w:r w:rsidRPr="00DB44BF">
              <w:t xml:space="preserve">Бухгалтерский учет как информационная система. </w:t>
            </w:r>
          </w:p>
          <w:p w14:paraId="7847CED4" w14:textId="77777777" w:rsidR="00812DD6" w:rsidRPr="00DB44BF" w:rsidRDefault="00812DD6" w:rsidP="00812DD6">
            <w:pPr>
              <w:widowControl w:val="0"/>
              <w:jc w:val="both"/>
            </w:pPr>
            <w:r w:rsidRPr="00DB44BF">
              <w:t>Понятие учетной политик, порядок формирования и изменения.</w:t>
            </w:r>
          </w:p>
          <w:p w14:paraId="75D692C0" w14:textId="77777777" w:rsidR="00812DD6" w:rsidRPr="00DB44BF" w:rsidRDefault="00812DD6" w:rsidP="00812DD6">
            <w:pPr>
              <w:widowControl w:val="0"/>
            </w:pPr>
            <w:r w:rsidRPr="00DB44BF">
              <w:t>Организация внутреннего контроля бухгалтерского учета и финансовой отчетности в организации.</w:t>
            </w:r>
          </w:p>
          <w:p w14:paraId="43C8B3C8" w14:textId="77777777" w:rsidR="00563A97" w:rsidRPr="00DB44BF" w:rsidRDefault="00563A97" w:rsidP="00686732">
            <w:pPr>
              <w:widowControl w:val="0"/>
              <w:jc w:val="both"/>
              <w:rPr>
                <w:b/>
              </w:rPr>
            </w:pPr>
            <w:r w:rsidRPr="00DB44BF">
              <w:t>Рекомендуемые источники: № 1, 2, 4, 8, 9, 11, 12</w:t>
            </w:r>
          </w:p>
        </w:tc>
        <w:tc>
          <w:tcPr>
            <w:tcW w:w="2268" w:type="dxa"/>
            <w:shd w:val="clear" w:color="auto" w:fill="auto"/>
          </w:tcPr>
          <w:p w14:paraId="05A5C605" w14:textId="77777777" w:rsidR="00563A97" w:rsidRPr="00DB44BF" w:rsidRDefault="00563A97" w:rsidP="00686732">
            <w:pPr>
              <w:keepNext/>
              <w:widowControl w:val="0"/>
            </w:pPr>
            <w:r w:rsidRPr="00DB44BF">
              <w:lastRenderedPageBreak/>
              <w:t>Устный опрос по теме. Беседа. Дискуссия по проблемным вопросам.</w:t>
            </w:r>
          </w:p>
          <w:p w14:paraId="43AA506F" w14:textId="77777777" w:rsidR="00563A97" w:rsidRPr="00DB44BF" w:rsidRDefault="00563A97" w:rsidP="00686732">
            <w:pPr>
              <w:keepNext/>
              <w:widowControl w:val="0"/>
              <w:rPr>
                <w:b/>
              </w:rPr>
            </w:pPr>
            <w:r w:rsidRPr="00DB44BF">
              <w:t xml:space="preserve">Тестирование. </w:t>
            </w:r>
          </w:p>
        </w:tc>
      </w:tr>
      <w:tr w:rsidR="00DB44BF" w:rsidRPr="00DB44BF" w14:paraId="1C83E359" w14:textId="77777777" w:rsidTr="00686732">
        <w:tc>
          <w:tcPr>
            <w:tcW w:w="2122" w:type="dxa"/>
            <w:shd w:val="clear" w:color="auto" w:fill="auto"/>
          </w:tcPr>
          <w:p w14:paraId="62813E5C" w14:textId="77777777" w:rsidR="00812DD6" w:rsidRPr="00DB44BF" w:rsidRDefault="00812DD6" w:rsidP="00812DD6">
            <w:pPr>
              <w:widowControl w:val="0"/>
            </w:pPr>
            <w:r w:rsidRPr="00DB44BF">
              <w:rPr>
                <w:bCs/>
              </w:rPr>
              <w:t xml:space="preserve">Тема 2. </w:t>
            </w:r>
            <w:r w:rsidRPr="00DB44BF">
              <w:t>Методол</w:t>
            </w:r>
            <w:r w:rsidR="00F0479C" w:rsidRPr="00DB44BF">
              <w:t>огия учета капитальных вложений, основных средств и нематериальных активов</w:t>
            </w:r>
          </w:p>
        </w:tc>
        <w:tc>
          <w:tcPr>
            <w:tcW w:w="5528" w:type="dxa"/>
            <w:shd w:val="clear" w:color="auto" w:fill="auto"/>
          </w:tcPr>
          <w:p w14:paraId="13423C72" w14:textId="77777777" w:rsidR="00812DD6" w:rsidRPr="00DB44BF" w:rsidRDefault="00812DD6" w:rsidP="00812DD6">
            <w:pPr>
              <w:keepNext/>
              <w:widowControl w:val="0"/>
              <w:jc w:val="both"/>
            </w:pPr>
            <w:r w:rsidRPr="00DB44BF">
              <w:t xml:space="preserve">Понятие, условия признания и правила оценки капитальных вложений в учете. </w:t>
            </w:r>
          </w:p>
          <w:p w14:paraId="6F159FE7" w14:textId="77777777" w:rsidR="00812DD6" w:rsidRPr="00DB44BF" w:rsidRDefault="00812DD6" w:rsidP="00812DD6">
            <w:pPr>
              <w:keepNext/>
              <w:widowControl w:val="0"/>
              <w:jc w:val="both"/>
            </w:pPr>
            <w:r w:rsidRPr="00DB44BF">
              <w:t xml:space="preserve">Правовое регулирование учета вложений во </w:t>
            </w:r>
            <w:proofErr w:type="spellStart"/>
            <w:r w:rsidRPr="00DB44BF">
              <w:t>внеоборотные</w:t>
            </w:r>
            <w:proofErr w:type="spellEnd"/>
            <w:r w:rsidRPr="00DB44BF">
              <w:t xml:space="preserve"> активы. Состав затрат и единица учета.</w:t>
            </w:r>
          </w:p>
          <w:p w14:paraId="2BA44D7E" w14:textId="77777777" w:rsidR="00812DD6" w:rsidRPr="00DB44BF" w:rsidRDefault="00812DD6" w:rsidP="00812DD6">
            <w:pPr>
              <w:keepNext/>
              <w:widowControl w:val="0"/>
              <w:jc w:val="both"/>
            </w:pPr>
            <w:r w:rsidRPr="00DB44BF">
              <w:t>Документальное оформление и учет затрат на капитальные вложения.</w:t>
            </w:r>
          </w:p>
          <w:p w14:paraId="593D95E4" w14:textId="77777777" w:rsidR="00812DD6" w:rsidRPr="00DB44BF" w:rsidRDefault="00812DD6" w:rsidP="00812DD6">
            <w:pPr>
              <w:widowControl w:val="0"/>
              <w:shd w:val="clear" w:color="auto" w:fill="FFFFFF"/>
              <w:jc w:val="both"/>
            </w:pPr>
            <w:r w:rsidRPr="00DB44BF">
              <w:t xml:space="preserve">Документальное оформление и учет выбытия и списания капитальных вложений. </w:t>
            </w:r>
          </w:p>
          <w:p w14:paraId="2AAC31BB" w14:textId="77777777" w:rsidR="00812DD6" w:rsidRPr="00DB44BF" w:rsidRDefault="00812DD6" w:rsidP="00812DD6">
            <w:pPr>
              <w:keepNext/>
              <w:widowControl w:val="0"/>
              <w:jc w:val="both"/>
            </w:pPr>
            <w:r w:rsidRPr="00DB44BF">
              <w:t xml:space="preserve">Раскрытие информации о капитальных вложениях в бухгалтерской (финансовой) отчетности организации. </w:t>
            </w:r>
          </w:p>
          <w:p w14:paraId="2AFCADF9" w14:textId="77777777" w:rsidR="00F0479C" w:rsidRPr="00DB44BF" w:rsidRDefault="00F0479C" w:rsidP="00F0479C">
            <w:pPr>
              <w:keepNext/>
              <w:widowControl w:val="0"/>
              <w:jc w:val="both"/>
            </w:pPr>
            <w:r w:rsidRPr="00DB44BF">
              <w:t>Понятие, условия признания и правила первоначальной и последующей оценки основных средств и НМА в бухгалтерском учете. Основное содержание ФСБУ 6/2020 и ФСБУ 14/2022. Учет малоценных основных средств.</w:t>
            </w:r>
          </w:p>
          <w:p w14:paraId="3AAAF788" w14:textId="77777777" w:rsidR="00F0479C" w:rsidRPr="00DB44BF" w:rsidRDefault="00F0479C" w:rsidP="00F0479C">
            <w:pPr>
              <w:keepNext/>
              <w:widowControl w:val="0"/>
              <w:jc w:val="both"/>
            </w:pPr>
            <w:r w:rsidRPr="00DB44BF">
              <w:t xml:space="preserve"> Документальное оформление и учет поступления основных средств и НМА.</w:t>
            </w:r>
          </w:p>
          <w:p w14:paraId="4BE70096" w14:textId="77777777" w:rsidR="00F0479C" w:rsidRPr="00DB44BF" w:rsidRDefault="00F0479C" w:rsidP="00F0479C">
            <w:pPr>
              <w:widowControl w:val="0"/>
              <w:jc w:val="both"/>
            </w:pPr>
            <w:r w:rsidRPr="00DB44BF">
              <w:t>Документальное оформление и учет строительства объектов основных средств подрядным и (или) хозяйственным способом. Особенности учета НДС.</w:t>
            </w:r>
          </w:p>
          <w:p w14:paraId="780E4EB5" w14:textId="77777777" w:rsidR="00F0479C" w:rsidRPr="00DB44BF" w:rsidRDefault="00F0479C" w:rsidP="00F0479C">
            <w:pPr>
              <w:widowControl w:val="0"/>
              <w:jc w:val="both"/>
            </w:pPr>
            <w:r w:rsidRPr="00DB44BF">
              <w:t xml:space="preserve">Учет инвестиционной недвижимости. </w:t>
            </w:r>
          </w:p>
          <w:p w14:paraId="57EE7C40" w14:textId="77777777" w:rsidR="00F0479C" w:rsidRPr="00DB44BF" w:rsidRDefault="00F0479C" w:rsidP="00F0479C">
            <w:pPr>
              <w:widowControl w:val="0"/>
              <w:jc w:val="both"/>
            </w:pPr>
            <w:r w:rsidRPr="00DB44BF">
              <w:t>Учет расходов на ремонт и восстановление основных средств. Учет амортизации и переоценки основных средств и НМА.</w:t>
            </w:r>
          </w:p>
          <w:p w14:paraId="73217EE2" w14:textId="77777777" w:rsidR="00F0479C" w:rsidRPr="00DB44BF" w:rsidRDefault="00F0479C" w:rsidP="00F0479C">
            <w:pPr>
              <w:widowControl w:val="0"/>
              <w:jc w:val="both"/>
              <w:rPr>
                <w:bCs/>
              </w:rPr>
            </w:pPr>
            <w:r w:rsidRPr="00DB44BF">
              <w:t>Учет и документальное оформление операций, связанных с предоставлением и получением права использования нематериальных активов.</w:t>
            </w:r>
          </w:p>
          <w:p w14:paraId="670DA9EC" w14:textId="77777777" w:rsidR="00F0479C" w:rsidRPr="00DB44BF" w:rsidRDefault="00F0479C" w:rsidP="00F0479C">
            <w:pPr>
              <w:widowControl w:val="0"/>
              <w:shd w:val="clear" w:color="auto" w:fill="FFFFFF"/>
              <w:jc w:val="both"/>
            </w:pPr>
            <w:r w:rsidRPr="00DB44BF">
              <w:t xml:space="preserve">Документальное оформление и учет выбытия и списания основных средств и НМА. </w:t>
            </w:r>
          </w:p>
          <w:p w14:paraId="123CAC76" w14:textId="77777777" w:rsidR="00F0479C" w:rsidRPr="00DB44BF" w:rsidRDefault="00F0479C" w:rsidP="00F0479C">
            <w:pPr>
              <w:widowControl w:val="0"/>
              <w:jc w:val="both"/>
            </w:pPr>
            <w:r w:rsidRPr="00DB44BF">
              <w:t>У</w:t>
            </w:r>
            <w:r w:rsidRPr="00DB44BF">
              <w:rPr>
                <w:bCs/>
              </w:rPr>
              <w:t xml:space="preserve">чет арендных операций </w:t>
            </w:r>
            <w:r w:rsidRPr="00DB44BF">
              <w:t xml:space="preserve">у арендодателя и арендатора. </w:t>
            </w:r>
          </w:p>
          <w:p w14:paraId="3CB0E9A8" w14:textId="77777777" w:rsidR="00F0479C" w:rsidRPr="00DB44BF" w:rsidRDefault="00F0479C" w:rsidP="00F0479C">
            <w:pPr>
              <w:widowControl w:val="0"/>
              <w:jc w:val="both"/>
            </w:pPr>
            <w:r w:rsidRPr="00DB44BF">
              <w:t xml:space="preserve">Инвентаризации основных средств и НМА и отражение результатов в учете. </w:t>
            </w:r>
          </w:p>
          <w:p w14:paraId="6A00B41C" w14:textId="77777777" w:rsidR="00F0479C" w:rsidRPr="00DB44BF" w:rsidRDefault="00F0479C" w:rsidP="00F0479C">
            <w:pPr>
              <w:keepNext/>
              <w:widowControl w:val="0"/>
              <w:jc w:val="both"/>
            </w:pPr>
            <w:r w:rsidRPr="00DB44BF">
              <w:t xml:space="preserve">Раскрытие информации об основных средствах, НМА и </w:t>
            </w:r>
            <w:r w:rsidRPr="00DB44BF">
              <w:rPr>
                <w:bCs/>
              </w:rPr>
              <w:t xml:space="preserve">арендных операциях, </w:t>
            </w:r>
            <w:r w:rsidRPr="00DB44BF">
              <w:t xml:space="preserve">в бухгалтерской </w:t>
            </w:r>
            <w:r w:rsidRPr="00DB44BF">
              <w:lastRenderedPageBreak/>
              <w:t xml:space="preserve">(финансовой) отчетности организации. </w:t>
            </w:r>
          </w:p>
          <w:p w14:paraId="380A8D75" w14:textId="77777777" w:rsidR="00812DD6" w:rsidRPr="00DB44BF" w:rsidRDefault="00812DD6" w:rsidP="00812DD6">
            <w:pPr>
              <w:keepNext/>
              <w:widowControl w:val="0"/>
              <w:jc w:val="both"/>
            </w:pPr>
            <w:r w:rsidRPr="00DB44BF">
              <w:t>Рекомендуемые источники: № 1, 2, 4, 8, 9, 11, 12</w:t>
            </w:r>
          </w:p>
        </w:tc>
        <w:tc>
          <w:tcPr>
            <w:tcW w:w="2268" w:type="dxa"/>
            <w:shd w:val="clear" w:color="auto" w:fill="auto"/>
          </w:tcPr>
          <w:p w14:paraId="07E1A1F1" w14:textId="77777777" w:rsidR="00812DD6" w:rsidRPr="00DB44BF" w:rsidRDefault="00812DD6" w:rsidP="00812DD6">
            <w:pPr>
              <w:keepNext/>
              <w:widowControl w:val="0"/>
            </w:pPr>
            <w:r w:rsidRPr="00DB44BF">
              <w:lastRenderedPageBreak/>
              <w:t xml:space="preserve">Устный опрос по теме. </w:t>
            </w:r>
          </w:p>
          <w:p w14:paraId="760E4542"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1A373062" w14:textId="77777777" w:rsidTr="00686732">
        <w:tc>
          <w:tcPr>
            <w:tcW w:w="2122" w:type="dxa"/>
            <w:shd w:val="clear" w:color="auto" w:fill="auto"/>
          </w:tcPr>
          <w:p w14:paraId="0AB5963E" w14:textId="77777777" w:rsidR="00812DD6" w:rsidRPr="00DB44BF" w:rsidRDefault="00812DD6" w:rsidP="00812DD6">
            <w:pPr>
              <w:widowControl w:val="0"/>
            </w:pPr>
            <w:r w:rsidRPr="00DB44BF">
              <w:rPr>
                <w:bCs/>
              </w:rPr>
              <w:t xml:space="preserve">Тема </w:t>
            </w:r>
            <w:r w:rsidR="00F0479C" w:rsidRPr="00DB44BF">
              <w:rPr>
                <w:bCs/>
              </w:rPr>
              <w:t>3</w:t>
            </w:r>
            <w:r w:rsidRPr="00DB44BF">
              <w:rPr>
                <w:bCs/>
              </w:rPr>
              <w:t xml:space="preserve">. </w:t>
            </w:r>
            <w:r w:rsidRPr="00DB44BF">
              <w:t>Методология учета запасов</w:t>
            </w:r>
          </w:p>
        </w:tc>
        <w:tc>
          <w:tcPr>
            <w:tcW w:w="5528" w:type="dxa"/>
            <w:shd w:val="clear" w:color="auto" w:fill="auto"/>
          </w:tcPr>
          <w:p w14:paraId="735171E2" w14:textId="77777777" w:rsidR="00812DD6" w:rsidRPr="00DB44BF" w:rsidRDefault="00812DD6" w:rsidP="00812DD6">
            <w:pPr>
              <w:keepNext/>
              <w:widowControl w:val="0"/>
              <w:jc w:val="both"/>
            </w:pPr>
            <w:r w:rsidRPr="00DB44BF">
              <w:t>Понятие, классификация, условия признания и правила оценки запасов в учете. Основное содержание ФСБУ 5/2019.</w:t>
            </w:r>
          </w:p>
          <w:p w14:paraId="168ACF22" w14:textId="77777777" w:rsidR="00812DD6" w:rsidRPr="00DB44BF" w:rsidRDefault="00812DD6" w:rsidP="00812DD6">
            <w:pPr>
              <w:pStyle w:val="21"/>
              <w:widowControl w:val="0"/>
              <w:spacing w:after="0" w:line="240" w:lineRule="auto"/>
              <w:ind w:left="0"/>
              <w:jc w:val="both"/>
            </w:pPr>
            <w:r w:rsidRPr="00DB44BF">
              <w:t>Модели учета формирования фактической себестоимости запасов.</w:t>
            </w:r>
          </w:p>
          <w:p w14:paraId="663911B5" w14:textId="77777777" w:rsidR="00812DD6" w:rsidRPr="00DB44BF" w:rsidRDefault="00812DD6" w:rsidP="00812DD6">
            <w:pPr>
              <w:pStyle w:val="21"/>
              <w:widowControl w:val="0"/>
              <w:spacing w:after="0" w:line="240" w:lineRule="auto"/>
              <w:ind w:left="0"/>
              <w:jc w:val="both"/>
            </w:pPr>
            <w:r w:rsidRPr="00DB44BF">
              <w:t>Учет заготовления и приобретения запасов.</w:t>
            </w:r>
          </w:p>
          <w:p w14:paraId="36693C19" w14:textId="77777777" w:rsidR="00812DD6" w:rsidRPr="00DB44BF" w:rsidRDefault="00812DD6" w:rsidP="00812DD6">
            <w:pPr>
              <w:pStyle w:val="21"/>
              <w:widowControl w:val="0"/>
              <w:spacing w:after="0" w:line="240" w:lineRule="auto"/>
              <w:ind w:left="0"/>
              <w:jc w:val="both"/>
            </w:pPr>
            <w:r w:rsidRPr="00DB44BF">
              <w:t xml:space="preserve">Учет транспортно-заготовительных расходов.   </w:t>
            </w:r>
          </w:p>
          <w:p w14:paraId="7E3361C5" w14:textId="77777777" w:rsidR="00812DD6" w:rsidRPr="00DB44BF" w:rsidRDefault="00812DD6" w:rsidP="00812DD6">
            <w:pPr>
              <w:pStyle w:val="21"/>
              <w:widowControl w:val="0"/>
              <w:spacing w:after="0" w:line="240" w:lineRule="auto"/>
              <w:ind w:left="0"/>
              <w:jc w:val="both"/>
            </w:pPr>
            <w:r w:rsidRPr="00DB44BF">
              <w:t xml:space="preserve">Документальное оформление и учет поступления запасов. </w:t>
            </w:r>
          </w:p>
          <w:p w14:paraId="143AC8D7" w14:textId="77777777" w:rsidR="00812DD6" w:rsidRPr="00DB44BF" w:rsidRDefault="00812DD6" w:rsidP="00812DD6">
            <w:pPr>
              <w:pStyle w:val="21"/>
              <w:widowControl w:val="0"/>
              <w:spacing w:after="0" w:line="240" w:lineRule="auto"/>
              <w:ind w:left="0"/>
              <w:jc w:val="both"/>
            </w:pPr>
            <w:r w:rsidRPr="00DB44BF">
              <w:t>Документальное оформление и учет приобретения запасов через посредников.</w:t>
            </w:r>
          </w:p>
          <w:p w14:paraId="2E37A6C4" w14:textId="77777777" w:rsidR="00812DD6" w:rsidRPr="00DB44BF" w:rsidRDefault="00812DD6" w:rsidP="00812DD6">
            <w:pPr>
              <w:pStyle w:val="21"/>
              <w:widowControl w:val="0"/>
              <w:spacing w:after="0" w:line="240" w:lineRule="auto"/>
              <w:ind w:left="0"/>
              <w:jc w:val="both"/>
            </w:pPr>
            <w:r w:rsidRPr="00DB44BF">
              <w:t>Учет запасов, находящихся в пути.</w:t>
            </w:r>
          </w:p>
          <w:p w14:paraId="28056BB2" w14:textId="77777777" w:rsidR="00812DD6" w:rsidRPr="00DB44BF" w:rsidRDefault="00812DD6" w:rsidP="00812DD6">
            <w:pPr>
              <w:pStyle w:val="21"/>
              <w:widowControl w:val="0"/>
              <w:spacing w:after="0" w:line="240" w:lineRule="auto"/>
              <w:ind w:left="0"/>
              <w:jc w:val="both"/>
            </w:pPr>
            <w:r w:rsidRPr="00DB44BF">
              <w:t xml:space="preserve">Методы списания запасов.  Документальное оформление и учет отпуска и прочего выбытия запасов. </w:t>
            </w:r>
          </w:p>
          <w:p w14:paraId="730151DE" w14:textId="77777777" w:rsidR="00812DD6" w:rsidRPr="00DB44BF" w:rsidRDefault="00812DD6" w:rsidP="00812DD6">
            <w:pPr>
              <w:pStyle w:val="21"/>
              <w:widowControl w:val="0"/>
              <w:spacing w:after="0" w:line="240" w:lineRule="auto"/>
              <w:ind w:left="0"/>
              <w:jc w:val="both"/>
            </w:pPr>
            <w:r w:rsidRPr="00DB44BF">
              <w:t>Учет резервов под снижение стоимости запасов.</w:t>
            </w:r>
          </w:p>
          <w:p w14:paraId="14AEB96C" w14:textId="77777777" w:rsidR="00812DD6" w:rsidRPr="00DB44BF" w:rsidRDefault="00812DD6" w:rsidP="00812DD6">
            <w:pPr>
              <w:pStyle w:val="21"/>
              <w:widowControl w:val="0"/>
              <w:spacing w:after="0" w:line="240" w:lineRule="auto"/>
              <w:ind w:left="0"/>
              <w:jc w:val="both"/>
            </w:pPr>
            <w:r w:rsidRPr="00DB44BF">
              <w:t xml:space="preserve">Инвентаризация запасов и отражении ее результатов в учете. </w:t>
            </w:r>
          </w:p>
          <w:p w14:paraId="0E0C1CCF" w14:textId="77777777" w:rsidR="00812DD6" w:rsidRPr="00DB44BF" w:rsidRDefault="00812DD6" w:rsidP="00812DD6">
            <w:pPr>
              <w:widowControl w:val="0"/>
              <w:shd w:val="clear" w:color="auto" w:fill="FFFFFF"/>
              <w:jc w:val="both"/>
              <w:rPr>
                <w:bCs/>
              </w:rPr>
            </w:pPr>
            <w:r w:rsidRPr="00DB44BF">
              <w:rPr>
                <w:bCs/>
              </w:rPr>
              <w:t xml:space="preserve">Раскрытие информации </w:t>
            </w:r>
            <w:r w:rsidRPr="00DB44BF">
              <w:t xml:space="preserve">о запасах, </w:t>
            </w:r>
            <w:r w:rsidRPr="00DB44BF">
              <w:rPr>
                <w:bCs/>
              </w:rPr>
              <w:t xml:space="preserve">в </w:t>
            </w:r>
            <w:r w:rsidRPr="00DB44BF">
              <w:t xml:space="preserve">бухгалтерской (финансовой) </w:t>
            </w:r>
            <w:r w:rsidRPr="00DB44BF">
              <w:rPr>
                <w:bCs/>
              </w:rPr>
              <w:t>отчетности.</w:t>
            </w:r>
          </w:p>
          <w:p w14:paraId="01B9EA00" w14:textId="77777777" w:rsidR="00812DD6" w:rsidRPr="00DB44BF" w:rsidRDefault="00812DD6" w:rsidP="00812DD6">
            <w:pPr>
              <w:widowControl w:val="0"/>
              <w:shd w:val="clear" w:color="auto" w:fill="FFFFFF"/>
              <w:jc w:val="both"/>
              <w:rPr>
                <w:b/>
              </w:rPr>
            </w:pPr>
            <w:r w:rsidRPr="00DB44BF">
              <w:t>Рекомендуемые источники: № 1, 2, 4, 8, 9, 11, 12</w:t>
            </w:r>
          </w:p>
        </w:tc>
        <w:tc>
          <w:tcPr>
            <w:tcW w:w="2268" w:type="dxa"/>
            <w:shd w:val="clear" w:color="auto" w:fill="auto"/>
          </w:tcPr>
          <w:p w14:paraId="5452A956" w14:textId="77777777" w:rsidR="00812DD6" w:rsidRPr="00DB44BF" w:rsidRDefault="00812DD6" w:rsidP="00812DD6">
            <w:pPr>
              <w:keepNext/>
              <w:widowControl w:val="0"/>
            </w:pPr>
            <w:r w:rsidRPr="00DB44BF">
              <w:t xml:space="preserve">Устный опрос по теме. </w:t>
            </w:r>
          </w:p>
          <w:p w14:paraId="02372FF3"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0D71E73" w14:textId="77777777" w:rsidTr="00686732">
        <w:tc>
          <w:tcPr>
            <w:tcW w:w="2122" w:type="dxa"/>
            <w:shd w:val="clear" w:color="auto" w:fill="auto"/>
          </w:tcPr>
          <w:p w14:paraId="5247CE6F" w14:textId="77777777" w:rsidR="00812DD6" w:rsidRPr="00DB44BF" w:rsidRDefault="00812DD6" w:rsidP="00F0479C">
            <w:pPr>
              <w:widowControl w:val="0"/>
            </w:pPr>
            <w:r w:rsidRPr="00DB44BF">
              <w:rPr>
                <w:bCs/>
              </w:rPr>
              <w:t xml:space="preserve">Тема </w:t>
            </w:r>
            <w:r w:rsidR="00F0479C" w:rsidRPr="00DB44BF">
              <w:rPr>
                <w:bCs/>
              </w:rPr>
              <w:t>4</w:t>
            </w:r>
            <w:r w:rsidRPr="00DB44BF">
              <w:rPr>
                <w:bCs/>
              </w:rPr>
              <w:t xml:space="preserve">. </w:t>
            </w:r>
            <w:r w:rsidRPr="00DB44BF">
              <w:t xml:space="preserve">Учет затрат производства, </w:t>
            </w:r>
            <w:r w:rsidR="00F0479C" w:rsidRPr="00DB44BF">
              <w:t>выпуска и продажи продукции, товаров, работ, услуг</w:t>
            </w:r>
          </w:p>
        </w:tc>
        <w:tc>
          <w:tcPr>
            <w:tcW w:w="5528" w:type="dxa"/>
            <w:shd w:val="clear" w:color="auto" w:fill="auto"/>
          </w:tcPr>
          <w:p w14:paraId="27C756F6" w14:textId="77777777" w:rsidR="00812DD6" w:rsidRPr="00DB44BF" w:rsidRDefault="00812DD6" w:rsidP="00812DD6">
            <w:pPr>
              <w:pStyle w:val="a5"/>
              <w:widowControl w:val="0"/>
              <w:jc w:val="both"/>
              <w:rPr>
                <w:sz w:val="24"/>
                <w:szCs w:val="24"/>
              </w:rPr>
            </w:pPr>
            <w:r w:rsidRPr="00DB44BF">
              <w:rPr>
                <w:sz w:val="24"/>
                <w:szCs w:val="24"/>
              </w:rPr>
              <w:t>Затраты и издержки как объект бухгалтерского учета. Состав и классификация затрат производства.</w:t>
            </w:r>
            <w:r w:rsidRPr="00DB44BF">
              <w:rPr>
                <w:rFonts w:eastAsia="Calibri"/>
                <w:sz w:val="24"/>
                <w:szCs w:val="24"/>
              </w:rPr>
              <w:t xml:space="preserve"> Состав затрат, включаемых в себестоимость продукции. Прямые и косвенные затраты. </w:t>
            </w:r>
            <w:r w:rsidRPr="00DB44BF">
              <w:rPr>
                <w:sz w:val="24"/>
                <w:szCs w:val="24"/>
              </w:rPr>
              <w:t xml:space="preserve">Учет затрат основного и вспомогательного производства. </w:t>
            </w:r>
          </w:p>
          <w:p w14:paraId="255FDEA8" w14:textId="77777777" w:rsidR="00812DD6" w:rsidRPr="00DB44BF" w:rsidRDefault="00812DD6" w:rsidP="00812DD6">
            <w:pPr>
              <w:pStyle w:val="a5"/>
              <w:widowControl w:val="0"/>
              <w:jc w:val="both"/>
              <w:rPr>
                <w:sz w:val="24"/>
                <w:szCs w:val="24"/>
              </w:rPr>
            </w:pPr>
            <w:r w:rsidRPr="00DB44BF">
              <w:rPr>
                <w:sz w:val="24"/>
                <w:szCs w:val="24"/>
              </w:rPr>
              <w:t xml:space="preserve">Учет полуфабрикатов собственного производства. </w:t>
            </w:r>
          </w:p>
          <w:p w14:paraId="69ED8ADA" w14:textId="77777777" w:rsidR="00812DD6" w:rsidRPr="00DB44BF" w:rsidRDefault="00812DD6" w:rsidP="00812DD6">
            <w:pPr>
              <w:pStyle w:val="a5"/>
              <w:widowControl w:val="0"/>
              <w:jc w:val="both"/>
              <w:rPr>
                <w:sz w:val="24"/>
                <w:szCs w:val="24"/>
              </w:rPr>
            </w:pPr>
            <w:r w:rsidRPr="00DB44BF">
              <w:rPr>
                <w:sz w:val="24"/>
                <w:szCs w:val="24"/>
              </w:rPr>
              <w:t xml:space="preserve">Учет брака в производстве. </w:t>
            </w:r>
          </w:p>
          <w:p w14:paraId="58F4B365" w14:textId="77777777" w:rsidR="00812DD6" w:rsidRPr="00DB44BF" w:rsidRDefault="00812DD6" w:rsidP="00812DD6">
            <w:pPr>
              <w:pStyle w:val="a5"/>
              <w:widowControl w:val="0"/>
              <w:jc w:val="both"/>
              <w:rPr>
                <w:sz w:val="24"/>
                <w:szCs w:val="24"/>
              </w:rPr>
            </w:pPr>
            <w:r w:rsidRPr="00DB44BF">
              <w:rPr>
                <w:sz w:val="24"/>
                <w:szCs w:val="24"/>
              </w:rPr>
              <w:t xml:space="preserve">Учет затрат обслуживающих производств и хозяйств. </w:t>
            </w:r>
          </w:p>
          <w:p w14:paraId="3E93209A" w14:textId="77777777" w:rsidR="00812DD6" w:rsidRPr="00DB44BF" w:rsidRDefault="00812DD6" w:rsidP="00812DD6">
            <w:pPr>
              <w:pStyle w:val="a5"/>
              <w:widowControl w:val="0"/>
              <w:jc w:val="both"/>
              <w:rPr>
                <w:rFonts w:eastAsia="Calibri"/>
                <w:sz w:val="24"/>
                <w:szCs w:val="24"/>
              </w:rPr>
            </w:pPr>
            <w:r w:rsidRPr="00DB44BF">
              <w:rPr>
                <w:sz w:val="24"/>
                <w:szCs w:val="24"/>
              </w:rPr>
              <w:t xml:space="preserve">Учет общепроизводственных и общехозяйственных расходов. </w:t>
            </w:r>
          </w:p>
          <w:p w14:paraId="2D5697E7" w14:textId="77777777" w:rsidR="00812DD6" w:rsidRPr="00DB44BF" w:rsidRDefault="00812DD6" w:rsidP="00812DD6">
            <w:pPr>
              <w:widowControl w:val="0"/>
              <w:jc w:val="both"/>
            </w:pPr>
            <w:r w:rsidRPr="00DB44BF">
              <w:rPr>
                <w:rFonts w:eastAsia="Calibri"/>
              </w:rPr>
              <w:t>Оценка и учет незавершенного производства.</w:t>
            </w:r>
            <w:r w:rsidRPr="00DB44BF">
              <w:t xml:space="preserve"> </w:t>
            </w:r>
          </w:p>
          <w:p w14:paraId="6E0E383B" w14:textId="77777777" w:rsidR="00812DD6" w:rsidRPr="00DB44BF" w:rsidRDefault="00812DD6" w:rsidP="00812DD6">
            <w:pPr>
              <w:widowControl w:val="0"/>
              <w:shd w:val="clear" w:color="auto" w:fill="FFFFFF"/>
              <w:jc w:val="both"/>
              <w:rPr>
                <w:bCs/>
              </w:rPr>
            </w:pPr>
            <w:r w:rsidRPr="00DB44BF">
              <w:t>Раскрытие</w:t>
            </w:r>
            <w:r w:rsidRPr="00DB44BF">
              <w:rPr>
                <w:bCs/>
              </w:rPr>
              <w:t xml:space="preserve"> информации </w:t>
            </w:r>
            <w:r w:rsidRPr="00DB44BF">
              <w:t xml:space="preserve">о затратах производства, </w:t>
            </w:r>
            <w:r w:rsidRPr="00DB44BF">
              <w:rPr>
                <w:bCs/>
              </w:rPr>
              <w:t xml:space="preserve">в </w:t>
            </w:r>
            <w:r w:rsidRPr="00DB44BF">
              <w:t xml:space="preserve">бухгалтерской (финансовой) </w:t>
            </w:r>
            <w:r w:rsidRPr="00DB44BF">
              <w:rPr>
                <w:bCs/>
              </w:rPr>
              <w:t>отчетности организации.</w:t>
            </w:r>
          </w:p>
          <w:p w14:paraId="32901BEE" w14:textId="77777777" w:rsidR="00F0479C" w:rsidRPr="00DB44BF" w:rsidRDefault="00F0479C" w:rsidP="00F0479C">
            <w:pPr>
              <w:widowControl w:val="0"/>
              <w:jc w:val="both"/>
            </w:pPr>
            <w:r w:rsidRPr="00DB44BF">
              <w:t>Готовая продукция как объект бухгалтерского учета.</w:t>
            </w:r>
          </w:p>
          <w:p w14:paraId="5D8C53E6" w14:textId="77777777" w:rsidR="00F0479C" w:rsidRPr="00DB44BF" w:rsidRDefault="00F0479C" w:rsidP="00F0479C">
            <w:pPr>
              <w:widowControl w:val="0"/>
              <w:jc w:val="both"/>
            </w:pPr>
            <w:r w:rsidRPr="00DB44BF">
              <w:t xml:space="preserve">Модели учета готовой продукции и их влияние на показатели бухгалтерской (финансовой) отчетности. </w:t>
            </w:r>
          </w:p>
          <w:p w14:paraId="6B7B819C" w14:textId="77777777" w:rsidR="00F0479C" w:rsidRPr="00DB44BF" w:rsidRDefault="00F0479C" w:rsidP="00F0479C">
            <w:pPr>
              <w:widowControl w:val="0"/>
              <w:jc w:val="both"/>
            </w:pPr>
            <w:r w:rsidRPr="00DB44BF">
              <w:t>Документальное оформление и учет выпуска готовой продукции.</w:t>
            </w:r>
          </w:p>
          <w:p w14:paraId="7C281C74" w14:textId="77777777" w:rsidR="00F0479C" w:rsidRPr="00DB44BF" w:rsidRDefault="00F0479C" w:rsidP="00F0479C">
            <w:pPr>
              <w:widowControl w:val="0"/>
              <w:jc w:val="both"/>
            </w:pPr>
            <w:r w:rsidRPr="00DB44BF">
              <w:t xml:space="preserve">Порядок признания выручки в бухгалтерском учете. </w:t>
            </w:r>
          </w:p>
          <w:p w14:paraId="29D885CE" w14:textId="77777777" w:rsidR="00F0479C" w:rsidRPr="00DB44BF" w:rsidRDefault="00F0479C" w:rsidP="00F0479C">
            <w:pPr>
              <w:widowControl w:val="0"/>
              <w:jc w:val="both"/>
            </w:pPr>
            <w:r w:rsidRPr="00DB44BF">
              <w:t xml:space="preserve">Документальное оформление и учет продажи готовой продукции по договорам поставки, мены, комиссии и т.д. </w:t>
            </w:r>
          </w:p>
          <w:p w14:paraId="7291E675" w14:textId="77777777" w:rsidR="00F0479C" w:rsidRPr="00DB44BF" w:rsidRDefault="00F0479C" w:rsidP="00F0479C">
            <w:pPr>
              <w:widowControl w:val="0"/>
              <w:jc w:val="both"/>
            </w:pPr>
            <w:r w:rsidRPr="00DB44BF">
              <w:t xml:space="preserve">Документальное оформление и учет выполненных </w:t>
            </w:r>
            <w:r w:rsidRPr="00DB44BF">
              <w:lastRenderedPageBreak/>
              <w:t xml:space="preserve">работ и оказанных услуг. </w:t>
            </w:r>
          </w:p>
          <w:p w14:paraId="6243004D" w14:textId="77777777" w:rsidR="00F0479C" w:rsidRPr="00DB44BF" w:rsidRDefault="00F0479C" w:rsidP="00F0479C">
            <w:pPr>
              <w:widowControl w:val="0"/>
              <w:jc w:val="both"/>
            </w:pPr>
            <w:r w:rsidRPr="00DB44BF">
              <w:t>Учет выполнения работ (оказания услуг) по договорам давальческого сырья.</w:t>
            </w:r>
          </w:p>
          <w:p w14:paraId="3F6F7618" w14:textId="77777777" w:rsidR="00F0479C" w:rsidRPr="00DB44BF" w:rsidRDefault="00F0479C" w:rsidP="00F0479C">
            <w:pPr>
              <w:widowControl w:val="0"/>
              <w:jc w:val="both"/>
            </w:pPr>
            <w:r w:rsidRPr="00DB44BF">
              <w:t xml:space="preserve">Документальное оформление и учет покупки и продажи товаров в розничной и оптовой торговле. </w:t>
            </w:r>
          </w:p>
          <w:p w14:paraId="321254AE" w14:textId="77777777" w:rsidR="00F0479C" w:rsidRPr="00DB44BF" w:rsidRDefault="00F0479C" w:rsidP="00F0479C">
            <w:pPr>
              <w:widowControl w:val="0"/>
              <w:jc w:val="both"/>
            </w:pPr>
            <w:r w:rsidRPr="00DB44BF">
              <w:t xml:space="preserve">Учет расходов на продажу. </w:t>
            </w:r>
          </w:p>
          <w:p w14:paraId="04476883" w14:textId="77777777" w:rsidR="00F0479C" w:rsidRPr="00DB44BF" w:rsidRDefault="00F0479C" w:rsidP="00F0479C">
            <w:pPr>
              <w:widowControl w:val="0"/>
              <w:jc w:val="both"/>
            </w:pPr>
            <w:r w:rsidRPr="00DB44BF">
              <w:t xml:space="preserve">Инвентаризация готовой продукции и товаров и отражения результатов в учете. </w:t>
            </w:r>
          </w:p>
          <w:p w14:paraId="42812023" w14:textId="77777777" w:rsidR="00F0479C" w:rsidRPr="00DB44BF" w:rsidRDefault="00F0479C" w:rsidP="00F0479C">
            <w:pPr>
              <w:widowControl w:val="0"/>
              <w:shd w:val="clear" w:color="auto" w:fill="FFFFFF"/>
              <w:jc w:val="both"/>
            </w:pPr>
            <w:r w:rsidRPr="00DB44BF">
              <w:rPr>
                <w:bCs/>
              </w:rPr>
              <w:t xml:space="preserve">Раскрытие информации </w:t>
            </w:r>
            <w:r w:rsidRPr="00DB44BF">
              <w:t xml:space="preserve">о готовой продукции и товарах </w:t>
            </w:r>
            <w:r w:rsidRPr="00DB44BF">
              <w:rPr>
                <w:bCs/>
              </w:rPr>
              <w:t xml:space="preserve">в </w:t>
            </w:r>
            <w:r w:rsidRPr="00DB44BF">
              <w:t xml:space="preserve">бухгалтерской (финансовой) </w:t>
            </w:r>
            <w:r w:rsidRPr="00DB44BF">
              <w:rPr>
                <w:bCs/>
              </w:rPr>
              <w:t>отчетности.</w:t>
            </w:r>
          </w:p>
          <w:p w14:paraId="6EBAC18B" w14:textId="77777777" w:rsidR="00812DD6" w:rsidRPr="00DB44BF" w:rsidRDefault="00812DD6" w:rsidP="00812DD6">
            <w:pPr>
              <w:widowControl w:val="0"/>
              <w:shd w:val="clear" w:color="auto" w:fill="FFFFFF"/>
              <w:jc w:val="both"/>
              <w:rPr>
                <w:b/>
              </w:rPr>
            </w:pPr>
            <w:r w:rsidRPr="00DB44BF">
              <w:t>Рекомендуемые источники: № 1, 2, 4, 8, 9, 11, 12</w:t>
            </w:r>
          </w:p>
        </w:tc>
        <w:tc>
          <w:tcPr>
            <w:tcW w:w="2268" w:type="dxa"/>
            <w:shd w:val="clear" w:color="auto" w:fill="auto"/>
          </w:tcPr>
          <w:p w14:paraId="0D9FE1BE" w14:textId="77777777" w:rsidR="00812DD6" w:rsidRPr="00DB44BF" w:rsidRDefault="00812DD6" w:rsidP="00812DD6">
            <w:pPr>
              <w:keepNext/>
              <w:widowControl w:val="0"/>
            </w:pPr>
            <w:r w:rsidRPr="00DB44BF">
              <w:lastRenderedPageBreak/>
              <w:t xml:space="preserve">Устный опрос по теме. </w:t>
            </w:r>
          </w:p>
          <w:p w14:paraId="49A3ED65"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0EDD9A02" w14:textId="77777777" w:rsidTr="00686732">
        <w:tc>
          <w:tcPr>
            <w:tcW w:w="2122" w:type="dxa"/>
            <w:shd w:val="clear" w:color="auto" w:fill="auto"/>
          </w:tcPr>
          <w:p w14:paraId="47B7E4B0" w14:textId="77777777" w:rsidR="00812DD6" w:rsidRPr="00DB44BF" w:rsidRDefault="00812DD6" w:rsidP="00F0479C">
            <w:pPr>
              <w:widowControl w:val="0"/>
            </w:pPr>
            <w:r w:rsidRPr="00DB44BF">
              <w:rPr>
                <w:bCs/>
              </w:rPr>
              <w:t xml:space="preserve">Тема </w:t>
            </w:r>
            <w:r w:rsidR="00F0479C" w:rsidRPr="00DB44BF">
              <w:rPr>
                <w:bCs/>
              </w:rPr>
              <w:t>5</w:t>
            </w:r>
            <w:r w:rsidRPr="00DB44BF">
              <w:rPr>
                <w:bCs/>
              </w:rPr>
              <w:t xml:space="preserve">. </w:t>
            </w:r>
            <w:r w:rsidRPr="00DB44BF">
              <w:t>Методология учета денежных средств и текущих расчетных операций</w:t>
            </w:r>
          </w:p>
        </w:tc>
        <w:tc>
          <w:tcPr>
            <w:tcW w:w="5528" w:type="dxa"/>
            <w:shd w:val="clear" w:color="auto" w:fill="auto"/>
          </w:tcPr>
          <w:p w14:paraId="74CD15A4" w14:textId="77777777" w:rsidR="00812DD6" w:rsidRPr="00DB44BF" w:rsidRDefault="00812DD6" w:rsidP="00812DD6">
            <w:pPr>
              <w:widowControl w:val="0"/>
              <w:jc w:val="both"/>
            </w:pPr>
            <w:r w:rsidRPr="00DB44BF">
              <w:t xml:space="preserve">Денежные средства и обязательства как объект учета и правовые основы их учета. </w:t>
            </w:r>
            <w:r w:rsidRPr="00DB44BF">
              <w:rPr>
                <w:bCs/>
              </w:rPr>
              <w:t xml:space="preserve">Правила ведения кассовых операций. </w:t>
            </w:r>
            <w:r w:rsidRPr="00DB44BF">
              <w:t xml:space="preserve">Документальное оформление и учет движения денежных средств и денежных документов в кассе. </w:t>
            </w:r>
          </w:p>
          <w:p w14:paraId="7AC42F62" w14:textId="77777777" w:rsidR="00812DD6" w:rsidRPr="00DB44BF" w:rsidRDefault="00812DD6" w:rsidP="00812DD6">
            <w:pPr>
              <w:widowControl w:val="0"/>
              <w:jc w:val="both"/>
            </w:pPr>
            <w:r w:rsidRPr="00DB44BF">
              <w:t>Документальное оформление и учет движения денежных средств на расчетных и специальных счетах в банке.</w:t>
            </w:r>
          </w:p>
          <w:p w14:paraId="535AB7B7" w14:textId="77777777" w:rsidR="00812DD6" w:rsidRPr="00DB44BF" w:rsidRDefault="00812DD6" w:rsidP="00812DD6">
            <w:pPr>
              <w:widowControl w:val="0"/>
              <w:jc w:val="both"/>
            </w:pPr>
            <w:r w:rsidRPr="00DB44BF">
              <w:t>Учет и документальное оформление переводов в пути.</w:t>
            </w:r>
          </w:p>
          <w:p w14:paraId="5A46BDB9" w14:textId="77777777" w:rsidR="00812DD6" w:rsidRPr="00DB44BF" w:rsidRDefault="00812DD6" w:rsidP="00812DD6">
            <w:pPr>
              <w:widowControl w:val="0"/>
              <w:jc w:val="both"/>
            </w:pPr>
            <w:r w:rsidRPr="00DB44BF">
              <w:t xml:space="preserve">Учет курсовых разниц. Учет покупки и продажи валюты. </w:t>
            </w:r>
          </w:p>
          <w:p w14:paraId="1D160582" w14:textId="34DBC17D" w:rsidR="00812DD6" w:rsidRPr="00DB44BF" w:rsidRDefault="00812DD6" w:rsidP="00812DD6">
            <w:pPr>
              <w:widowControl w:val="0"/>
              <w:jc w:val="both"/>
            </w:pPr>
            <w:r w:rsidRPr="00DB44BF">
              <w:t xml:space="preserve">Учет расчетов с покупателями и заказчиками, поставщиками и подрядчиками. </w:t>
            </w:r>
          </w:p>
          <w:p w14:paraId="70DE0877" w14:textId="77777777" w:rsidR="00812DD6" w:rsidRPr="00DB44BF" w:rsidRDefault="00812DD6" w:rsidP="00812DD6">
            <w:pPr>
              <w:widowControl w:val="0"/>
              <w:jc w:val="both"/>
            </w:pPr>
            <w:r w:rsidRPr="00DB44BF">
              <w:t xml:space="preserve">Документальное оформление и учет расчетов с использованием векселей. </w:t>
            </w:r>
          </w:p>
          <w:p w14:paraId="10F7BEEF" w14:textId="77777777" w:rsidR="00812DD6" w:rsidRPr="00DB44BF" w:rsidRDefault="00812DD6" w:rsidP="00812DD6">
            <w:pPr>
              <w:widowControl w:val="0"/>
              <w:jc w:val="both"/>
            </w:pPr>
            <w:r w:rsidRPr="00DB44BF">
              <w:t xml:space="preserve">Учет расчетов по претензиям. </w:t>
            </w:r>
          </w:p>
          <w:p w14:paraId="0B649A7D" w14:textId="77777777" w:rsidR="00812DD6" w:rsidRPr="00DB44BF" w:rsidRDefault="00812DD6" w:rsidP="00812DD6">
            <w:pPr>
              <w:widowControl w:val="0"/>
              <w:jc w:val="both"/>
            </w:pPr>
            <w:r w:rsidRPr="00DB44BF">
              <w:t xml:space="preserve">Учет резервов по сомнительным долгам. Учет расчетов с разными дебиторами и кредиторами. </w:t>
            </w:r>
          </w:p>
          <w:p w14:paraId="2D8761B6" w14:textId="77777777" w:rsidR="00812DD6" w:rsidRPr="00DB44BF" w:rsidRDefault="00812DD6" w:rsidP="00812DD6">
            <w:pPr>
              <w:widowControl w:val="0"/>
              <w:jc w:val="both"/>
            </w:pPr>
            <w:r w:rsidRPr="00DB44BF">
              <w:t xml:space="preserve">Учет расчетов с учредителями. </w:t>
            </w:r>
          </w:p>
          <w:p w14:paraId="3DBC54B7" w14:textId="77777777" w:rsidR="00812DD6" w:rsidRPr="00DB44BF" w:rsidRDefault="00812DD6" w:rsidP="00812DD6">
            <w:pPr>
              <w:widowControl w:val="0"/>
              <w:jc w:val="both"/>
            </w:pPr>
            <w:r w:rsidRPr="00DB44BF">
              <w:t>Инвентаризация обязательств и расчетов.</w:t>
            </w:r>
          </w:p>
          <w:p w14:paraId="7D0AC2E6" w14:textId="77777777" w:rsidR="00812DD6" w:rsidRPr="00DB44BF" w:rsidRDefault="00812DD6" w:rsidP="00812DD6">
            <w:pPr>
              <w:widowControl w:val="0"/>
              <w:jc w:val="both"/>
            </w:pPr>
            <w:r w:rsidRPr="00DB44BF">
              <w:t>Раскрытие информации о денежных средствах и текущих расчетных операций в бухгалтерской (финансовой) отчетности.</w:t>
            </w:r>
          </w:p>
          <w:p w14:paraId="20E3EA44"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629EFE27" w14:textId="77777777" w:rsidR="00812DD6" w:rsidRPr="00DB44BF" w:rsidRDefault="00812DD6" w:rsidP="00812DD6">
            <w:pPr>
              <w:keepNext/>
              <w:widowControl w:val="0"/>
            </w:pPr>
            <w:r w:rsidRPr="00DB44BF">
              <w:t xml:space="preserve">Устный опрос по теме. </w:t>
            </w:r>
          </w:p>
          <w:p w14:paraId="08891B01"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384E2BF" w14:textId="77777777" w:rsidTr="00686732">
        <w:tc>
          <w:tcPr>
            <w:tcW w:w="2122" w:type="dxa"/>
            <w:shd w:val="clear" w:color="auto" w:fill="auto"/>
          </w:tcPr>
          <w:p w14:paraId="6669EB62" w14:textId="77777777" w:rsidR="00812DD6" w:rsidRPr="00DB44BF" w:rsidRDefault="00812DD6" w:rsidP="00F0479C">
            <w:pPr>
              <w:widowControl w:val="0"/>
            </w:pPr>
            <w:r w:rsidRPr="00DB44BF">
              <w:rPr>
                <w:bCs/>
              </w:rPr>
              <w:t xml:space="preserve">Тема </w:t>
            </w:r>
            <w:r w:rsidR="00F0479C" w:rsidRPr="00DB44BF">
              <w:rPr>
                <w:bCs/>
              </w:rPr>
              <w:t>6</w:t>
            </w:r>
            <w:r w:rsidRPr="00DB44BF">
              <w:rPr>
                <w:bCs/>
              </w:rPr>
              <w:t xml:space="preserve">. </w:t>
            </w:r>
            <w:r w:rsidRPr="00DB44BF">
              <w:t>Учет расчетов с персоналом по оплате труда и прочим операциям</w:t>
            </w:r>
          </w:p>
        </w:tc>
        <w:tc>
          <w:tcPr>
            <w:tcW w:w="5528" w:type="dxa"/>
            <w:shd w:val="clear" w:color="auto" w:fill="auto"/>
          </w:tcPr>
          <w:p w14:paraId="0877F256" w14:textId="77777777" w:rsidR="00812DD6" w:rsidRPr="00DB44BF" w:rsidRDefault="00812DD6" w:rsidP="00812DD6">
            <w:pPr>
              <w:pStyle w:val="a7"/>
              <w:widowControl w:val="0"/>
              <w:ind w:firstLine="0"/>
              <w:rPr>
                <w:sz w:val="24"/>
              </w:rPr>
            </w:pPr>
            <w:r w:rsidRPr="00DB44BF">
              <w:rPr>
                <w:sz w:val="24"/>
              </w:rPr>
              <w:t>Правовые и методологические основы учета.</w:t>
            </w:r>
          </w:p>
          <w:p w14:paraId="7C9877A6" w14:textId="77777777" w:rsidR="00812DD6" w:rsidRPr="00DB44BF" w:rsidRDefault="00812DD6" w:rsidP="00812DD6">
            <w:pPr>
              <w:pStyle w:val="a7"/>
              <w:widowControl w:val="0"/>
              <w:ind w:firstLine="0"/>
              <w:rPr>
                <w:sz w:val="24"/>
              </w:rPr>
            </w:pPr>
            <w:r w:rsidRPr="00DB44BF">
              <w:rPr>
                <w:sz w:val="24"/>
              </w:rPr>
              <w:t>Формы и системы оплаты труда. Организация синтетического и аналитического учета расчетов с персоналом.</w:t>
            </w:r>
          </w:p>
          <w:p w14:paraId="0033142B" w14:textId="77777777" w:rsidR="00812DD6" w:rsidRPr="00DB44BF" w:rsidRDefault="00812DD6" w:rsidP="00812DD6">
            <w:pPr>
              <w:pStyle w:val="a7"/>
              <w:widowControl w:val="0"/>
              <w:ind w:firstLine="0"/>
              <w:rPr>
                <w:sz w:val="24"/>
              </w:rPr>
            </w:pPr>
            <w:r w:rsidRPr="00DB44BF">
              <w:rPr>
                <w:sz w:val="24"/>
              </w:rPr>
              <w:t xml:space="preserve">Документы по учету личного состава организации, труда и его оплаты. </w:t>
            </w:r>
          </w:p>
          <w:p w14:paraId="429968A6" w14:textId="77777777" w:rsidR="00812DD6" w:rsidRPr="00DB44BF" w:rsidRDefault="00812DD6" w:rsidP="00812DD6">
            <w:pPr>
              <w:pStyle w:val="a7"/>
              <w:widowControl w:val="0"/>
              <w:ind w:firstLine="0"/>
              <w:rPr>
                <w:sz w:val="24"/>
              </w:rPr>
            </w:pPr>
            <w:r w:rsidRPr="00DB44BF">
              <w:rPr>
                <w:sz w:val="24"/>
              </w:rPr>
              <w:t xml:space="preserve">Порядок начисления и учета заработной платы за отработанное и неотработанное время. </w:t>
            </w:r>
          </w:p>
          <w:p w14:paraId="12507689" w14:textId="77777777" w:rsidR="00812DD6" w:rsidRPr="00DB44BF" w:rsidRDefault="00812DD6" w:rsidP="00812DD6">
            <w:pPr>
              <w:pStyle w:val="a7"/>
              <w:widowControl w:val="0"/>
              <w:ind w:firstLine="0"/>
              <w:rPr>
                <w:sz w:val="24"/>
              </w:rPr>
            </w:pPr>
            <w:r w:rsidRPr="00DB44BF">
              <w:rPr>
                <w:sz w:val="24"/>
              </w:rPr>
              <w:t xml:space="preserve">Документальное оформление и учет удержания из заработной платы. </w:t>
            </w:r>
          </w:p>
          <w:p w14:paraId="33E0198C" w14:textId="77777777" w:rsidR="00812DD6" w:rsidRPr="00DB44BF" w:rsidRDefault="00812DD6" w:rsidP="00812DD6">
            <w:pPr>
              <w:pStyle w:val="a7"/>
              <w:widowControl w:val="0"/>
              <w:ind w:firstLine="0"/>
              <w:rPr>
                <w:sz w:val="24"/>
              </w:rPr>
            </w:pPr>
            <w:r w:rsidRPr="00DB44BF">
              <w:rPr>
                <w:sz w:val="24"/>
              </w:rPr>
              <w:t xml:space="preserve">Учет выплаты заработной платы. </w:t>
            </w:r>
          </w:p>
          <w:p w14:paraId="3740D70B" w14:textId="77777777" w:rsidR="00812DD6" w:rsidRPr="00DB44BF" w:rsidRDefault="00812DD6" w:rsidP="00812DD6">
            <w:pPr>
              <w:pStyle w:val="a7"/>
              <w:widowControl w:val="0"/>
              <w:ind w:firstLine="0"/>
              <w:rPr>
                <w:sz w:val="24"/>
              </w:rPr>
            </w:pPr>
            <w:r w:rsidRPr="00DB44BF">
              <w:rPr>
                <w:sz w:val="24"/>
              </w:rPr>
              <w:t xml:space="preserve">Учет расчетов по налогу на доходы физических лиц. </w:t>
            </w:r>
          </w:p>
          <w:p w14:paraId="4D8689E7" w14:textId="77777777" w:rsidR="00812DD6" w:rsidRPr="00DB44BF" w:rsidRDefault="00812DD6" w:rsidP="00812DD6">
            <w:pPr>
              <w:pStyle w:val="a7"/>
              <w:widowControl w:val="0"/>
              <w:ind w:firstLine="0"/>
              <w:rPr>
                <w:sz w:val="24"/>
              </w:rPr>
            </w:pPr>
            <w:r w:rsidRPr="00DB44BF">
              <w:rPr>
                <w:sz w:val="24"/>
              </w:rPr>
              <w:t xml:space="preserve">Учет расчетов по социальному страхованию и обеспечению. </w:t>
            </w:r>
          </w:p>
          <w:p w14:paraId="3D6532A4" w14:textId="77777777" w:rsidR="00812DD6" w:rsidRPr="00DB44BF" w:rsidRDefault="00812DD6" w:rsidP="00812DD6">
            <w:pPr>
              <w:pStyle w:val="a7"/>
              <w:widowControl w:val="0"/>
              <w:ind w:firstLine="0"/>
              <w:rPr>
                <w:sz w:val="24"/>
              </w:rPr>
            </w:pPr>
            <w:r w:rsidRPr="00DB44BF">
              <w:rPr>
                <w:sz w:val="24"/>
              </w:rPr>
              <w:t xml:space="preserve">Документальное оформление и учет расчетов с </w:t>
            </w:r>
            <w:r w:rsidRPr="00DB44BF">
              <w:rPr>
                <w:sz w:val="24"/>
              </w:rPr>
              <w:lastRenderedPageBreak/>
              <w:t>подотчетными лицами и расчетов с персоналом по прочим операциям.</w:t>
            </w:r>
          </w:p>
          <w:p w14:paraId="6E54A19B" w14:textId="77777777" w:rsidR="00812DD6" w:rsidRPr="00DB44BF" w:rsidRDefault="00812DD6" w:rsidP="00812DD6">
            <w:pPr>
              <w:pStyle w:val="a7"/>
              <w:widowControl w:val="0"/>
              <w:ind w:firstLine="0"/>
              <w:rPr>
                <w:sz w:val="24"/>
              </w:rPr>
            </w:pPr>
            <w:r w:rsidRPr="00DB44BF">
              <w:rPr>
                <w:sz w:val="24"/>
              </w:rPr>
              <w:t xml:space="preserve">Формирование и учет оценочных обязательств по оплате труда. </w:t>
            </w:r>
          </w:p>
          <w:p w14:paraId="3FC8A3F4" w14:textId="77777777" w:rsidR="00812DD6" w:rsidRPr="00DB44BF" w:rsidRDefault="00812DD6" w:rsidP="00812DD6">
            <w:pPr>
              <w:widowControl w:val="0"/>
              <w:jc w:val="both"/>
            </w:pPr>
            <w:r w:rsidRPr="00DB44BF">
              <w:t>Раскрытие информации о расчетах с персоналом в бухгалтерской (финансовой) отчетности.</w:t>
            </w:r>
          </w:p>
          <w:p w14:paraId="0F46B02B"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25E12402" w14:textId="77777777" w:rsidR="00812DD6" w:rsidRPr="00DB44BF" w:rsidRDefault="00812DD6" w:rsidP="00812DD6">
            <w:pPr>
              <w:keepNext/>
              <w:widowControl w:val="0"/>
            </w:pPr>
            <w:r w:rsidRPr="00DB44BF">
              <w:lastRenderedPageBreak/>
              <w:t xml:space="preserve">Устный опрос по теме. </w:t>
            </w:r>
          </w:p>
          <w:p w14:paraId="492F3805"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60DAC7B0" w14:textId="77777777" w:rsidTr="00686732">
        <w:tc>
          <w:tcPr>
            <w:tcW w:w="2122" w:type="dxa"/>
            <w:shd w:val="clear" w:color="auto" w:fill="auto"/>
          </w:tcPr>
          <w:p w14:paraId="0BFB8571" w14:textId="77777777" w:rsidR="00812DD6" w:rsidRPr="00DB44BF" w:rsidRDefault="00812DD6" w:rsidP="00F0479C">
            <w:pPr>
              <w:pStyle w:val="a7"/>
              <w:widowControl w:val="0"/>
              <w:ind w:firstLine="0"/>
              <w:jc w:val="left"/>
              <w:rPr>
                <w:sz w:val="24"/>
              </w:rPr>
            </w:pPr>
            <w:r w:rsidRPr="00DB44BF">
              <w:rPr>
                <w:bCs/>
                <w:sz w:val="24"/>
              </w:rPr>
              <w:t xml:space="preserve">Тема </w:t>
            </w:r>
            <w:r w:rsidR="00F0479C" w:rsidRPr="00DB44BF">
              <w:rPr>
                <w:bCs/>
                <w:sz w:val="24"/>
              </w:rPr>
              <w:t>7</w:t>
            </w:r>
            <w:r w:rsidRPr="00DB44BF">
              <w:rPr>
                <w:bCs/>
                <w:sz w:val="24"/>
              </w:rPr>
              <w:t xml:space="preserve">. </w:t>
            </w:r>
            <w:r w:rsidRPr="00DB44BF">
              <w:rPr>
                <w:sz w:val="24"/>
              </w:rPr>
              <w:t>Методология учета финансовых вложений</w:t>
            </w:r>
          </w:p>
        </w:tc>
        <w:tc>
          <w:tcPr>
            <w:tcW w:w="5528" w:type="dxa"/>
            <w:shd w:val="clear" w:color="auto" w:fill="auto"/>
          </w:tcPr>
          <w:p w14:paraId="4B3B018A" w14:textId="77777777" w:rsidR="00812DD6" w:rsidRPr="00DB44BF" w:rsidRDefault="00812DD6" w:rsidP="00812DD6">
            <w:pPr>
              <w:pStyle w:val="21"/>
              <w:widowControl w:val="0"/>
              <w:spacing w:after="0" w:line="240" w:lineRule="auto"/>
              <w:ind w:left="0"/>
              <w:jc w:val="both"/>
            </w:pPr>
            <w:r w:rsidRPr="00DB44BF">
              <w:t xml:space="preserve">Понятие, классификация и условия признания первоначальной стоимости финансовых вложений. Последующая оценка вложений и создание резервов под их обесценение. </w:t>
            </w:r>
          </w:p>
          <w:p w14:paraId="31B6DB88" w14:textId="77777777" w:rsidR="00812DD6" w:rsidRPr="00DB44BF" w:rsidRDefault="00812DD6" w:rsidP="00812DD6">
            <w:pPr>
              <w:pStyle w:val="21"/>
              <w:widowControl w:val="0"/>
              <w:spacing w:after="0" w:line="240" w:lineRule="auto"/>
              <w:ind w:left="0"/>
              <w:jc w:val="both"/>
            </w:pPr>
            <w:r w:rsidRPr="00DB44BF">
              <w:t xml:space="preserve">Учет вложений в уставные капиталы других организаций. </w:t>
            </w:r>
          </w:p>
          <w:p w14:paraId="4F10C66C" w14:textId="77777777" w:rsidR="00812DD6" w:rsidRPr="00DB44BF" w:rsidRDefault="00812DD6" w:rsidP="00812DD6">
            <w:pPr>
              <w:pStyle w:val="21"/>
              <w:widowControl w:val="0"/>
              <w:spacing w:after="0" w:line="240" w:lineRule="auto"/>
              <w:ind w:left="0"/>
              <w:jc w:val="both"/>
            </w:pPr>
            <w:r w:rsidRPr="00DB44BF">
              <w:t xml:space="preserve">Учет инвестиции в акции и облигации. </w:t>
            </w:r>
          </w:p>
          <w:p w14:paraId="51990B27" w14:textId="77777777" w:rsidR="00812DD6" w:rsidRPr="00DB44BF" w:rsidRDefault="00812DD6" w:rsidP="00812DD6">
            <w:pPr>
              <w:pStyle w:val="21"/>
              <w:widowControl w:val="0"/>
              <w:spacing w:after="0" w:line="240" w:lineRule="auto"/>
              <w:ind w:left="0"/>
              <w:jc w:val="both"/>
            </w:pPr>
            <w:r w:rsidRPr="00DB44BF">
              <w:t xml:space="preserve">Учет финансовых векселей и займов выданных. </w:t>
            </w:r>
          </w:p>
          <w:p w14:paraId="774DC2E9" w14:textId="77777777" w:rsidR="00812DD6" w:rsidRPr="00DB44BF" w:rsidRDefault="00812DD6" w:rsidP="00812DD6">
            <w:pPr>
              <w:pStyle w:val="21"/>
              <w:widowControl w:val="0"/>
              <w:spacing w:after="0" w:line="240" w:lineRule="auto"/>
              <w:ind w:left="0"/>
              <w:jc w:val="both"/>
            </w:pPr>
            <w:r w:rsidRPr="00DB44BF">
              <w:t xml:space="preserve">Учет вкладов по договору о совместной деятельности.  </w:t>
            </w:r>
          </w:p>
          <w:p w14:paraId="7D3B6C7C" w14:textId="77777777" w:rsidR="00812DD6" w:rsidRPr="00DB44BF" w:rsidRDefault="00812DD6" w:rsidP="00812DD6">
            <w:pPr>
              <w:pStyle w:val="21"/>
              <w:widowControl w:val="0"/>
              <w:spacing w:after="0" w:line="240" w:lineRule="auto"/>
              <w:ind w:left="0"/>
              <w:jc w:val="both"/>
            </w:pPr>
            <w:r w:rsidRPr="00DB44BF">
              <w:t xml:space="preserve">Инвентаризация финансовых вложений и отражение их результатов в бухгалтерском учете. </w:t>
            </w:r>
          </w:p>
          <w:p w14:paraId="6BBDDD63" w14:textId="77777777" w:rsidR="00812DD6" w:rsidRPr="00DB44BF" w:rsidRDefault="00812DD6" w:rsidP="00812DD6">
            <w:pPr>
              <w:widowControl w:val="0"/>
              <w:jc w:val="both"/>
            </w:pPr>
            <w:r w:rsidRPr="00DB44BF">
              <w:t>Раскрытие информации о финансовых вложениях в бухгалтерской (финансовой) отчетности.</w:t>
            </w:r>
          </w:p>
          <w:p w14:paraId="6DE3010B" w14:textId="77777777" w:rsidR="00812DD6" w:rsidRPr="00DB44BF" w:rsidRDefault="00812DD6" w:rsidP="00812DD6">
            <w:pPr>
              <w:pStyle w:val="21"/>
              <w:widowControl w:val="0"/>
              <w:spacing w:after="0" w:line="240" w:lineRule="auto"/>
              <w:ind w:left="0"/>
              <w:jc w:val="both"/>
            </w:pPr>
            <w:r w:rsidRPr="00DB44BF">
              <w:t>Рекомендуемые источники № 1, 2, 4, 8, 9, 11, 12</w:t>
            </w:r>
          </w:p>
        </w:tc>
        <w:tc>
          <w:tcPr>
            <w:tcW w:w="2268" w:type="dxa"/>
            <w:shd w:val="clear" w:color="auto" w:fill="auto"/>
          </w:tcPr>
          <w:p w14:paraId="38ABFA5C" w14:textId="77777777" w:rsidR="00812DD6" w:rsidRPr="00DB44BF" w:rsidRDefault="00812DD6" w:rsidP="00812DD6">
            <w:pPr>
              <w:keepNext/>
              <w:widowControl w:val="0"/>
            </w:pPr>
            <w:r w:rsidRPr="00DB44BF">
              <w:t xml:space="preserve">Устный опрос по теме. </w:t>
            </w:r>
          </w:p>
          <w:p w14:paraId="38B05C89"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A90802E" w14:textId="77777777" w:rsidTr="00686732">
        <w:tc>
          <w:tcPr>
            <w:tcW w:w="2122" w:type="dxa"/>
            <w:shd w:val="clear" w:color="auto" w:fill="auto"/>
          </w:tcPr>
          <w:p w14:paraId="442B958F" w14:textId="77777777" w:rsidR="00812DD6" w:rsidRPr="00DB44BF" w:rsidRDefault="00F0479C" w:rsidP="00F0479C">
            <w:pPr>
              <w:pStyle w:val="a7"/>
              <w:widowControl w:val="0"/>
              <w:ind w:firstLine="0"/>
              <w:jc w:val="left"/>
              <w:rPr>
                <w:sz w:val="24"/>
              </w:rPr>
            </w:pPr>
            <w:r w:rsidRPr="00DB44BF">
              <w:rPr>
                <w:bCs/>
                <w:sz w:val="24"/>
              </w:rPr>
              <w:t>Тема  8</w:t>
            </w:r>
            <w:r w:rsidR="00812DD6" w:rsidRPr="00DB44BF">
              <w:rPr>
                <w:bCs/>
                <w:sz w:val="24"/>
              </w:rPr>
              <w:t xml:space="preserve">. </w:t>
            </w:r>
            <w:r w:rsidR="00812DD6" w:rsidRPr="00DB44BF">
              <w:rPr>
                <w:sz w:val="24"/>
              </w:rPr>
              <w:t>Учет собственного капитала</w:t>
            </w:r>
          </w:p>
        </w:tc>
        <w:tc>
          <w:tcPr>
            <w:tcW w:w="5528" w:type="dxa"/>
            <w:shd w:val="clear" w:color="auto" w:fill="auto"/>
          </w:tcPr>
          <w:p w14:paraId="57157AFF" w14:textId="77777777" w:rsidR="00812DD6" w:rsidRPr="00DB44BF" w:rsidRDefault="00812DD6" w:rsidP="00812DD6">
            <w:pPr>
              <w:keepNext/>
              <w:widowControl w:val="0"/>
              <w:jc w:val="both"/>
            </w:pPr>
            <w:r w:rsidRPr="00DB44BF">
              <w:t>Капитал как объект бухгалтерского учета и методологические основы его учета.</w:t>
            </w:r>
          </w:p>
          <w:p w14:paraId="6E1C5FA0" w14:textId="77777777" w:rsidR="00812DD6" w:rsidRPr="00DB44BF" w:rsidRDefault="00812DD6" w:rsidP="00812DD6">
            <w:pPr>
              <w:keepNext/>
              <w:widowControl w:val="0"/>
              <w:jc w:val="both"/>
            </w:pPr>
            <w:r w:rsidRPr="00DB44BF">
              <w:t>Документальное оформление и учет формирования и изменения уставного капитала.</w:t>
            </w:r>
          </w:p>
          <w:p w14:paraId="518D78E8" w14:textId="77777777" w:rsidR="00812DD6" w:rsidRPr="00DB44BF" w:rsidRDefault="00812DD6" w:rsidP="00812DD6">
            <w:pPr>
              <w:keepNext/>
              <w:widowControl w:val="0"/>
              <w:jc w:val="both"/>
            </w:pPr>
            <w:r w:rsidRPr="00DB44BF">
              <w:t xml:space="preserve"> Учет расчетов с учредителями по вкладам в уставный капитал.</w:t>
            </w:r>
          </w:p>
          <w:p w14:paraId="3B6438D1" w14:textId="77777777" w:rsidR="00812DD6" w:rsidRPr="00DB44BF" w:rsidRDefault="00812DD6" w:rsidP="00812DD6">
            <w:pPr>
              <w:keepNext/>
              <w:widowControl w:val="0"/>
              <w:jc w:val="both"/>
            </w:pPr>
            <w:r w:rsidRPr="00DB44BF">
              <w:t>Документальное оформление и учет создания и использования резервного капитала.</w:t>
            </w:r>
          </w:p>
          <w:p w14:paraId="0EE49048" w14:textId="77777777" w:rsidR="00812DD6" w:rsidRPr="00DB44BF" w:rsidRDefault="00812DD6" w:rsidP="00812DD6">
            <w:pPr>
              <w:keepNext/>
              <w:widowControl w:val="0"/>
              <w:jc w:val="both"/>
            </w:pPr>
            <w:r w:rsidRPr="00DB44BF">
              <w:t>Документальное оформление и учет создания и использования добавочного капитала.</w:t>
            </w:r>
          </w:p>
          <w:p w14:paraId="717FD246" w14:textId="77777777" w:rsidR="00812DD6" w:rsidRPr="00DB44BF" w:rsidRDefault="00812DD6" w:rsidP="00812DD6">
            <w:pPr>
              <w:keepNext/>
              <w:widowControl w:val="0"/>
              <w:jc w:val="both"/>
            </w:pPr>
            <w:r w:rsidRPr="00DB44BF">
              <w:t>Документальное оформление и учет средств целевого финансирования.</w:t>
            </w:r>
          </w:p>
          <w:p w14:paraId="4FB2C981" w14:textId="77777777" w:rsidR="00812DD6" w:rsidRPr="00DB44BF" w:rsidRDefault="00812DD6" w:rsidP="00812DD6">
            <w:pPr>
              <w:keepNext/>
              <w:widowControl w:val="0"/>
              <w:jc w:val="both"/>
            </w:pPr>
            <w:r w:rsidRPr="00DB44BF">
              <w:t xml:space="preserve">Раскрытие информации о капитале в бухгалтерской (финансовой) отчетности организации. </w:t>
            </w:r>
          </w:p>
          <w:p w14:paraId="18E9404B"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47543C56" w14:textId="77777777" w:rsidR="00812DD6" w:rsidRPr="00DB44BF" w:rsidRDefault="00812DD6" w:rsidP="00812DD6">
            <w:pPr>
              <w:keepNext/>
              <w:widowControl w:val="0"/>
            </w:pPr>
            <w:r w:rsidRPr="00DB44BF">
              <w:t xml:space="preserve">Устный опрос по теме. </w:t>
            </w:r>
          </w:p>
          <w:p w14:paraId="059B86D6"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5DE95B6F" w14:textId="77777777" w:rsidTr="00686732">
        <w:tc>
          <w:tcPr>
            <w:tcW w:w="2122" w:type="dxa"/>
            <w:shd w:val="clear" w:color="auto" w:fill="auto"/>
          </w:tcPr>
          <w:p w14:paraId="549246A4" w14:textId="77777777" w:rsidR="00812DD6" w:rsidRPr="00DB44BF" w:rsidRDefault="00F0479C" w:rsidP="00F0479C">
            <w:pPr>
              <w:pStyle w:val="a7"/>
              <w:widowControl w:val="0"/>
              <w:ind w:firstLine="0"/>
              <w:jc w:val="left"/>
              <w:rPr>
                <w:sz w:val="24"/>
              </w:rPr>
            </w:pPr>
            <w:r w:rsidRPr="00DB44BF">
              <w:rPr>
                <w:bCs/>
                <w:sz w:val="24"/>
              </w:rPr>
              <w:t>Тема 9</w:t>
            </w:r>
            <w:r w:rsidR="00812DD6" w:rsidRPr="00DB44BF">
              <w:rPr>
                <w:bCs/>
                <w:sz w:val="24"/>
              </w:rPr>
              <w:t xml:space="preserve">. </w:t>
            </w:r>
            <w:r w:rsidR="00812DD6" w:rsidRPr="00DB44BF">
              <w:rPr>
                <w:sz w:val="24"/>
              </w:rPr>
              <w:t>Учет финансовых результатов</w:t>
            </w:r>
            <w:r w:rsidRPr="00DB44BF">
              <w:rPr>
                <w:sz w:val="24"/>
              </w:rPr>
              <w:t xml:space="preserve"> и использования прибыли</w:t>
            </w:r>
          </w:p>
        </w:tc>
        <w:tc>
          <w:tcPr>
            <w:tcW w:w="5528" w:type="dxa"/>
            <w:shd w:val="clear" w:color="auto" w:fill="auto"/>
          </w:tcPr>
          <w:p w14:paraId="0AACEAEE" w14:textId="77777777" w:rsidR="00812DD6" w:rsidRPr="00DB44BF" w:rsidRDefault="00812DD6" w:rsidP="00812DD6">
            <w:pPr>
              <w:keepNext/>
              <w:widowControl w:val="0"/>
              <w:jc w:val="both"/>
              <w:rPr>
                <w:rFonts w:eastAsia="Calibri"/>
              </w:rPr>
            </w:pPr>
            <w:r w:rsidRPr="00DB44BF">
              <w:rPr>
                <w:rFonts w:eastAsia="Calibri"/>
              </w:rPr>
              <w:t>Доходы, расходы и финансовые результаты</w:t>
            </w:r>
          </w:p>
          <w:p w14:paraId="26BD6EC6" w14:textId="77777777" w:rsidR="00812DD6" w:rsidRPr="00DB44BF" w:rsidRDefault="00812DD6" w:rsidP="00812DD6">
            <w:pPr>
              <w:keepNext/>
              <w:widowControl w:val="0"/>
              <w:jc w:val="both"/>
            </w:pPr>
            <w:r w:rsidRPr="00DB44BF">
              <w:t xml:space="preserve">как объект бухгалтерского учета и методологические основы их учета. </w:t>
            </w:r>
          </w:p>
          <w:p w14:paraId="4C4F7241" w14:textId="77777777" w:rsidR="00812DD6" w:rsidRPr="00DB44BF" w:rsidRDefault="00812DD6" w:rsidP="00812DD6">
            <w:pPr>
              <w:keepNext/>
              <w:widowControl w:val="0"/>
              <w:jc w:val="both"/>
              <w:rPr>
                <w:rFonts w:eastAsia="Calibri"/>
              </w:rPr>
            </w:pPr>
            <w:r w:rsidRPr="00DB44BF">
              <w:rPr>
                <w:rFonts w:eastAsia="Calibri"/>
              </w:rPr>
              <w:t xml:space="preserve">Порядок формирования финансовых результатов организации. </w:t>
            </w:r>
          </w:p>
          <w:p w14:paraId="1EDEF6AA" w14:textId="77777777" w:rsidR="00812DD6" w:rsidRPr="00DB44BF" w:rsidRDefault="00812DD6" w:rsidP="00812DD6">
            <w:pPr>
              <w:keepNext/>
              <w:widowControl w:val="0"/>
              <w:jc w:val="both"/>
              <w:rPr>
                <w:rFonts w:eastAsia="Calibri"/>
              </w:rPr>
            </w:pPr>
            <w:r w:rsidRPr="00DB44BF">
              <w:rPr>
                <w:rFonts w:eastAsia="Calibri"/>
              </w:rPr>
              <w:t xml:space="preserve">Учет финансовых результатов от обычных видов деятельности. </w:t>
            </w:r>
          </w:p>
          <w:p w14:paraId="6AA9A36F" w14:textId="77777777" w:rsidR="00812DD6" w:rsidRPr="00DB44BF" w:rsidRDefault="00812DD6" w:rsidP="00812DD6">
            <w:pPr>
              <w:keepNext/>
              <w:widowControl w:val="0"/>
              <w:jc w:val="both"/>
              <w:rPr>
                <w:rFonts w:eastAsia="Calibri"/>
              </w:rPr>
            </w:pPr>
            <w:r w:rsidRPr="00DB44BF">
              <w:rPr>
                <w:rFonts w:eastAsia="Calibri"/>
              </w:rPr>
              <w:t xml:space="preserve">Учет доходов и расходов от прочих видов деятельности. </w:t>
            </w:r>
          </w:p>
          <w:p w14:paraId="08EFC4B3" w14:textId="77777777" w:rsidR="00812DD6" w:rsidRPr="00DB44BF" w:rsidRDefault="00812DD6" w:rsidP="00812DD6">
            <w:pPr>
              <w:keepNext/>
              <w:widowControl w:val="0"/>
              <w:jc w:val="both"/>
              <w:rPr>
                <w:rFonts w:eastAsia="Calibri"/>
              </w:rPr>
            </w:pPr>
            <w:r w:rsidRPr="00DB44BF">
              <w:rPr>
                <w:rFonts w:eastAsia="Calibri"/>
              </w:rPr>
              <w:t xml:space="preserve">Учет нераспределенной прибыли (непокрытого убытка). </w:t>
            </w:r>
          </w:p>
          <w:p w14:paraId="7159C5AA" w14:textId="77777777" w:rsidR="00812DD6" w:rsidRPr="00DB44BF" w:rsidRDefault="00812DD6" w:rsidP="00812DD6">
            <w:pPr>
              <w:keepNext/>
              <w:widowControl w:val="0"/>
              <w:jc w:val="both"/>
              <w:rPr>
                <w:rFonts w:eastAsia="Calibri"/>
              </w:rPr>
            </w:pPr>
            <w:r w:rsidRPr="00DB44BF">
              <w:rPr>
                <w:rFonts w:eastAsia="Calibri"/>
              </w:rPr>
              <w:t xml:space="preserve">Учет использования нераспределенной прибыли и покрытия убытков. </w:t>
            </w:r>
          </w:p>
          <w:p w14:paraId="1C010545" w14:textId="77777777" w:rsidR="00812DD6" w:rsidRPr="00DB44BF" w:rsidRDefault="00812DD6" w:rsidP="00812DD6">
            <w:pPr>
              <w:widowControl w:val="0"/>
              <w:jc w:val="both"/>
            </w:pPr>
            <w:r w:rsidRPr="00DB44BF">
              <w:t xml:space="preserve">Раскрытие информации о </w:t>
            </w:r>
            <w:r w:rsidRPr="00DB44BF">
              <w:rPr>
                <w:rFonts w:eastAsia="Calibri"/>
              </w:rPr>
              <w:t xml:space="preserve">неиспользованной </w:t>
            </w:r>
            <w:r w:rsidRPr="00DB44BF">
              <w:rPr>
                <w:rFonts w:eastAsia="Calibri"/>
              </w:rPr>
              <w:lastRenderedPageBreak/>
              <w:t xml:space="preserve">прибыли (убытков) в </w:t>
            </w:r>
            <w:r w:rsidRPr="00DB44BF">
              <w:t>бухгалтерской (финансовой) отчетности.</w:t>
            </w:r>
          </w:p>
          <w:p w14:paraId="6E33DAF1"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56633634" w14:textId="77777777" w:rsidR="00812DD6" w:rsidRPr="00DB44BF" w:rsidRDefault="00812DD6" w:rsidP="00812DD6">
            <w:pPr>
              <w:keepNext/>
              <w:widowControl w:val="0"/>
            </w:pPr>
            <w:r w:rsidRPr="00DB44BF">
              <w:lastRenderedPageBreak/>
              <w:t xml:space="preserve">Устный опрос по теме. </w:t>
            </w:r>
          </w:p>
          <w:p w14:paraId="37233D09"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F78D1D8" w14:textId="77777777" w:rsidTr="003D222F">
        <w:tc>
          <w:tcPr>
            <w:tcW w:w="9918" w:type="dxa"/>
            <w:gridSpan w:val="3"/>
            <w:shd w:val="clear" w:color="auto" w:fill="auto"/>
          </w:tcPr>
          <w:p w14:paraId="5C659102" w14:textId="77777777" w:rsidR="002547CD" w:rsidRPr="00DB44BF" w:rsidRDefault="002547CD" w:rsidP="00812DD6">
            <w:pPr>
              <w:keepNext/>
              <w:widowControl w:val="0"/>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49450597" w14:textId="77777777" w:rsidTr="00686732">
        <w:tc>
          <w:tcPr>
            <w:tcW w:w="2122" w:type="dxa"/>
            <w:shd w:val="clear" w:color="auto" w:fill="auto"/>
          </w:tcPr>
          <w:p w14:paraId="19171653" w14:textId="65CB7C3C" w:rsidR="00B15C4B" w:rsidRPr="00DB44BF" w:rsidRDefault="00B15C4B" w:rsidP="00B15C4B">
            <w:pPr>
              <w:pStyle w:val="a7"/>
              <w:widowControl w:val="0"/>
              <w:ind w:firstLine="0"/>
              <w:jc w:val="left"/>
              <w:rPr>
                <w:bCs/>
                <w:sz w:val="24"/>
              </w:rPr>
            </w:pPr>
            <w:bookmarkStart w:id="9" w:name="_Toc121139210"/>
            <w:r w:rsidRPr="00DB44BF">
              <w:rPr>
                <w:bCs/>
                <w:sz w:val="24"/>
              </w:rPr>
              <w:t>Тема 10. Концепция подготовки и представления финансовых отчетов в соответствии с требованиями МСФО</w:t>
            </w:r>
            <w:bookmarkEnd w:id="9"/>
          </w:p>
        </w:tc>
        <w:tc>
          <w:tcPr>
            <w:tcW w:w="5528" w:type="dxa"/>
            <w:shd w:val="clear" w:color="auto" w:fill="auto"/>
          </w:tcPr>
          <w:p w14:paraId="00C637B3" w14:textId="4B98E6CC" w:rsidR="00B15C4B" w:rsidRPr="00DB44BF" w:rsidRDefault="00B15C4B" w:rsidP="008111D4">
            <w:pPr>
              <w:pStyle w:val="31"/>
              <w:widowControl w:val="0"/>
              <w:spacing w:line="240" w:lineRule="auto"/>
              <w:ind w:left="34" w:firstLine="0"/>
              <w:contextualSpacing/>
              <w:rPr>
                <w:color w:val="auto"/>
                <w:sz w:val="24"/>
              </w:rPr>
            </w:pPr>
            <w:r w:rsidRPr="00DB44BF">
              <w:rPr>
                <w:color w:val="auto"/>
                <w:sz w:val="24"/>
              </w:rPr>
              <w:t xml:space="preserve">Пользователи и цель финансовых отчетов общего назначения. </w:t>
            </w:r>
            <w:r w:rsidR="008111D4" w:rsidRPr="00DB44BF">
              <w:rPr>
                <w:color w:val="auto"/>
                <w:sz w:val="24"/>
              </w:rPr>
              <w:t>Д</w:t>
            </w:r>
            <w:r w:rsidRPr="00DB44BF">
              <w:rPr>
                <w:color w:val="auto"/>
                <w:sz w:val="24"/>
              </w:rPr>
              <w:t>опущение непрерывност</w:t>
            </w:r>
            <w:r w:rsidR="008111D4" w:rsidRPr="00DB44BF">
              <w:rPr>
                <w:color w:val="auto"/>
                <w:sz w:val="24"/>
              </w:rPr>
              <w:t>и</w:t>
            </w:r>
            <w:r w:rsidRPr="00DB44BF">
              <w:rPr>
                <w:color w:val="auto"/>
                <w:sz w:val="24"/>
              </w:rPr>
              <w:t xml:space="preserve"> деятельности. </w:t>
            </w:r>
          </w:p>
          <w:p w14:paraId="4F537211" w14:textId="22E21132" w:rsidR="00B15C4B" w:rsidRPr="00DB44BF" w:rsidRDefault="008111D4" w:rsidP="008111D4">
            <w:pPr>
              <w:autoSpaceDE w:val="0"/>
              <w:autoSpaceDN w:val="0"/>
              <w:adjustRightInd w:val="0"/>
              <w:jc w:val="both"/>
              <w:outlineLvl w:val="0"/>
            </w:pPr>
            <w:r w:rsidRPr="00DB44BF">
              <w:rPr>
                <w:rFonts w:eastAsiaTheme="minorHAnsi"/>
                <w:lang w:eastAsia="en-US"/>
              </w:rPr>
              <w:t xml:space="preserve">Основополагающие </w:t>
            </w:r>
            <w:r w:rsidR="00B15C4B" w:rsidRPr="00DB44BF">
              <w:t xml:space="preserve">качественные характеристики финансовой отчетности: уместность и правдивое представление. </w:t>
            </w:r>
          </w:p>
          <w:p w14:paraId="4F4BDE2D" w14:textId="05FBF146" w:rsidR="00B15C4B" w:rsidRPr="00DB44BF" w:rsidRDefault="00B15C4B" w:rsidP="008111D4">
            <w:pPr>
              <w:pStyle w:val="31"/>
              <w:widowControl w:val="0"/>
              <w:spacing w:line="240" w:lineRule="auto"/>
              <w:ind w:left="34" w:firstLine="0"/>
              <w:contextualSpacing/>
              <w:rPr>
                <w:color w:val="auto"/>
                <w:sz w:val="24"/>
              </w:rPr>
            </w:pPr>
            <w:r w:rsidRPr="00DB44BF">
              <w:rPr>
                <w:color w:val="auto"/>
                <w:sz w:val="24"/>
              </w:rPr>
              <w:t>Элементы финансовой отчетности: активы, обязательства, собственный капитал, доходы, расходы и критерии их признания.</w:t>
            </w:r>
          </w:p>
          <w:p w14:paraId="2C974E26" w14:textId="13049067" w:rsidR="00B15C4B" w:rsidRPr="00DB44BF" w:rsidRDefault="00B15C4B" w:rsidP="008111D4">
            <w:pPr>
              <w:pStyle w:val="31"/>
              <w:widowControl w:val="0"/>
              <w:spacing w:line="240" w:lineRule="auto"/>
              <w:ind w:left="34" w:firstLine="0"/>
              <w:contextualSpacing/>
              <w:rPr>
                <w:color w:val="auto"/>
                <w:sz w:val="24"/>
                <w:u w:val="single"/>
              </w:rPr>
            </w:pPr>
            <w:r w:rsidRPr="00DB44BF">
              <w:rPr>
                <w:color w:val="auto"/>
                <w:sz w:val="24"/>
              </w:rPr>
              <w:t>Базы оценки элементов финансовой отчетности.</w:t>
            </w:r>
          </w:p>
          <w:p w14:paraId="25C0333D" w14:textId="439DCD90" w:rsidR="00B15C4B" w:rsidRPr="00DB44BF" w:rsidRDefault="00B15C4B" w:rsidP="008111D4">
            <w:pPr>
              <w:keepNext/>
              <w:widowControl w:val="0"/>
              <w:contextualSpacing/>
              <w:jc w:val="both"/>
              <w:rPr>
                <w:rFonts w:eastAsia="Calibri"/>
              </w:rPr>
            </w:pPr>
            <w:r w:rsidRPr="00DB44BF">
              <w:t>Рекомендуемые источники: 8.1-8.3, 9.1-9.2.</w:t>
            </w:r>
          </w:p>
        </w:tc>
        <w:tc>
          <w:tcPr>
            <w:tcW w:w="2268" w:type="dxa"/>
            <w:shd w:val="clear" w:color="auto" w:fill="auto"/>
          </w:tcPr>
          <w:p w14:paraId="597A70C4" w14:textId="17E3EB46" w:rsidR="00B15C4B" w:rsidRPr="00DB44BF" w:rsidRDefault="00B15C4B" w:rsidP="00B15C4B">
            <w:pPr>
              <w:keepNext/>
              <w:widowControl w:val="0"/>
            </w:pPr>
            <w:r w:rsidRPr="00DB44BF">
              <w:t>Опрос, тестирование, решение ситуационных задач</w:t>
            </w:r>
          </w:p>
        </w:tc>
      </w:tr>
      <w:tr w:rsidR="00DB44BF" w:rsidRPr="00DB44BF" w14:paraId="16D55361" w14:textId="77777777" w:rsidTr="00686732">
        <w:tc>
          <w:tcPr>
            <w:tcW w:w="2122" w:type="dxa"/>
            <w:shd w:val="clear" w:color="auto" w:fill="auto"/>
          </w:tcPr>
          <w:p w14:paraId="6052FBD5" w14:textId="0D20B3C9" w:rsidR="00B15C4B" w:rsidRPr="00DB44BF" w:rsidRDefault="00B15C4B" w:rsidP="00B15C4B">
            <w:pPr>
              <w:pStyle w:val="a7"/>
              <w:widowControl w:val="0"/>
              <w:ind w:firstLine="0"/>
              <w:jc w:val="left"/>
              <w:rPr>
                <w:bCs/>
                <w:sz w:val="24"/>
              </w:rPr>
            </w:pPr>
            <w:r w:rsidRPr="00DB44BF">
              <w:rPr>
                <w:bCs/>
                <w:sz w:val="24"/>
              </w:rPr>
              <w:t>Тема 11. Представление финансовых отчетов и раскрытие пояснительной информации</w:t>
            </w:r>
          </w:p>
        </w:tc>
        <w:tc>
          <w:tcPr>
            <w:tcW w:w="5528" w:type="dxa"/>
            <w:shd w:val="clear" w:color="auto" w:fill="auto"/>
          </w:tcPr>
          <w:p w14:paraId="09B73E2D" w14:textId="7D38114B" w:rsidR="00B15C4B" w:rsidRPr="00DB44BF" w:rsidRDefault="00B15C4B" w:rsidP="00F34768">
            <w:pPr>
              <w:pStyle w:val="31"/>
              <w:widowControl w:val="0"/>
              <w:spacing w:line="240" w:lineRule="auto"/>
              <w:ind w:left="34" w:firstLine="0"/>
              <w:contextualSpacing/>
              <w:rPr>
                <w:color w:val="auto"/>
                <w:sz w:val="24"/>
              </w:rPr>
            </w:pPr>
            <w:r w:rsidRPr="00DB44BF">
              <w:rPr>
                <w:bCs/>
                <w:color w:val="auto"/>
                <w:sz w:val="24"/>
              </w:rPr>
              <w:t xml:space="preserve">Состав финансовой отчетности в соответствии с </w:t>
            </w:r>
            <w:r w:rsidRPr="00DB44BF">
              <w:rPr>
                <w:color w:val="auto"/>
                <w:sz w:val="24"/>
              </w:rPr>
              <w:t>МСФО.</w:t>
            </w:r>
          </w:p>
          <w:p w14:paraId="55D8E970" w14:textId="4DF8AEB0"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Выбор и последовательность применения учетной политики.</w:t>
            </w:r>
          </w:p>
          <w:p w14:paraId="7D804427" w14:textId="6340D00F"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внесения изменений и их учет: ретроспективный подход и случаи его ограничения.</w:t>
            </w:r>
          </w:p>
          <w:p w14:paraId="3CC37D89" w14:textId="057B4F83"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отражения изменений в бухгалтерских оценках.</w:t>
            </w:r>
          </w:p>
          <w:p w14:paraId="32B3C3DE" w14:textId="6FF15DD2"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исправления ошибок предшествующих периодов.</w:t>
            </w:r>
          </w:p>
          <w:p w14:paraId="356DDFFC" w14:textId="7DADFAA9"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Оценка информации о последствиях событий после отчетного периода и порядок ее отражения в финансовой отчетности.</w:t>
            </w:r>
          </w:p>
          <w:p w14:paraId="6A93F7F6" w14:textId="53369333"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499C938D" w14:textId="6FB9DE65" w:rsidR="00B15C4B" w:rsidRPr="00DB44BF" w:rsidRDefault="00B15C4B" w:rsidP="00B15C4B">
            <w:pPr>
              <w:keepNext/>
              <w:widowControl w:val="0"/>
            </w:pPr>
            <w:r w:rsidRPr="00DB44BF">
              <w:t>Тестирование, решение ситуационных задач</w:t>
            </w:r>
          </w:p>
        </w:tc>
      </w:tr>
      <w:tr w:rsidR="00DB44BF" w:rsidRPr="00DB44BF" w14:paraId="261EE979" w14:textId="77777777" w:rsidTr="00686732">
        <w:tc>
          <w:tcPr>
            <w:tcW w:w="2122" w:type="dxa"/>
            <w:shd w:val="clear" w:color="auto" w:fill="auto"/>
          </w:tcPr>
          <w:p w14:paraId="52F98F03" w14:textId="18FD37A9" w:rsidR="00B15C4B" w:rsidRPr="00DB44BF" w:rsidRDefault="00B15C4B" w:rsidP="00B15C4B">
            <w:pPr>
              <w:pStyle w:val="a7"/>
              <w:widowControl w:val="0"/>
              <w:ind w:firstLine="0"/>
              <w:jc w:val="left"/>
              <w:rPr>
                <w:bCs/>
                <w:sz w:val="24"/>
              </w:rPr>
            </w:pPr>
            <w:r w:rsidRPr="00DB44BF">
              <w:rPr>
                <w:bCs/>
                <w:sz w:val="24"/>
              </w:rPr>
              <w:t xml:space="preserve">Тема 12. </w:t>
            </w:r>
            <w:r w:rsidRPr="00DB44BF">
              <w:rPr>
                <w:bCs/>
                <w:sz w:val="24"/>
                <w:shd w:val="clear" w:color="auto" w:fill="FFFFFF"/>
              </w:rPr>
              <w:t>Содержание и порядок представления показателей отчета о финансовом положении</w:t>
            </w:r>
          </w:p>
        </w:tc>
        <w:tc>
          <w:tcPr>
            <w:tcW w:w="5528" w:type="dxa"/>
            <w:shd w:val="clear" w:color="auto" w:fill="auto"/>
          </w:tcPr>
          <w:p w14:paraId="55BBAB0C" w14:textId="0D2AEDD9" w:rsidR="00B15C4B" w:rsidRPr="00DB44BF" w:rsidRDefault="00B15C4B" w:rsidP="008111D4">
            <w:pPr>
              <w:pStyle w:val="36"/>
              <w:widowControl w:val="0"/>
              <w:shd w:val="clear" w:color="auto" w:fill="auto"/>
              <w:spacing w:before="0" w:after="0" w:line="240" w:lineRule="auto"/>
              <w:ind w:left="-4" w:firstLine="0"/>
              <w:contextualSpacing/>
              <w:jc w:val="left"/>
              <w:rPr>
                <w:iCs/>
                <w:sz w:val="24"/>
                <w:szCs w:val="24"/>
              </w:rPr>
            </w:pPr>
            <w:r w:rsidRPr="00DB44BF">
              <w:rPr>
                <w:iCs/>
                <w:sz w:val="24"/>
                <w:szCs w:val="24"/>
              </w:rPr>
              <w:t>Структура и содержание отчета о финансовом положении.</w:t>
            </w:r>
          </w:p>
          <w:p w14:paraId="1B9DD067" w14:textId="5C57FCB7" w:rsidR="00B15C4B" w:rsidRPr="00DB44BF" w:rsidRDefault="00B15C4B" w:rsidP="008111D4">
            <w:pPr>
              <w:pStyle w:val="36"/>
              <w:widowControl w:val="0"/>
              <w:shd w:val="clear" w:color="auto" w:fill="auto"/>
              <w:spacing w:before="0" w:after="0" w:line="240" w:lineRule="auto"/>
              <w:ind w:left="-4" w:firstLine="0"/>
              <w:contextualSpacing/>
              <w:jc w:val="left"/>
              <w:rPr>
                <w:sz w:val="24"/>
                <w:szCs w:val="24"/>
              </w:rPr>
            </w:pPr>
            <w:r w:rsidRPr="00DB44BF">
              <w:rPr>
                <w:sz w:val="24"/>
                <w:szCs w:val="24"/>
              </w:rPr>
              <w:t>Оценка основных средств при признании.</w:t>
            </w:r>
          </w:p>
          <w:p w14:paraId="1050C3E8" w14:textId="03037946" w:rsidR="00B15C4B" w:rsidRPr="00DB44BF" w:rsidRDefault="00B15C4B" w:rsidP="008111D4">
            <w:pPr>
              <w:pStyle w:val="36"/>
              <w:widowControl w:val="0"/>
              <w:shd w:val="clear" w:color="auto" w:fill="auto"/>
              <w:spacing w:before="0" w:after="0" w:line="240" w:lineRule="auto"/>
              <w:ind w:left="-4" w:firstLine="0"/>
              <w:contextualSpacing/>
              <w:jc w:val="left"/>
              <w:rPr>
                <w:sz w:val="24"/>
                <w:szCs w:val="24"/>
              </w:rPr>
            </w:pPr>
            <w:r w:rsidRPr="00DB44BF">
              <w:rPr>
                <w:sz w:val="24"/>
                <w:szCs w:val="24"/>
              </w:rPr>
              <w:t>Амортизируемая величина и период амортизации.</w:t>
            </w:r>
          </w:p>
          <w:p w14:paraId="05784F83" w14:textId="6EF16DD9"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Срок полезного использования основных средств и методы амортизации, порядок их установления и пересмотра.</w:t>
            </w:r>
          </w:p>
          <w:p w14:paraId="738EF8DA" w14:textId="502A6F0C"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ОС после признания: модель учета по первоначальной стоимости и модель учета по переоцененной стоимости.</w:t>
            </w:r>
          </w:p>
          <w:p w14:paraId="4EEDC01A" w14:textId="3C150923"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Обесценение ОС: понятие и учет. Выбытие основных средств. Раскрытие информации.</w:t>
            </w:r>
          </w:p>
          <w:p w14:paraId="11EF777F" w14:textId="7E2B9767"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Приобретенные и внутренне созданные нематериальные активы.</w:t>
            </w:r>
          </w:p>
          <w:p w14:paraId="2AC7F2A5" w14:textId="6E2099C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Установление и пересмотр срока полезного использования нематериальных активов, срока и метода их амортизации.</w:t>
            </w:r>
          </w:p>
          <w:p w14:paraId="53B45D8F" w14:textId="3DE30567"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нематериальных активов после признания: модель учета по первоначальной стоимости и модель учета по переоцененной стоимости.</w:t>
            </w:r>
          </w:p>
          <w:p w14:paraId="49762AF0" w14:textId="1409A182"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lastRenderedPageBreak/>
              <w:t>Учет обесценения НМА. Выбытие нематериальных активов.</w:t>
            </w:r>
          </w:p>
          <w:p w14:paraId="555A19EB" w14:textId="5BD11DE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Признание и оценка инвестиционной недвижимости.</w:t>
            </w:r>
          </w:p>
          <w:p w14:paraId="7CA13950" w14:textId="2E90F974"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Признание обесценения инвестиционной недвижимости. </w:t>
            </w:r>
          </w:p>
          <w:p w14:paraId="11FEE578" w14:textId="201CB709"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Порядок оценки и отражения в отчете о финансовом положении </w:t>
            </w:r>
            <w:proofErr w:type="spellStart"/>
            <w:r w:rsidRPr="00DB44BF">
              <w:rPr>
                <w:sz w:val="24"/>
                <w:szCs w:val="24"/>
              </w:rPr>
              <w:t>внеоборотных</w:t>
            </w:r>
            <w:proofErr w:type="spellEnd"/>
            <w:r w:rsidRPr="00DB44BF">
              <w:rPr>
                <w:sz w:val="24"/>
                <w:szCs w:val="24"/>
              </w:rPr>
              <w:t xml:space="preserve"> активов, предназначенных для продажи, выбывающей группы, активов и обязательств прекращенной деятельности.</w:t>
            </w:r>
          </w:p>
          <w:p w14:paraId="30812BC5" w14:textId="08A6A8F1"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запасов при первоначальном признании.</w:t>
            </w:r>
          </w:p>
          <w:p w14:paraId="6678F26A" w14:textId="613E1D38"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Методы оценки себестоимости</w:t>
            </w:r>
            <w:r w:rsidR="00F34768" w:rsidRPr="00DB44BF">
              <w:rPr>
                <w:sz w:val="24"/>
                <w:szCs w:val="24"/>
              </w:rPr>
              <w:t xml:space="preserve"> запасов</w:t>
            </w:r>
            <w:r w:rsidRPr="00DB44BF">
              <w:rPr>
                <w:sz w:val="24"/>
                <w:szCs w:val="24"/>
              </w:rPr>
              <w:t>.</w:t>
            </w:r>
          </w:p>
          <w:p w14:paraId="48F8C225" w14:textId="01C927F3"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Порядок списания запасов.</w:t>
            </w:r>
          </w:p>
          <w:p w14:paraId="0A3CE607" w14:textId="6B509D1F"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Определение чистой возможной цены продажи запасов и отражение потенциальных убытков, заключающихся в запасах.</w:t>
            </w:r>
          </w:p>
          <w:p w14:paraId="5D515330" w14:textId="5E0FA472" w:rsidR="00B15C4B" w:rsidRPr="00DB44BF" w:rsidRDefault="00B15C4B" w:rsidP="008111D4">
            <w:pPr>
              <w:ind w:hanging="4"/>
              <w:contextualSpacing/>
              <w:outlineLvl w:val="0"/>
            </w:pPr>
            <w:bookmarkStart w:id="10" w:name="_Toc121139211"/>
            <w:r w:rsidRPr="00DB44BF">
              <w:t>Финансовые активы и финансовые обязательства.</w:t>
            </w:r>
            <w:bookmarkEnd w:id="10"/>
          </w:p>
          <w:p w14:paraId="0297219C" w14:textId="724F28F6" w:rsidR="00F34768" w:rsidRPr="00DB44BF" w:rsidRDefault="00B15C4B" w:rsidP="008111D4">
            <w:pPr>
              <w:ind w:hanging="4"/>
              <w:contextualSpacing/>
              <w:outlineLvl w:val="0"/>
            </w:pPr>
            <w:bookmarkStart w:id="11" w:name="_Toc121139212"/>
            <w:r w:rsidRPr="00DB44BF">
              <w:t xml:space="preserve">Первоначальная </w:t>
            </w:r>
            <w:bookmarkEnd w:id="11"/>
            <w:r w:rsidR="00F34768" w:rsidRPr="00DB44BF">
              <w:t xml:space="preserve">и </w:t>
            </w:r>
            <w:bookmarkStart w:id="12" w:name="_Toc121139213"/>
            <w:r w:rsidR="00F34768" w:rsidRPr="00DB44BF">
              <w:t>п</w:t>
            </w:r>
            <w:r w:rsidRPr="00DB44BF">
              <w:t>оследующая оценка финансовых активов</w:t>
            </w:r>
            <w:r w:rsidR="00F34768" w:rsidRPr="00DB44BF">
              <w:t xml:space="preserve"> и </w:t>
            </w:r>
            <w:r w:rsidRPr="00DB44BF">
              <w:t>финансовых обязательств</w:t>
            </w:r>
            <w:r w:rsidR="00F34768" w:rsidRPr="00DB44BF">
              <w:t>.</w:t>
            </w:r>
          </w:p>
          <w:p w14:paraId="0A93103E" w14:textId="0929198D" w:rsidR="00B15C4B" w:rsidRPr="00DB44BF" w:rsidRDefault="00B15C4B" w:rsidP="008111D4">
            <w:pPr>
              <w:contextualSpacing/>
              <w:outlineLvl w:val="0"/>
            </w:pPr>
            <w:bookmarkStart w:id="13" w:name="_Toc121139215"/>
            <w:bookmarkEnd w:id="12"/>
            <w:r w:rsidRPr="00DB44BF">
              <w:t>Понятие оценочного обязательства и других обязательств.</w:t>
            </w:r>
            <w:bookmarkEnd w:id="13"/>
          </w:p>
          <w:p w14:paraId="46E2E42E" w14:textId="21893623" w:rsidR="00B15C4B" w:rsidRPr="00DB44BF" w:rsidRDefault="00B15C4B" w:rsidP="008111D4">
            <w:pPr>
              <w:ind w:hanging="4"/>
              <w:contextualSpacing/>
              <w:outlineLvl w:val="0"/>
            </w:pPr>
            <w:bookmarkStart w:id="14" w:name="_Toc121139216"/>
            <w:r w:rsidRPr="00DB44BF">
              <w:t>Оценка оценочного обязательства.</w:t>
            </w:r>
            <w:bookmarkEnd w:id="14"/>
          </w:p>
          <w:p w14:paraId="09588165" w14:textId="196F6332" w:rsidR="00B15C4B" w:rsidRPr="00DB44BF" w:rsidRDefault="00B15C4B" w:rsidP="008111D4">
            <w:pPr>
              <w:ind w:hanging="4"/>
              <w:contextualSpacing/>
              <w:outlineLvl w:val="0"/>
            </w:pPr>
            <w:bookmarkStart w:id="15" w:name="_Toc121139217"/>
            <w:r w:rsidRPr="00DB44BF">
              <w:t>Отражение в отчетности условных обязательств и условных активов.</w:t>
            </w:r>
            <w:bookmarkEnd w:id="15"/>
          </w:p>
          <w:p w14:paraId="4AF056EF" w14:textId="2368BA83"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0143EE70" w14:textId="03C7FD9F" w:rsidR="00B15C4B" w:rsidRPr="00DB44BF" w:rsidRDefault="00B15C4B" w:rsidP="00B15C4B">
            <w:pPr>
              <w:keepNext/>
              <w:widowControl w:val="0"/>
            </w:pPr>
            <w:r w:rsidRPr="00DB44BF">
              <w:lastRenderedPageBreak/>
              <w:t>Тестирование, решение ситуационных задач</w:t>
            </w:r>
          </w:p>
        </w:tc>
      </w:tr>
      <w:tr w:rsidR="00DB44BF" w:rsidRPr="00DB44BF" w14:paraId="5C959286" w14:textId="77777777" w:rsidTr="00686732">
        <w:tc>
          <w:tcPr>
            <w:tcW w:w="2122" w:type="dxa"/>
            <w:shd w:val="clear" w:color="auto" w:fill="auto"/>
          </w:tcPr>
          <w:p w14:paraId="723D04A4" w14:textId="5D6620D4" w:rsidR="00B15C4B" w:rsidRPr="00DB44BF" w:rsidRDefault="00B15C4B" w:rsidP="00B15C4B">
            <w:pPr>
              <w:pStyle w:val="a7"/>
              <w:widowControl w:val="0"/>
              <w:ind w:firstLine="0"/>
              <w:jc w:val="left"/>
              <w:rPr>
                <w:bCs/>
                <w:sz w:val="24"/>
                <w:shd w:val="clear" w:color="auto" w:fill="FFFFFF"/>
              </w:rPr>
            </w:pPr>
            <w:r w:rsidRPr="00DB44BF">
              <w:rPr>
                <w:bCs/>
                <w:sz w:val="24"/>
              </w:rPr>
              <w:t xml:space="preserve">Тема 13. </w:t>
            </w:r>
            <w:r w:rsidRPr="00DB44BF">
              <w:rPr>
                <w:sz w:val="24"/>
              </w:rPr>
              <w:t>Содержание и представление отчета (отчетов) о прибыли или убытке и прочем совокупном доходе</w:t>
            </w:r>
          </w:p>
        </w:tc>
        <w:tc>
          <w:tcPr>
            <w:tcW w:w="5528" w:type="dxa"/>
            <w:shd w:val="clear" w:color="auto" w:fill="auto"/>
          </w:tcPr>
          <w:p w14:paraId="210EB207" w14:textId="4DED6456" w:rsidR="00B15C4B" w:rsidRPr="00DB44BF" w:rsidRDefault="00B15C4B" w:rsidP="00F34768">
            <w:pPr>
              <w:pStyle w:val="31"/>
              <w:widowControl w:val="0"/>
              <w:spacing w:line="240" w:lineRule="auto"/>
              <w:ind w:firstLine="0"/>
              <w:contextualSpacing/>
              <w:rPr>
                <w:color w:val="auto"/>
                <w:sz w:val="24"/>
              </w:rPr>
            </w:pPr>
            <w:r w:rsidRPr="00DB44BF">
              <w:rPr>
                <w:color w:val="auto"/>
                <w:sz w:val="24"/>
              </w:rPr>
              <w:t>Структура и содержание отчета о прибылях и убытках и прочем совокупном доходе (отчета о совокупном доходе).</w:t>
            </w:r>
          </w:p>
          <w:p w14:paraId="5A8C26D3" w14:textId="56609296" w:rsidR="00F34768" w:rsidRPr="00DB44BF" w:rsidRDefault="00F34768" w:rsidP="008111D4">
            <w:pPr>
              <w:contextualSpacing/>
            </w:pPr>
            <w:r w:rsidRPr="00DB44BF">
              <w:t>Договоры с покупателем и обязанности к исполнению и их и</w:t>
            </w:r>
            <w:r w:rsidR="00B15C4B" w:rsidRPr="00DB44BF">
              <w:t>дент</w:t>
            </w:r>
            <w:r w:rsidRPr="00DB44BF">
              <w:t>и</w:t>
            </w:r>
            <w:r w:rsidR="00B15C4B" w:rsidRPr="00DB44BF">
              <w:t>фикаци</w:t>
            </w:r>
            <w:r w:rsidRPr="00DB44BF">
              <w:t>я.</w:t>
            </w:r>
          </w:p>
          <w:p w14:paraId="4151B95D" w14:textId="0B872F60" w:rsidR="00B15C4B" w:rsidRPr="00DB44BF" w:rsidRDefault="00F34768" w:rsidP="008111D4">
            <w:pPr>
              <w:contextualSpacing/>
            </w:pPr>
            <w:r w:rsidRPr="00DB44BF">
              <w:t xml:space="preserve">Признание и </w:t>
            </w:r>
            <w:hyperlink r:id="rId10" w:history="1">
              <w:r w:rsidRPr="00DB44BF">
                <w:t>оценка</w:t>
              </w:r>
            </w:hyperlink>
            <w:r w:rsidR="00B15C4B" w:rsidRPr="00DB44BF">
              <w:t xml:space="preserve"> выручки.</w:t>
            </w:r>
          </w:p>
          <w:p w14:paraId="1397903F" w14:textId="7DEB4114" w:rsidR="00B15C4B" w:rsidRPr="00DB44BF" w:rsidRDefault="00F34768" w:rsidP="008111D4">
            <w:pPr>
              <w:contextualSpacing/>
            </w:pPr>
            <w:r w:rsidRPr="00DB44BF">
              <w:t>О</w:t>
            </w:r>
            <w:r w:rsidR="00B15C4B" w:rsidRPr="00DB44BF">
              <w:t>тражения в отчетности затрат по заимствованиям.</w:t>
            </w:r>
          </w:p>
          <w:p w14:paraId="76D8B6E6" w14:textId="452C9DD1" w:rsidR="00B15C4B" w:rsidRPr="00DB44BF" w:rsidRDefault="00B15C4B" w:rsidP="008111D4">
            <w:pPr>
              <w:contextualSpacing/>
            </w:pPr>
            <w:r w:rsidRPr="00DB44BF">
              <w:t>Понятие и критерии признания государственных субсидий.</w:t>
            </w:r>
          </w:p>
          <w:p w14:paraId="1BA8F27D" w14:textId="5BAF3703" w:rsidR="00B15C4B" w:rsidRPr="00DB44BF" w:rsidRDefault="00B15C4B" w:rsidP="008111D4">
            <w:pPr>
              <w:contextualSpacing/>
            </w:pPr>
            <w:r w:rsidRPr="00DB44BF">
              <w:t>Порядок учета и отражения в отчетности государственной помощи.</w:t>
            </w:r>
          </w:p>
          <w:p w14:paraId="3B6B7669" w14:textId="6BDE50FE" w:rsidR="00B15C4B" w:rsidRPr="00DB44BF" w:rsidRDefault="00B15C4B" w:rsidP="008111D4">
            <w:pPr>
              <w:pStyle w:val="ConsPlusNormal"/>
              <w:ind w:firstLine="0"/>
              <w:contextualSpacing/>
              <w:outlineLvl w:val="0"/>
              <w:rPr>
                <w:rFonts w:ascii="Times New Roman" w:hAnsi="Times New Roman" w:cs="Times New Roman"/>
                <w:sz w:val="24"/>
                <w:szCs w:val="24"/>
              </w:rPr>
            </w:pPr>
            <w:bookmarkStart w:id="16" w:name="_Toc121139219"/>
            <w:r w:rsidRPr="00DB44BF">
              <w:rPr>
                <w:rFonts w:ascii="Times New Roman" w:hAnsi="Times New Roman" w:cs="Times New Roman"/>
                <w:sz w:val="24"/>
                <w:szCs w:val="24"/>
              </w:rPr>
              <w:t>Отражение операций в иностранных валютах в функциональной валюте.</w:t>
            </w:r>
            <w:bookmarkEnd w:id="16"/>
          </w:p>
          <w:p w14:paraId="5743BFEC" w14:textId="4AD6177C" w:rsidR="00B15C4B" w:rsidRPr="00DB44BF" w:rsidRDefault="00B15C4B" w:rsidP="008111D4">
            <w:pPr>
              <w:pStyle w:val="36"/>
              <w:widowControl w:val="0"/>
              <w:shd w:val="clear" w:color="auto" w:fill="auto"/>
              <w:spacing w:before="0" w:after="0" w:line="240" w:lineRule="auto"/>
              <w:ind w:firstLine="0"/>
              <w:contextualSpacing/>
              <w:jc w:val="left"/>
              <w:rPr>
                <w:sz w:val="24"/>
                <w:szCs w:val="24"/>
              </w:rPr>
            </w:pPr>
            <w:r w:rsidRPr="00DB44BF">
              <w:rPr>
                <w:sz w:val="24"/>
                <w:szCs w:val="24"/>
              </w:rPr>
              <w:t>Понятие, признание, расчет и отражение в отчетности отложенных налоговых активов и отложенных налоговых обязательств.</w:t>
            </w:r>
          </w:p>
          <w:p w14:paraId="29E80695" w14:textId="5D26AC68"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45515779" w14:textId="2FB0EC4C" w:rsidR="00B15C4B" w:rsidRPr="00DB44BF" w:rsidRDefault="00B15C4B" w:rsidP="00B15C4B">
            <w:pPr>
              <w:keepNext/>
              <w:widowControl w:val="0"/>
            </w:pPr>
            <w:r w:rsidRPr="00DB44BF">
              <w:t>Тестирование, решение ситуационных задач</w:t>
            </w:r>
          </w:p>
        </w:tc>
      </w:tr>
      <w:tr w:rsidR="00DB44BF" w:rsidRPr="00DB44BF" w14:paraId="4636A6C2" w14:textId="77777777" w:rsidTr="00686732">
        <w:tc>
          <w:tcPr>
            <w:tcW w:w="2122" w:type="dxa"/>
            <w:shd w:val="clear" w:color="auto" w:fill="auto"/>
          </w:tcPr>
          <w:p w14:paraId="259936D4" w14:textId="504C84E4" w:rsidR="00B15C4B" w:rsidRPr="00DB44BF" w:rsidRDefault="00B15C4B" w:rsidP="00B15C4B">
            <w:pPr>
              <w:pStyle w:val="a7"/>
              <w:widowControl w:val="0"/>
              <w:ind w:firstLine="0"/>
              <w:jc w:val="left"/>
              <w:rPr>
                <w:sz w:val="24"/>
              </w:rPr>
            </w:pPr>
            <w:r w:rsidRPr="00DB44BF">
              <w:rPr>
                <w:bCs/>
                <w:sz w:val="24"/>
              </w:rPr>
              <w:t xml:space="preserve">Тема 14. </w:t>
            </w:r>
            <w:r w:rsidRPr="00DB44BF">
              <w:rPr>
                <w:sz w:val="24"/>
              </w:rPr>
              <w:t xml:space="preserve">Формирование показателей отчета о движении денежных средств и отчета об изменениях в собственном </w:t>
            </w:r>
            <w:r w:rsidRPr="00DB44BF">
              <w:rPr>
                <w:sz w:val="24"/>
              </w:rPr>
              <w:lastRenderedPageBreak/>
              <w:t>капитале</w:t>
            </w:r>
          </w:p>
        </w:tc>
        <w:tc>
          <w:tcPr>
            <w:tcW w:w="5528" w:type="dxa"/>
            <w:shd w:val="clear" w:color="auto" w:fill="auto"/>
          </w:tcPr>
          <w:p w14:paraId="7CB91859" w14:textId="74C9FF8A" w:rsidR="00B15C4B" w:rsidRPr="00DB44BF" w:rsidRDefault="00B15C4B" w:rsidP="00F34768">
            <w:pPr>
              <w:pStyle w:val="31"/>
              <w:widowControl w:val="0"/>
              <w:spacing w:line="240" w:lineRule="auto"/>
              <w:ind w:firstLine="0"/>
              <w:contextualSpacing/>
              <w:rPr>
                <w:color w:val="auto"/>
                <w:sz w:val="24"/>
              </w:rPr>
            </w:pPr>
            <w:r w:rsidRPr="00DB44BF">
              <w:rPr>
                <w:color w:val="auto"/>
                <w:sz w:val="24"/>
              </w:rPr>
              <w:lastRenderedPageBreak/>
              <w:t>Понятие денежных эквивалентов. Виды денежных потоков.</w:t>
            </w:r>
          </w:p>
          <w:p w14:paraId="63E816B3" w14:textId="1007ACFF"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Структура и содержание отчета о движении денежных средств.</w:t>
            </w:r>
          </w:p>
          <w:p w14:paraId="59BBC158" w14:textId="72C064E3"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Методы составления отчета о движении денежных средств.</w:t>
            </w:r>
          </w:p>
          <w:p w14:paraId="12F53187" w14:textId="0F442022"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формирования показателей отчета о движении денежных средств.</w:t>
            </w:r>
          </w:p>
          <w:p w14:paraId="6379B260" w14:textId="50D6D3EC"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lastRenderedPageBreak/>
              <w:t>Структура и содержание отчета об изменениях капитала.</w:t>
            </w:r>
          </w:p>
          <w:p w14:paraId="4EBCFEC4" w14:textId="7C3E07CB" w:rsidR="00B15C4B" w:rsidRPr="00DB44BF" w:rsidRDefault="00B15C4B" w:rsidP="00294E2A">
            <w:pPr>
              <w:pStyle w:val="31"/>
              <w:widowControl w:val="0"/>
              <w:spacing w:line="240" w:lineRule="auto"/>
              <w:ind w:left="34" w:firstLine="0"/>
              <w:contextualSpacing/>
              <w:rPr>
                <w:color w:val="auto"/>
                <w:sz w:val="24"/>
              </w:rPr>
            </w:pPr>
            <w:r w:rsidRPr="00DB44BF">
              <w:rPr>
                <w:color w:val="auto"/>
                <w:sz w:val="24"/>
              </w:rPr>
              <w:t>Порядок формирования показателей отчета об изменениях капитала.</w:t>
            </w:r>
          </w:p>
          <w:p w14:paraId="01D9355E" w14:textId="438682A4"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04E0FC2B" w14:textId="1A4E9477" w:rsidR="00B15C4B" w:rsidRPr="00DB44BF" w:rsidRDefault="00B15C4B" w:rsidP="00B15C4B">
            <w:pPr>
              <w:keepNext/>
              <w:widowControl w:val="0"/>
            </w:pPr>
            <w:r w:rsidRPr="00DB44BF">
              <w:lastRenderedPageBreak/>
              <w:t>Тестирование, решение ситуационных задач</w:t>
            </w:r>
          </w:p>
        </w:tc>
      </w:tr>
      <w:tr w:rsidR="00DB44BF" w:rsidRPr="00DB44BF" w14:paraId="721008A3" w14:textId="77777777" w:rsidTr="00686732">
        <w:tc>
          <w:tcPr>
            <w:tcW w:w="2122" w:type="dxa"/>
            <w:shd w:val="clear" w:color="auto" w:fill="auto"/>
          </w:tcPr>
          <w:p w14:paraId="5DD231B2" w14:textId="3DF6E862" w:rsidR="00B15C4B" w:rsidRPr="00DB44BF" w:rsidRDefault="00B15C4B" w:rsidP="00B15C4B">
            <w:pPr>
              <w:pStyle w:val="a7"/>
              <w:widowControl w:val="0"/>
              <w:ind w:firstLine="0"/>
              <w:jc w:val="left"/>
              <w:rPr>
                <w:sz w:val="24"/>
              </w:rPr>
            </w:pPr>
            <w:r w:rsidRPr="00DB44BF">
              <w:rPr>
                <w:bCs/>
                <w:sz w:val="24"/>
              </w:rPr>
              <w:t xml:space="preserve">Тема 15. </w:t>
            </w:r>
            <w:r w:rsidR="008111D4" w:rsidRPr="00DB44BF">
              <w:rPr>
                <w:bCs/>
                <w:sz w:val="24"/>
              </w:rPr>
              <w:t xml:space="preserve">Объединение бизнесов и </w:t>
            </w:r>
            <w:r w:rsidRPr="00DB44BF">
              <w:rPr>
                <w:bCs/>
                <w:sz w:val="24"/>
              </w:rPr>
              <w:t xml:space="preserve"> формировани</w:t>
            </w:r>
            <w:r w:rsidR="008111D4" w:rsidRPr="00DB44BF">
              <w:rPr>
                <w:bCs/>
                <w:sz w:val="24"/>
              </w:rPr>
              <w:t>е</w:t>
            </w:r>
            <w:r w:rsidRPr="00DB44BF">
              <w:rPr>
                <w:bCs/>
                <w:sz w:val="24"/>
              </w:rPr>
              <w:t xml:space="preserve"> консолидированной </w:t>
            </w:r>
            <w:r w:rsidR="008111D4" w:rsidRPr="00DB44BF">
              <w:rPr>
                <w:bCs/>
                <w:sz w:val="24"/>
              </w:rPr>
              <w:t xml:space="preserve">финансовой </w:t>
            </w:r>
            <w:r w:rsidRPr="00DB44BF">
              <w:rPr>
                <w:bCs/>
                <w:sz w:val="24"/>
              </w:rPr>
              <w:t>отчетности</w:t>
            </w:r>
          </w:p>
        </w:tc>
        <w:tc>
          <w:tcPr>
            <w:tcW w:w="5528" w:type="dxa"/>
            <w:shd w:val="clear" w:color="auto" w:fill="auto"/>
          </w:tcPr>
          <w:p w14:paraId="769F4FFC" w14:textId="7737BD3D" w:rsidR="00B15C4B" w:rsidRPr="00DB44BF" w:rsidRDefault="00B15C4B" w:rsidP="008111D4">
            <w:pPr>
              <w:contextualSpacing/>
              <w:rPr>
                <w:iCs/>
              </w:rPr>
            </w:pPr>
            <w:r w:rsidRPr="00DB44BF">
              <w:rPr>
                <w:iCs/>
              </w:rPr>
              <w:t>Понятие контроля, совместного контроля, совместной деятельности.</w:t>
            </w:r>
          </w:p>
          <w:p w14:paraId="58CC5D33" w14:textId="0FB9343C" w:rsidR="00B15C4B" w:rsidRPr="00DB44BF" w:rsidRDefault="00B15C4B" w:rsidP="008111D4">
            <w:pPr>
              <w:contextualSpacing/>
              <w:rPr>
                <w:iCs/>
              </w:rPr>
            </w:pPr>
            <w:r w:rsidRPr="00DB44BF">
              <w:rPr>
                <w:iCs/>
              </w:rPr>
              <w:t>Применение метода учета по долевому участию при подготовке финансовой отчетности в случае осуществления совместной деятельности.</w:t>
            </w:r>
          </w:p>
          <w:p w14:paraId="77843CA5" w14:textId="0C0B66A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Понятие и назначение консолидированной отчетности.</w:t>
            </w:r>
          </w:p>
          <w:p w14:paraId="27178BFD" w14:textId="12A19CD2"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Группа, материнская организация и дочерняя организация</w:t>
            </w:r>
          </w:p>
          <w:p w14:paraId="4D62411A" w14:textId="422F850A" w:rsidR="00B15C4B" w:rsidRPr="00DB44BF" w:rsidRDefault="00B15C4B" w:rsidP="00227085">
            <w:pPr>
              <w:pStyle w:val="36"/>
              <w:widowControl w:val="0"/>
              <w:spacing w:before="0" w:after="0" w:line="240" w:lineRule="auto"/>
              <w:ind w:left="-4" w:firstLine="0"/>
              <w:contextualSpacing/>
              <w:jc w:val="left"/>
              <w:rPr>
                <w:sz w:val="24"/>
                <w:szCs w:val="24"/>
              </w:rPr>
            </w:pPr>
            <w:r w:rsidRPr="00DB44BF">
              <w:rPr>
                <w:sz w:val="24"/>
                <w:szCs w:val="24"/>
              </w:rPr>
              <w:t>Процедура составления консолидированной отчетности.</w:t>
            </w:r>
          </w:p>
          <w:p w14:paraId="63C967BB" w14:textId="4D685444"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409D6A9E" w14:textId="36759C08" w:rsidR="00B15C4B" w:rsidRPr="00DB44BF" w:rsidRDefault="00B15C4B" w:rsidP="00B15C4B">
            <w:pPr>
              <w:keepNext/>
              <w:widowControl w:val="0"/>
            </w:pPr>
            <w:r w:rsidRPr="00DB44BF">
              <w:t>Тестирование, решение ситуационных задач</w:t>
            </w:r>
          </w:p>
        </w:tc>
      </w:tr>
      <w:tr w:rsidR="00B15C4B" w:rsidRPr="00DB44BF" w14:paraId="681759F7" w14:textId="77777777" w:rsidTr="00686732">
        <w:tc>
          <w:tcPr>
            <w:tcW w:w="2122" w:type="dxa"/>
            <w:shd w:val="clear" w:color="auto" w:fill="auto"/>
          </w:tcPr>
          <w:p w14:paraId="2A9F0999" w14:textId="18309617" w:rsidR="00B15C4B" w:rsidRPr="00DB44BF" w:rsidRDefault="00B15C4B" w:rsidP="00B15C4B">
            <w:pPr>
              <w:pStyle w:val="a7"/>
              <w:widowControl w:val="0"/>
              <w:ind w:firstLine="0"/>
              <w:jc w:val="left"/>
              <w:rPr>
                <w:bCs/>
                <w:sz w:val="24"/>
              </w:rPr>
            </w:pPr>
            <w:r w:rsidRPr="00DB44BF">
              <w:rPr>
                <w:bCs/>
                <w:sz w:val="24"/>
              </w:rPr>
              <w:t xml:space="preserve">Тема 16. </w:t>
            </w:r>
            <w:r w:rsidRPr="00DB44BF">
              <w:rPr>
                <w:sz w:val="24"/>
              </w:rPr>
              <w:t>Формирование финансовой отчетности с учетом отраслевых особенностей</w:t>
            </w:r>
          </w:p>
        </w:tc>
        <w:tc>
          <w:tcPr>
            <w:tcW w:w="5528" w:type="dxa"/>
            <w:shd w:val="clear" w:color="auto" w:fill="auto"/>
          </w:tcPr>
          <w:p w14:paraId="58CB47F4" w14:textId="53731D16" w:rsidR="00B15C4B" w:rsidRPr="00DB44BF" w:rsidRDefault="00B15C4B" w:rsidP="008111D4">
            <w:pPr>
              <w:ind w:hanging="4"/>
              <w:contextualSpacing/>
            </w:pPr>
            <w:r w:rsidRPr="00DB44BF">
              <w:t>Понятие и признание активов, связанных с разведкой и оценкой</w:t>
            </w:r>
            <w:r w:rsidRPr="00DB44BF">
              <w:rPr>
                <w:bCs/>
              </w:rPr>
              <w:t xml:space="preserve"> полезных ископаемых</w:t>
            </w:r>
            <w:r w:rsidRPr="00DB44BF">
              <w:t>.</w:t>
            </w:r>
          </w:p>
          <w:p w14:paraId="09943B8D" w14:textId="633BFAB0" w:rsidR="00B15C4B" w:rsidRPr="00DB44BF" w:rsidRDefault="00B15C4B" w:rsidP="008111D4">
            <w:pPr>
              <w:ind w:hanging="4"/>
              <w:contextualSpacing/>
            </w:pPr>
            <w:r w:rsidRPr="00DB44BF">
              <w:t>Капитализируемые затраты на оценку и разведку, их признание и оценка.</w:t>
            </w:r>
          </w:p>
          <w:p w14:paraId="16BD56E2" w14:textId="12034E4C" w:rsidR="00B15C4B" w:rsidRPr="00DB44BF" w:rsidRDefault="00B15C4B" w:rsidP="008111D4">
            <w:pPr>
              <w:ind w:hanging="4"/>
              <w:contextualSpacing/>
            </w:pPr>
            <w:r w:rsidRPr="00DB44BF">
              <w:t>Проверка на обесценение.</w:t>
            </w:r>
          </w:p>
          <w:p w14:paraId="78BADA97" w14:textId="5D1F27E0" w:rsidR="00B15C4B" w:rsidRPr="00DB44BF" w:rsidRDefault="00B15C4B" w:rsidP="008111D4">
            <w:pPr>
              <w:ind w:hanging="4"/>
              <w:contextualSpacing/>
            </w:pPr>
            <w:proofErr w:type="spellStart"/>
            <w:r w:rsidRPr="00DB44BF">
              <w:t>Реклассификация</w:t>
            </w:r>
            <w:proofErr w:type="spellEnd"/>
            <w:r w:rsidRPr="00DB44BF">
              <w:t xml:space="preserve"> активов.</w:t>
            </w:r>
          </w:p>
          <w:p w14:paraId="3360BF6D" w14:textId="1D261DB0" w:rsidR="00B15C4B" w:rsidRPr="00DB44BF" w:rsidRDefault="00B15C4B" w:rsidP="008111D4">
            <w:pPr>
              <w:ind w:hanging="4"/>
              <w:contextualSpacing/>
              <w:rPr>
                <w:rFonts w:eastAsia="Calibri"/>
                <w:lang w:eastAsia="en-US"/>
              </w:rPr>
            </w:pPr>
            <w:r w:rsidRPr="00DB44BF">
              <w:t>Раскрытие информации.</w:t>
            </w:r>
          </w:p>
          <w:p w14:paraId="32400AD9" w14:textId="219C9A15"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5DECFF9F" w14:textId="0FCFD72C" w:rsidR="00B15C4B" w:rsidRPr="00DB44BF" w:rsidRDefault="00B15C4B" w:rsidP="00B15C4B">
            <w:pPr>
              <w:keepNext/>
              <w:widowControl w:val="0"/>
            </w:pPr>
            <w:r w:rsidRPr="00DB44BF">
              <w:t>Тестирование, решение ситуационных задач</w:t>
            </w:r>
          </w:p>
        </w:tc>
      </w:tr>
    </w:tbl>
    <w:p w14:paraId="77F44B64" w14:textId="77777777" w:rsidR="00563A97" w:rsidRPr="00DB44BF" w:rsidRDefault="00563A97" w:rsidP="00686732">
      <w:pPr>
        <w:pStyle w:val="a7"/>
        <w:widowControl w:val="0"/>
        <w:tabs>
          <w:tab w:val="num" w:pos="0"/>
        </w:tabs>
        <w:spacing w:line="360" w:lineRule="auto"/>
        <w:ind w:firstLine="709"/>
        <w:rPr>
          <w:b/>
          <w:i/>
          <w:sz w:val="32"/>
          <w:szCs w:val="32"/>
        </w:rPr>
      </w:pPr>
    </w:p>
    <w:p w14:paraId="71FD3DDA" w14:textId="77777777" w:rsidR="00563A97" w:rsidRPr="00DB44BF" w:rsidRDefault="00563A97" w:rsidP="00686732">
      <w:pPr>
        <w:pStyle w:val="1"/>
        <w:widowControl w:val="0"/>
        <w:ind w:firstLine="709"/>
        <w:jc w:val="both"/>
        <w:rPr>
          <w:b/>
          <w:color w:val="auto"/>
        </w:rPr>
      </w:pPr>
      <w:bookmarkStart w:id="17" w:name="_Toc135651539"/>
      <w:r w:rsidRPr="00DB44BF">
        <w:rPr>
          <w:b/>
          <w:color w:val="auto"/>
        </w:rPr>
        <w:t>6. Перечень учебно-методического обеспечения для самостоятельной работы обучающихся по дисциплине</w:t>
      </w:r>
      <w:bookmarkEnd w:id="17"/>
    </w:p>
    <w:p w14:paraId="1B3ABE39" w14:textId="77777777" w:rsidR="00563A97" w:rsidRPr="00DB44BF" w:rsidRDefault="00563A97" w:rsidP="00686732">
      <w:pPr>
        <w:keepNext/>
        <w:widowControl w:val="0"/>
        <w:ind w:firstLine="709"/>
        <w:jc w:val="both"/>
        <w:rPr>
          <w:b/>
          <w:sz w:val="28"/>
          <w:szCs w:val="28"/>
        </w:rPr>
      </w:pPr>
    </w:p>
    <w:p w14:paraId="37A04515" w14:textId="77777777" w:rsidR="00563A97" w:rsidRPr="00DB44BF" w:rsidRDefault="00563A97" w:rsidP="00686732">
      <w:pPr>
        <w:pStyle w:val="1"/>
        <w:widowControl w:val="0"/>
        <w:ind w:firstLine="709"/>
        <w:jc w:val="both"/>
        <w:rPr>
          <w:b/>
          <w:color w:val="auto"/>
        </w:rPr>
      </w:pPr>
      <w:bookmarkStart w:id="18" w:name="_Toc135651540"/>
      <w:r w:rsidRPr="00DB44BF">
        <w:rPr>
          <w:b/>
          <w:color w:val="auto"/>
        </w:rPr>
        <w:t>6.1. Перечень вопросов, отводимых на самостоятельное освоение дисциплины, формы внеаудиторной самостоятельной работы</w:t>
      </w:r>
      <w:bookmarkEnd w:id="18"/>
    </w:p>
    <w:p w14:paraId="1A870F32" w14:textId="77777777" w:rsidR="00563A97" w:rsidRPr="00DB44BF" w:rsidRDefault="00563A97" w:rsidP="00686732">
      <w:pPr>
        <w:keepNext/>
        <w:widowControl w:val="0"/>
        <w:ind w:firstLine="7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91"/>
      </w:tblGrid>
      <w:tr w:rsidR="00DB44BF" w:rsidRPr="00DB44BF" w14:paraId="3A8ABB65" w14:textId="77777777" w:rsidTr="001A31E1">
        <w:tc>
          <w:tcPr>
            <w:tcW w:w="2943" w:type="dxa"/>
            <w:shd w:val="clear" w:color="auto" w:fill="auto"/>
          </w:tcPr>
          <w:p w14:paraId="4A5EBF77" w14:textId="77777777" w:rsidR="00563A97" w:rsidRPr="00DB44BF" w:rsidRDefault="00563A97" w:rsidP="00686732">
            <w:pPr>
              <w:pStyle w:val="af3"/>
              <w:widowControl w:val="0"/>
              <w:jc w:val="both"/>
              <w:rPr>
                <w:sz w:val="24"/>
              </w:rPr>
            </w:pPr>
            <w:r w:rsidRPr="00DB44BF">
              <w:rPr>
                <w:sz w:val="24"/>
              </w:rPr>
              <w:t>Наименование тем (разделов) дисциплины</w:t>
            </w:r>
          </w:p>
        </w:tc>
        <w:tc>
          <w:tcPr>
            <w:tcW w:w="3402" w:type="dxa"/>
            <w:shd w:val="clear" w:color="auto" w:fill="auto"/>
          </w:tcPr>
          <w:p w14:paraId="2FE40AF4" w14:textId="77777777" w:rsidR="00563A97" w:rsidRPr="00DB44BF" w:rsidRDefault="00563A97" w:rsidP="00686732">
            <w:pPr>
              <w:keepNext/>
              <w:widowControl w:val="0"/>
              <w:ind w:hanging="23"/>
              <w:jc w:val="center"/>
              <w:rPr>
                <w:b/>
              </w:rPr>
            </w:pPr>
            <w:r w:rsidRPr="00DB44BF">
              <w:rPr>
                <w:b/>
              </w:rPr>
              <w:t xml:space="preserve">Перечень вопросов, отводимых на самостоятельное освоение </w:t>
            </w:r>
          </w:p>
        </w:tc>
        <w:tc>
          <w:tcPr>
            <w:tcW w:w="3191" w:type="dxa"/>
            <w:shd w:val="clear" w:color="auto" w:fill="auto"/>
          </w:tcPr>
          <w:p w14:paraId="5A84FA7F" w14:textId="77777777" w:rsidR="00563A97" w:rsidRPr="00DB44BF" w:rsidRDefault="00563A97" w:rsidP="00686732">
            <w:pPr>
              <w:pStyle w:val="af3"/>
              <w:widowControl w:val="0"/>
              <w:jc w:val="both"/>
              <w:rPr>
                <w:sz w:val="24"/>
              </w:rPr>
            </w:pPr>
            <w:r w:rsidRPr="00DB44BF">
              <w:rPr>
                <w:sz w:val="24"/>
              </w:rPr>
              <w:t>Формы внеаудиторной самостоятельной работы</w:t>
            </w:r>
          </w:p>
        </w:tc>
      </w:tr>
      <w:tr w:rsidR="00DB44BF" w:rsidRPr="00DB44BF" w14:paraId="025C6158" w14:textId="77777777" w:rsidTr="003D222F">
        <w:tc>
          <w:tcPr>
            <w:tcW w:w="9536" w:type="dxa"/>
            <w:gridSpan w:val="3"/>
            <w:shd w:val="clear" w:color="auto" w:fill="auto"/>
          </w:tcPr>
          <w:p w14:paraId="7743E2B0" w14:textId="77777777" w:rsidR="002547CD" w:rsidRPr="00DB44BF" w:rsidRDefault="002547CD" w:rsidP="00686732">
            <w:pPr>
              <w:pStyle w:val="af3"/>
              <w:widowControl w:val="0"/>
              <w:jc w:val="both"/>
              <w:rPr>
                <w:sz w:val="24"/>
              </w:rPr>
            </w:pPr>
            <w:r w:rsidRPr="00DB44BF">
              <w:rPr>
                <w:b/>
                <w:szCs w:val="28"/>
              </w:rPr>
              <w:t xml:space="preserve">Часть </w:t>
            </w:r>
            <w:r w:rsidRPr="00DB44BF">
              <w:rPr>
                <w:b/>
                <w:szCs w:val="28"/>
                <w:lang w:val="en-US"/>
              </w:rPr>
              <w:t>I</w:t>
            </w:r>
            <w:r w:rsidRPr="00DB44BF">
              <w:rPr>
                <w:b/>
                <w:szCs w:val="28"/>
              </w:rPr>
              <w:t>. Методология учета</w:t>
            </w:r>
          </w:p>
        </w:tc>
      </w:tr>
      <w:tr w:rsidR="00DB44BF" w:rsidRPr="00DB44BF" w14:paraId="2700700A" w14:textId="77777777" w:rsidTr="001A31E1">
        <w:tc>
          <w:tcPr>
            <w:tcW w:w="2943" w:type="dxa"/>
            <w:shd w:val="clear" w:color="auto" w:fill="auto"/>
          </w:tcPr>
          <w:p w14:paraId="2D0F138F" w14:textId="60AD3C66" w:rsidR="00563A97" w:rsidRPr="00DB44BF" w:rsidRDefault="00762477" w:rsidP="00686732">
            <w:pPr>
              <w:widowControl w:val="0"/>
            </w:pPr>
            <w:r w:rsidRPr="00DB44BF">
              <w:rPr>
                <w:bCs/>
              </w:rPr>
              <w:t xml:space="preserve">Тема 1. </w:t>
            </w:r>
            <w:r w:rsidRPr="00DB44BF">
              <w:t xml:space="preserve">Правовые и методологические основы учета и отчетности </w:t>
            </w:r>
            <w:r w:rsidRPr="00DB44BF">
              <w:rPr>
                <w:sz w:val="21"/>
                <w:szCs w:val="21"/>
              </w:rPr>
              <w:t xml:space="preserve">в РФ и </w:t>
            </w:r>
            <w:r w:rsidR="009025BE" w:rsidRPr="00DB44BF">
              <w:rPr>
                <w:sz w:val="21"/>
                <w:szCs w:val="21"/>
              </w:rPr>
              <w:t xml:space="preserve">концепции </w:t>
            </w:r>
            <w:r w:rsidRPr="00DB44BF">
              <w:rPr>
                <w:sz w:val="21"/>
                <w:szCs w:val="21"/>
              </w:rPr>
              <w:t>МСФО</w:t>
            </w:r>
          </w:p>
        </w:tc>
        <w:tc>
          <w:tcPr>
            <w:tcW w:w="3402" w:type="dxa"/>
            <w:shd w:val="clear" w:color="auto" w:fill="auto"/>
          </w:tcPr>
          <w:p w14:paraId="366E1D55" w14:textId="77777777" w:rsidR="00563A97" w:rsidRPr="00DB44BF" w:rsidRDefault="00563A97" w:rsidP="00686732">
            <w:pPr>
              <w:widowControl w:val="0"/>
            </w:pPr>
            <w:r w:rsidRPr="00DB44BF">
              <w:t xml:space="preserve">Сходство и различия ФСБУ и МСФО. </w:t>
            </w:r>
          </w:p>
          <w:p w14:paraId="39682231" w14:textId="77777777" w:rsidR="00563A97" w:rsidRPr="00DB44BF" w:rsidRDefault="00563A97" w:rsidP="00686732">
            <w:pPr>
              <w:widowControl w:val="0"/>
            </w:pPr>
            <w:r w:rsidRPr="00DB44BF">
              <w:t xml:space="preserve">Влияние реформирования нормативно-правового регулирования бухгалтерского учета на практику хозяйствующих субъектов. </w:t>
            </w:r>
          </w:p>
          <w:p w14:paraId="6AF4833F" w14:textId="77777777" w:rsidR="00563A97" w:rsidRPr="00DB44BF" w:rsidRDefault="00563A97" w:rsidP="00686732">
            <w:pPr>
              <w:widowControl w:val="0"/>
            </w:pPr>
            <w:r w:rsidRPr="00DB44BF">
              <w:t>Концептуальные основы бухгалтерского учета и отчетности.</w:t>
            </w:r>
          </w:p>
          <w:p w14:paraId="415BF2BC" w14:textId="77777777" w:rsidR="00563A97" w:rsidRPr="00DB44BF" w:rsidRDefault="00563A97" w:rsidP="00686732">
            <w:pPr>
              <w:keepNext/>
              <w:widowControl w:val="0"/>
              <w:ind w:hanging="23"/>
              <w:jc w:val="both"/>
            </w:pPr>
            <w:r w:rsidRPr="00DB44BF">
              <w:t xml:space="preserve">Учетные принципы. </w:t>
            </w:r>
          </w:p>
          <w:p w14:paraId="7F7BF108" w14:textId="77777777" w:rsidR="00563A97" w:rsidRPr="00DB44BF" w:rsidRDefault="00563A97" w:rsidP="00686732">
            <w:pPr>
              <w:keepNext/>
              <w:widowControl w:val="0"/>
              <w:ind w:hanging="23"/>
              <w:jc w:val="both"/>
            </w:pPr>
            <w:r w:rsidRPr="00DB44BF">
              <w:t xml:space="preserve">Требования к формируемой в бухгалтерском учете </w:t>
            </w:r>
            <w:r w:rsidRPr="00DB44BF">
              <w:lastRenderedPageBreak/>
              <w:t>информации.</w:t>
            </w:r>
          </w:p>
          <w:p w14:paraId="50DABED6" w14:textId="77777777" w:rsidR="006F2E09" w:rsidRPr="00DB44BF" w:rsidRDefault="00563A97" w:rsidP="006F2E09">
            <w:pPr>
              <w:keepNext/>
              <w:widowControl w:val="0"/>
              <w:ind w:hanging="23"/>
            </w:pPr>
            <w:r w:rsidRPr="00DB44BF">
              <w:t>Органы и документы в области регулирования бухгалтерского учета.</w:t>
            </w:r>
            <w:r w:rsidR="006F2E09" w:rsidRPr="00DB44BF">
              <w:t xml:space="preserve"> Налоговый и управленческий учет.</w:t>
            </w:r>
          </w:p>
          <w:p w14:paraId="72D7E630" w14:textId="77777777" w:rsidR="006F2E09" w:rsidRPr="00DB44BF" w:rsidRDefault="006F2E09" w:rsidP="006F2E09">
            <w:pPr>
              <w:keepNext/>
              <w:widowControl w:val="0"/>
              <w:ind w:hanging="23"/>
            </w:pPr>
            <w:r w:rsidRPr="00DB44BF">
              <w:t xml:space="preserve">Бухгалтерская информационная система. </w:t>
            </w:r>
          </w:p>
          <w:p w14:paraId="5FA6C675" w14:textId="77777777" w:rsidR="006F2E09" w:rsidRPr="00DB44BF" w:rsidRDefault="006F2E09" w:rsidP="006F2E09">
            <w:pPr>
              <w:keepNext/>
              <w:widowControl w:val="0"/>
              <w:ind w:hanging="23"/>
            </w:pPr>
            <w:r w:rsidRPr="00DB44BF">
              <w:t>Организация бухгалтерского учета и учетная политика.</w:t>
            </w:r>
          </w:p>
          <w:p w14:paraId="1C185CA2" w14:textId="77777777" w:rsidR="00563A97" w:rsidRPr="00DB44BF" w:rsidRDefault="006F2E09" w:rsidP="006F2E09">
            <w:pPr>
              <w:keepNext/>
              <w:widowControl w:val="0"/>
              <w:ind w:hanging="23"/>
              <w:jc w:val="both"/>
              <w:rPr>
                <w:b/>
              </w:rPr>
            </w:pPr>
            <w:r w:rsidRPr="00DB44BF">
              <w:t>Зависимость учетной политики организации от профессионального суждения бухгалтера.</w:t>
            </w:r>
          </w:p>
        </w:tc>
        <w:tc>
          <w:tcPr>
            <w:tcW w:w="3191" w:type="dxa"/>
            <w:shd w:val="clear" w:color="auto" w:fill="auto"/>
          </w:tcPr>
          <w:p w14:paraId="6DA67C6E" w14:textId="77777777" w:rsidR="00563A97" w:rsidRPr="00DB44BF" w:rsidRDefault="00563A97" w:rsidP="00686732">
            <w:pPr>
              <w:widowControl w:val="0"/>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4DCE3093" w14:textId="77777777" w:rsidTr="001A31E1">
        <w:tc>
          <w:tcPr>
            <w:tcW w:w="2943" w:type="dxa"/>
            <w:shd w:val="clear" w:color="auto" w:fill="auto"/>
          </w:tcPr>
          <w:p w14:paraId="56D6EEA5" w14:textId="77777777" w:rsidR="00563A97" w:rsidRPr="00DB44BF" w:rsidRDefault="006F2E09" w:rsidP="00686732">
            <w:pPr>
              <w:widowControl w:val="0"/>
            </w:pPr>
            <w:r w:rsidRPr="00DB44BF">
              <w:rPr>
                <w:bCs/>
              </w:rPr>
              <w:t>Тема 2</w:t>
            </w:r>
            <w:r w:rsidR="00563A97" w:rsidRPr="00DB44BF">
              <w:rPr>
                <w:bCs/>
              </w:rPr>
              <w:t xml:space="preserve">. </w:t>
            </w:r>
            <w:r w:rsidR="00563A97" w:rsidRPr="00DB44BF">
              <w:t>Методол</w:t>
            </w:r>
            <w:r w:rsidR="00762477" w:rsidRPr="00DB44BF">
              <w:t>огия учета капитальных вложений, основных средств и нематериальных активов</w:t>
            </w:r>
          </w:p>
        </w:tc>
        <w:tc>
          <w:tcPr>
            <w:tcW w:w="3402" w:type="dxa"/>
            <w:shd w:val="clear" w:color="auto" w:fill="auto"/>
          </w:tcPr>
          <w:p w14:paraId="0E8E26EE" w14:textId="77777777" w:rsidR="00563A97" w:rsidRPr="00DB44BF" w:rsidRDefault="00563A97" w:rsidP="00686732">
            <w:pPr>
              <w:keepNext/>
              <w:widowControl w:val="0"/>
              <w:ind w:hanging="23"/>
              <w:jc w:val="both"/>
            </w:pPr>
            <w:r w:rsidRPr="00DB44BF">
              <w:t xml:space="preserve">Признание и оценка капитальных вложений в бухгалтерском учете. </w:t>
            </w:r>
          </w:p>
          <w:p w14:paraId="7E783D04" w14:textId="77777777" w:rsidR="00563A97" w:rsidRPr="00DB44BF" w:rsidRDefault="00563A97" w:rsidP="00686732">
            <w:pPr>
              <w:widowControl w:val="0"/>
              <w:jc w:val="both"/>
              <w:rPr>
                <w:bCs/>
              </w:rPr>
            </w:pPr>
            <w:r w:rsidRPr="00DB44BF">
              <w:rPr>
                <w:bCs/>
              </w:rPr>
              <w:t>Состав затрат, включаемых в капитальные вложения.</w:t>
            </w:r>
          </w:p>
          <w:p w14:paraId="65C9CA5F" w14:textId="77777777" w:rsidR="00563A97" w:rsidRPr="00DB44BF" w:rsidRDefault="00563A97" w:rsidP="00686732">
            <w:pPr>
              <w:widowControl w:val="0"/>
              <w:jc w:val="both"/>
            </w:pPr>
            <w:r w:rsidRPr="00DB44BF">
              <w:t xml:space="preserve">Особенности формирования оценочных обязательств, вытекающее из требований </w:t>
            </w:r>
            <w:hyperlink r:id="rId11" w:history="1">
              <w:r w:rsidRPr="00DB44BF">
                <w:rPr>
                  <w:rStyle w:val="ae"/>
                  <w:color w:val="auto"/>
                </w:rPr>
                <w:t>ФСБУ 26/2020</w:t>
              </w:r>
            </w:hyperlink>
            <w:r w:rsidRPr="00DB44BF">
              <w:t xml:space="preserve"> "Капитальные вложения".  </w:t>
            </w:r>
          </w:p>
          <w:p w14:paraId="09658B89" w14:textId="77777777" w:rsidR="00563A97" w:rsidRPr="00DB44BF" w:rsidRDefault="00563A97" w:rsidP="00686732">
            <w:pPr>
              <w:widowControl w:val="0"/>
              <w:rPr>
                <w:bCs/>
              </w:rPr>
            </w:pPr>
            <w:r w:rsidRPr="00DB44BF">
              <w:rPr>
                <w:bCs/>
              </w:rPr>
              <w:t>Определение справедливой стоимости капитальных вложений.</w:t>
            </w:r>
          </w:p>
          <w:p w14:paraId="17A6C543" w14:textId="77777777" w:rsidR="00563A97" w:rsidRPr="00DB44BF" w:rsidRDefault="00563A97" w:rsidP="00686732">
            <w:pPr>
              <w:widowControl w:val="0"/>
              <w:rPr>
                <w:bCs/>
              </w:rPr>
            </w:pPr>
            <w:r w:rsidRPr="00DB44BF">
              <w:rPr>
                <w:bCs/>
              </w:rPr>
              <w:t>Проверка активов на обесценение.</w:t>
            </w:r>
          </w:p>
          <w:p w14:paraId="73EA618B" w14:textId="77777777" w:rsidR="00563A97" w:rsidRPr="00DB44BF" w:rsidRDefault="00563A97" w:rsidP="00686732">
            <w:pPr>
              <w:widowControl w:val="0"/>
              <w:rPr>
                <w:rFonts w:ascii="Arial" w:hAnsi="Arial" w:cs="Arial"/>
                <w:b/>
                <w:bCs/>
              </w:rPr>
            </w:pPr>
            <w:r w:rsidRPr="00DB44BF">
              <w:rPr>
                <w:bCs/>
              </w:rPr>
              <w:t>Состав информации, раскрываемой в отчетности</w:t>
            </w:r>
            <w:r w:rsidRPr="00DB44BF">
              <w:rPr>
                <w:rFonts w:ascii="Arial" w:hAnsi="Arial" w:cs="Arial"/>
                <w:b/>
                <w:bCs/>
              </w:rPr>
              <w:t>.</w:t>
            </w:r>
          </w:p>
          <w:p w14:paraId="01AD1945" w14:textId="77777777" w:rsidR="00762477" w:rsidRPr="00DB44BF" w:rsidRDefault="00762477" w:rsidP="00762477">
            <w:pPr>
              <w:pStyle w:val="af3"/>
              <w:widowControl w:val="0"/>
              <w:jc w:val="left"/>
              <w:rPr>
                <w:sz w:val="24"/>
              </w:rPr>
            </w:pPr>
            <w:r w:rsidRPr="00DB44BF">
              <w:rPr>
                <w:sz w:val="24"/>
              </w:rPr>
              <w:t xml:space="preserve">Организация бухгалтерского учета и документооборота по основным средствам и НМА. </w:t>
            </w:r>
          </w:p>
          <w:p w14:paraId="68AF24A3" w14:textId="77777777" w:rsidR="00762477" w:rsidRPr="00DB44BF" w:rsidRDefault="00762477" w:rsidP="00762477">
            <w:pPr>
              <w:pStyle w:val="af3"/>
              <w:widowControl w:val="0"/>
              <w:jc w:val="left"/>
              <w:rPr>
                <w:sz w:val="24"/>
              </w:rPr>
            </w:pPr>
            <w:r w:rsidRPr="00DB44BF">
              <w:rPr>
                <w:sz w:val="24"/>
              </w:rPr>
              <w:t>Порядок признания в учете обесценения основных средств и НМА. Восстановление убытков от обесценения основных средств и НМА.</w:t>
            </w:r>
          </w:p>
          <w:p w14:paraId="221D6061" w14:textId="77777777" w:rsidR="00762477" w:rsidRPr="00DB44BF" w:rsidRDefault="00762477" w:rsidP="00762477">
            <w:pPr>
              <w:pStyle w:val="af3"/>
              <w:widowControl w:val="0"/>
              <w:jc w:val="left"/>
              <w:rPr>
                <w:sz w:val="24"/>
              </w:rPr>
            </w:pPr>
            <w:r w:rsidRPr="00DB44BF">
              <w:rPr>
                <w:sz w:val="24"/>
              </w:rPr>
              <w:t xml:space="preserve">Учет амортизации объектов в бухгалтерском и налоговом учете. Налоговые риски, связанные с переквалификацией объектов в состав ДАП. </w:t>
            </w:r>
          </w:p>
          <w:p w14:paraId="5C072794" w14:textId="77777777" w:rsidR="00762477" w:rsidRPr="00DB44BF" w:rsidRDefault="00762477" w:rsidP="00762477">
            <w:pPr>
              <w:pStyle w:val="af3"/>
              <w:widowControl w:val="0"/>
              <w:jc w:val="left"/>
              <w:rPr>
                <w:sz w:val="24"/>
              </w:rPr>
            </w:pPr>
            <w:r w:rsidRPr="00DB44BF">
              <w:rPr>
                <w:sz w:val="24"/>
              </w:rPr>
              <w:t>Учет доходных вложений в материальные ценности.</w:t>
            </w:r>
          </w:p>
          <w:p w14:paraId="19863767" w14:textId="77777777" w:rsidR="00762477" w:rsidRPr="00DB44BF" w:rsidRDefault="00762477" w:rsidP="00762477">
            <w:pPr>
              <w:widowControl w:val="0"/>
              <w:rPr>
                <w:b/>
              </w:rPr>
            </w:pPr>
            <w:r w:rsidRPr="00DB44BF">
              <w:t>Новый стандарт и новые подходы к учету аренды</w:t>
            </w:r>
          </w:p>
        </w:tc>
        <w:tc>
          <w:tcPr>
            <w:tcW w:w="3191" w:type="dxa"/>
            <w:shd w:val="clear" w:color="auto" w:fill="auto"/>
          </w:tcPr>
          <w:p w14:paraId="4D082DB4"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742E0827" w14:textId="77777777" w:rsidTr="001A31E1">
        <w:tc>
          <w:tcPr>
            <w:tcW w:w="2943" w:type="dxa"/>
            <w:shd w:val="clear" w:color="auto" w:fill="auto"/>
          </w:tcPr>
          <w:p w14:paraId="7A2A5D9A" w14:textId="77777777" w:rsidR="00563A97" w:rsidRPr="00DB44BF" w:rsidRDefault="00563A97" w:rsidP="00762477">
            <w:pPr>
              <w:widowControl w:val="0"/>
              <w:rPr>
                <w:szCs w:val="22"/>
              </w:rPr>
            </w:pPr>
            <w:r w:rsidRPr="00DB44BF">
              <w:rPr>
                <w:bCs/>
              </w:rPr>
              <w:t xml:space="preserve">Тема </w:t>
            </w:r>
            <w:r w:rsidR="00762477" w:rsidRPr="00DB44BF">
              <w:rPr>
                <w:bCs/>
              </w:rPr>
              <w:t>3</w:t>
            </w:r>
            <w:r w:rsidRPr="00DB44BF">
              <w:rPr>
                <w:bCs/>
              </w:rPr>
              <w:t xml:space="preserve">. </w:t>
            </w:r>
            <w:r w:rsidRPr="00DB44BF">
              <w:rPr>
                <w:szCs w:val="28"/>
              </w:rPr>
              <w:t>Методология учета запасов</w:t>
            </w:r>
          </w:p>
        </w:tc>
        <w:tc>
          <w:tcPr>
            <w:tcW w:w="3402" w:type="dxa"/>
            <w:shd w:val="clear" w:color="auto" w:fill="auto"/>
          </w:tcPr>
          <w:p w14:paraId="4655D3DB" w14:textId="77777777" w:rsidR="00563A97" w:rsidRPr="00DB44BF" w:rsidRDefault="00563A97" w:rsidP="00686732">
            <w:pPr>
              <w:keepNext/>
              <w:widowControl w:val="0"/>
              <w:rPr>
                <w:shd w:val="clear" w:color="auto" w:fill="F5F5F5"/>
              </w:rPr>
            </w:pPr>
            <w:r w:rsidRPr="00DB44BF">
              <w:rPr>
                <w:shd w:val="clear" w:color="auto" w:fill="F5F5F5"/>
              </w:rPr>
              <w:t xml:space="preserve">Новации в учете запасов, возникшие с применением </w:t>
            </w:r>
            <w:r w:rsidRPr="00DB44BF">
              <w:rPr>
                <w:shd w:val="clear" w:color="auto" w:fill="F5F5F5"/>
              </w:rPr>
              <w:lastRenderedPageBreak/>
              <w:t>ФСБУ 5/2019 «Запасы».</w:t>
            </w:r>
          </w:p>
          <w:p w14:paraId="65AD5C96" w14:textId="77777777" w:rsidR="00563A97" w:rsidRPr="00DB44BF" w:rsidRDefault="00563A97" w:rsidP="00686732">
            <w:pPr>
              <w:keepNext/>
              <w:widowControl w:val="0"/>
              <w:rPr>
                <w:shd w:val="clear" w:color="auto" w:fill="F5F5F5"/>
              </w:rPr>
            </w:pPr>
            <w:r w:rsidRPr="00DB44BF">
              <w:rPr>
                <w:shd w:val="clear" w:color="auto" w:fill="F5F5F5"/>
              </w:rPr>
              <w:t xml:space="preserve">Разработка системы документального оформления и хранения запасов. </w:t>
            </w:r>
          </w:p>
          <w:p w14:paraId="46C5D323" w14:textId="77777777" w:rsidR="00563A97" w:rsidRPr="00DB44BF" w:rsidRDefault="00563A97" w:rsidP="00686732">
            <w:pPr>
              <w:keepNext/>
              <w:widowControl w:val="0"/>
              <w:ind w:hanging="23"/>
              <w:jc w:val="both"/>
              <w:rPr>
                <w:shd w:val="clear" w:color="auto" w:fill="F5F5F5"/>
              </w:rPr>
            </w:pPr>
            <w:r w:rsidRPr="00DB44BF">
              <w:rPr>
                <w:shd w:val="clear" w:color="auto" w:fill="F5F5F5"/>
              </w:rPr>
              <w:t>Документальное оформление и учет естественной убыли запасов.</w:t>
            </w:r>
          </w:p>
          <w:p w14:paraId="2E41CE17" w14:textId="77777777" w:rsidR="00563A97" w:rsidRPr="00DB44BF" w:rsidRDefault="00563A97" w:rsidP="00686732">
            <w:pPr>
              <w:keepNext/>
              <w:widowControl w:val="0"/>
              <w:ind w:hanging="23"/>
              <w:jc w:val="both"/>
              <w:rPr>
                <w:b/>
              </w:rPr>
            </w:pPr>
            <w:r w:rsidRPr="00DB44BF">
              <w:rPr>
                <w:shd w:val="clear" w:color="auto" w:fill="F5F5F5"/>
              </w:rPr>
              <w:t xml:space="preserve">Организация контроля за запасами - рациональность использования, норматив хранения, ритмичность поставок, эффективность логистики. </w:t>
            </w:r>
          </w:p>
        </w:tc>
        <w:tc>
          <w:tcPr>
            <w:tcW w:w="3191" w:type="dxa"/>
            <w:shd w:val="clear" w:color="auto" w:fill="auto"/>
          </w:tcPr>
          <w:p w14:paraId="2D8C232C" w14:textId="77777777" w:rsidR="00563A97" w:rsidRPr="00DB44BF" w:rsidRDefault="00563A97" w:rsidP="00686732">
            <w:pPr>
              <w:widowControl w:val="0"/>
              <w:rPr>
                <w:b/>
              </w:rPr>
            </w:pPr>
            <w:r w:rsidRPr="00DB44BF">
              <w:lastRenderedPageBreak/>
              <w:t xml:space="preserve">Сбор в системе </w:t>
            </w:r>
            <w:proofErr w:type="spellStart"/>
            <w:r w:rsidRPr="00DB44BF">
              <w:t>КонсультантПлюс</w:t>
            </w:r>
            <w:proofErr w:type="spellEnd"/>
            <w:r w:rsidRPr="00DB44BF">
              <w:t xml:space="preserve"> и </w:t>
            </w:r>
            <w:r w:rsidRPr="00DB44BF">
              <w:lastRenderedPageBreak/>
              <w:t>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64AFCCC8" w14:textId="77777777" w:rsidTr="001A31E1">
        <w:tc>
          <w:tcPr>
            <w:tcW w:w="2943" w:type="dxa"/>
            <w:shd w:val="clear" w:color="auto" w:fill="auto"/>
          </w:tcPr>
          <w:p w14:paraId="24FBB0B6" w14:textId="77777777" w:rsidR="00563A97" w:rsidRPr="00DB44BF" w:rsidRDefault="006F2E09" w:rsidP="00762477">
            <w:pPr>
              <w:widowControl w:val="0"/>
              <w:rPr>
                <w:szCs w:val="22"/>
              </w:rPr>
            </w:pPr>
            <w:r w:rsidRPr="00DB44BF">
              <w:rPr>
                <w:bCs/>
              </w:rPr>
              <w:lastRenderedPageBreak/>
              <w:t xml:space="preserve">Тема </w:t>
            </w:r>
            <w:r w:rsidR="00762477" w:rsidRPr="00DB44BF">
              <w:rPr>
                <w:bCs/>
              </w:rPr>
              <w:t>4</w:t>
            </w:r>
            <w:r w:rsidR="00563A97" w:rsidRPr="00DB44BF">
              <w:rPr>
                <w:bCs/>
              </w:rPr>
              <w:t xml:space="preserve">. </w:t>
            </w:r>
            <w:r w:rsidR="00563A97" w:rsidRPr="00DB44BF">
              <w:rPr>
                <w:szCs w:val="28"/>
              </w:rPr>
              <w:t xml:space="preserve">Учет затрат производства, </w:t>
            </w:r>
            <w:r w:rsidR="00762477" w:rsidRPr="00DB44BF">
              <w:rPr>
                <w:szCs w:val="28"/>
              </w:rPr>
              <w:t>выпуска и продажи продукции, товаров, работ, услуг</w:t>
            </w:r>
          </w:p>
        </w:tc>
        <w:tc>
          <w:tcPr>
            <w:tcW w:w="3402" w:type="dxa"/>
            <w:shd w:val="clear" w:color="auto" w:fill="auto"/>
          </w:tcPr>
          <w:p w14:paraId="66B7095C" w14:textId="77777777" w:rsidR="00563A97" w:rsidRPr="00DB44BF" w:rsidRDefault="00563A97" w:rsidP="00686732">
            <w:pPr>
              <w:pStyle w:val="af3"/>
              <w:widowControl w:val="0"/>
              <w:jc w:val="left"/>
              <w:rPr>
                <w:sz w:val="24"/>
              </w:rPr>
            </w:pPr>
            <w:r w:rsidRPr="00DB44BF">
              <w:rPr>
                <w:sz w:val="24"/>
              </w:rPr>
              <w:t>Влияние элементов учетной политики на себестоимость продукции (работ, услуг).</w:t>
            </w:r>
          </w:p>
          <w:p w14:paraId="16EF070F" w14:textId="77777777" w:rsidR="00563A97" w:rsidRPr="00DB44BF" w:rsidRDefault="00563A97" w:rsidP="00686732">
            <w:pPr>
              <w:pStyle w:val="af3"/>
              <w:widowControl w:val="0"/>
              <w:jc w:val="left"/>
              <w:rPr>
                <w:sz w:val="24"/>
              </w:rPr>
            </w:pPr>
            <w:r w:rsidRPr="00DB44BF">
              <w:rPr>
                <w:sz w:val="24"/>
              </w:rPr>
              <w:t>Выбор прямых и косвенных расходов экономическими субъектами и их влияние на формирование себестоимости в бухгалтерском и налоговом учете.</w:t>
            </w:r>
          </w:p>
          <w:p w14:paraId="6AEE8EDB" w14:textId="77777777" w:rsidR="00563A97" w:rsidRPr="00DB44BF" w:rsidRDefault="00563A97" w:rsidP="00686732">
            <w:pPr>
              <w:pStyle w:val="af3"/>
              <w:widowControl w:val="0"/>
              <w:jc w:val="left"/>
              <w:rPr>
                <w:sz w:val="24"/>
              </w:rPr>
            </w:pPr>
            <w:r w:rsidRPr="00DB44BF">
              <w:rPr>
                <w:sz w:val="24"/>
              </w:rPr>
              <w:t>Обоснование выбора способа оценки незавершенного производства и анализ его влияния на финансовые показатели.</w:t>
            </w:r>
          </w:p>
          <w:p w14:paraId="5CEB618A" w14:textId="77777777" w:rsidR="00563A97" w:rsidRPr="00DB44BF" w:rsidRDefault="00563A97" w:rsidP="00686732">
            <w:pPr>
              <w:pStyle w:val="af3"/>
              <w:widowControl w:val="0"/>
              <w:jc w:val="left"/>
              <w:rPr>
                <w:sz w:val="24"/>
              </w:rPr>
            </w:pPr>
            <w:r w:rsidRPr="00DB44BF">
              <w:rPr>
                <w:sz w:val="24"/>
              </w:rPr>
              <w:t>Калькуляция себестоимости продукции и проблемы ценообразования.</w:t>
            </w:r>
          </w:p>
          <w:p w14:paraId="4D09E03F" w14:textId="77777777" w:rsidR="00762477" w:rsidRPr="00DB44BF" w:rsidRDefault="00762477" w:rsidP="00762477">
            <w:pPr>
              <w:pStyle w:val="3"/>
              <w:widowControl w:val="0"/>
              <w:jc w:val="both"/>
              <w:rPr>
                <w:color w:val="auto"/>
                <w:sz w:val="24"/>
                <w:szCs w:val="24"/>
              </w:rPr>
            </w:pPr>
            <w:bookmarkStart w:id="19" w:name="_Toc135651541"/>
            <w:r w:rsidRPr="00DB44BF">
              <w:rPr>
                <w:color w:val="auto"/>
                <w:sz w:val="24"/>
                <w:szCs w:val="24"/>
              </w:rPr>
              <w:t>Методы учета и контроля запасов продукции на складе.</w:t>
            </w:r>
            <w:bookmarkEnd w:id="19"/>
          </w:p>
          <w:p w14:paraId="0EECA70F" w14:textId="77777777" w:rsidR="00762477" w:rsidRPr="00DB44BF" w:rsidRDefault="00762477" w:rsidP="00762477">
            <w:pPr>
              <w:keepNext/>
              <w:widowControl w:val="0"/>
              <w:ind w:hanging="23"/>
              <w:jc w:val="both"/>
            </w:pPr>
            <w:r w:rsidRPr="00DB44BF">
              <w:t>Проблемы учета реализации готовой продукции и способы их решения.</w:t>
            </w:r>
          </w:p>
          <w:p w14:paraId="27D19995" w14:textId="77777777" w:rsidR="00762477" w:rsidRPr="00DB44BF" w:rsidRDefault="00762477" w:rsidP="00762477">
            <w:pPr>
              <w:keepNext/>
              <w:widowControl w:val="0"/>
              <w:ind w:hanging="23"/>
            </w:pPr>
            <w:r w:rsidRPr="00DB44BF">
              <w:t xml:space="preserve">Реализация метода </w:t>
            </w:r>
            <w:proofErr w:type="spellStart"/>
            <w:r w:rsidRPr="00DB44BF">
              <w:t>контроллинга</w:t>
            </w:r>
            <w:proofErr w:type="spellEnd"/>
            <w:r w:rsidRPr="00DB44BF">
              <w:t xml:space="preserve"> как способ обеспечения сохранности запасов. </w:t>
            </w:r>
          </w:p>
          <w:p w14:paraId="2EFDA646" w14:textId="77777777" w:rsidR="00762477" w:rsidRPr="00DB44BF" w:rsidRDefault="00762477" w:rsidP="00762477">
            <w:pPr>
              <w:keepNext/>
              <w:widowControl w:val="0"/>
              <w:ind w:hanging="23"/>
            </w:pPr>
            <w:r w:rsidRPr="00DB44BF">
              <w:t xml:space="preserve">Документальное оформление и учет «интернет»-торговлей. </w:t>
            </w:r>
          </w:p>
          <w:p w14:paraId="53E0874C" w14:textId="77777777" w:rsidR="00762477" w:rsidRPr="00DB44BF" w:rsidRDefault="00762477" w:rsidP="00762477">
            <w:pPr>
              <w:pStyle w:val="af4"/>
            </w:pPr>
            <w:r w:rsidRPr="00DB44BF">
              <w:rPr>
                <w:rFonts w:ascii="Times New Roman" w:hAnsi="Times New Roman" w:cs="Times New Roman"/>
                <w:sz w:val="24"/>
                <w:szCs w:val="24"/>
              </w:rPr>
              <w:t>Особенности учета готовой продукции и товаров на предприятиях общественного питания.</w:t>
            </w:r>
          </w:p>
        </w:tc>
        <w:tc>
          <w:tcPr>
            <w:tcW w:w="3191" w:type="dxa"/>
            <w:shd w:val="clear" w:color="auto" w:fill="auto"/>
          </w:tcPr>
          <w:p w14:paraId="67B34D77"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7CF2C02D" w14:textId="77777777" w:rsidTr="001A31E1">
        <w:tc>
          <w:tcPr>
            <w:tcW w:w="2943" w:type="dxa"/>
            <w:shd w:val="clear" w:color="auto" w:fill="auto"/>
          </w:tcPr>
          <w:p w14:paraId="47500CD7" w14:textId="77777777" w:rsidR="00563A97" w:rsidRPr="00DB44BF" w:rsidRDefault="006F2E09" w:rsidP="00762477">
            <w:pPr>
              <w:widowControl w:val="0"/>
              <w:jc w:val="both"/>
              <w:rPr>
                <w:sz w:val="22"/>
                <w:szCs w:val="22"/>
              </w:rPr>
            </w:pPr>
            <w:r w:rsidRPr="00DB44BF">
              <w:rPr>
                <w:bCs/>
              </w:rPr>
              <w:t xml:space="preserve">Тема </w:t>
            </w:r>
            <w:r w:rsidR="00762477" w:rsidRPr="00DB44BF">
              <w:rPr>
                <w:bCs/>
              </w:rPr>
              <w:t>5</w:t>
            </w:r>
            <w:r w:rsidR="00563A97" w:rsidRPr="00DB44BF">
              <w:rPr>
                <w:bCs/>
              </w:rPr>
              <w:t xml:space="preserve">. </w:t>
            </w:r>
            <w:r w:rsidR="00563A97" w:rsidRPr="00DB44BF">
              <w:rPr>
                <w:szCs w:val="28"/>
              </w:rPr>
              <w:t>Методология учета денежных средств и текущих расчетных операций</w:t>
            </w:r>
          </w:p>
        </w:tc>
        <w:tc>
          <w:tcPr>
            <w:tcW w:w="3402" w:type="dxa"/>
            <w:shd w:val="clear" w:color="auto" w:fill="auto"/>
          </w:tcPr>
          <w:p w14:paraId="65097B6E" w14:textId="77777777" w:rsidR="00563A97" w:rsidRPr="00DB44BF" w:rsidRDefault="00563A97" w:rsidP="00686732">
            <w:pPr>
              <w:pStyle w:val="af3"/>
              <w:widowControl w:val="0"/>
              <w:jc w:val="left"/>
              <w:rPr>
                <w:sz w:val="24"/>
              </w:rPr>
            </w:pPr>
            <w:r w:rsidRPr="00DB44BF">
              <w:rPr>
                <w:sz w:val="24"/>
              </w:rPr>
              <w:t>Денежные средства и денежные документы – как учетная категория.</w:t>
            </w:r>
          </w:p>
          <w:p w14:paraId="37D1174F" w14:textId="77777777" w:rsidR="00563A97" w:rsidRPr="00DB44BF" w:rsidRDefault="00563A97" w:rsidP="00686732">
            <w:pPr>
              <w:pStyle w:val="af3"/>
              <w:widowControl w:val="0"/>
              <w:jc w:val="left"/>
              <w:rPr>
                <w:sz w:val="24"/>
              </w:rPr>
            </w:pPr>
            <w:r w:rsidRPr="00DB44BF">
              <w:rPr>
                <w:sz w:val="24"/>
              </w:rPr>
              <w:t>Обязательность применения контрольно-кассовых машин и проблемы, связанные с их учетом.</w:t>
            </w:r>
          </w:p>
          <w:p w14:paraId="6B77FE33" w14:textId="77777777" w:rsidR="00563A97" w:rsidRPr="00DB44BF" w:rsidRDefault="00563A97" w:rsidP="00686732">
            <w:pPr>
              <w:pStyle w:val="af3"/>
              <w:widowControl w:val="0"/>
              <w:jc w:val="left"/>
              <w:rPr>
                <w:sz w:val="24"/>
              </w:rPr>
            </w:pPr>
            <w:r w:rsidRPr="00DB44BF">
              <w:rPr>
                <w:sz w:val="24"/>
              </w:rPr>
              <w:lastRenderedPageBreak/>
              <w:t>Организация кассовых операций и разработка мероприятий по соблюдению кассовой дисциплины.</w:t>
            </w:r>
          </w:p>
          <w:p w14:paraId="755FD5D2" w14:textId="77777777" w:rsidR="00563A97" w:rsidRPr="00DB44BF" w:rsidRDefault="00563A97" w:rsidP="00686732">
            <w:pPr>
              <w:pStyle w:val="af3"/>
              <w:widowControl w:val="0"/>
              <w:jc w:val="left"/>
              <w:rPr>
                <w:sz w:val="24"/>
              </w:rPr>
            </w:pPr>
            <w:r w:rsidRPr="00DB44BF">
              <w:rPr>
                <w:sz w:val="24"/>
              </w:rPr>
              <w:t>Влияние видов и условий договоров на методологию учета расчетов с контрагентами.</w:t>
            </w:r>
          </w:p>
          <w:p w14:paraId="789ADDAF" w14:textId="77777777" w:rsidR="00563A97" w:rsidRPr="00DB44BF" w:rsidRDefault="00563A97" w:rsidP="00686732">
            <w:pPr>
              <w:pStyle w:val="af3"/>
              <w:widowControl w:val="0"/>
              <w:jc w:val="left"/>
              <w:rPr>
                <w:sz w:val="24"/>
              </w:rPr>
            </w:pPr>
            <w:r w:rsidRPr="00DB44BF">
              <w:rPr>
                <w:sz w:val="24"/>
              </w:rPr>
              <w:t>Особенности учета расчетов с использованием векселей.</w:t>
            </w:r>
          </w:p>
          <w:p w14:paraId="68378147" w14:textId="77777777" w:rsidR="00563A97" w:rsidRPr="00DB44BF" w:rsidRDefault="00563A97" w:rsidP="00686732">
            <w:pPr>
              <w:keepNext/>
              <w:widowControl w:val="0"/>
              <w:ind w:hanging="23"/>
              <w:rPr>
                <w:b/>
              </w:rPr>
            </w:pPr>
            <w:r w:rsidRPr="00DB44BF">
              <w:t>Учет расчетов по внутрихозяйственным расчетам.</w:t>
            </w:r>
          </w:p>
        </w:tc>
        <w:tc>
          <w:tcPr>
            <w:tcW w:w="3191" w:type="dxa"/>
            <w:shd w:val="clear" w:color="auto" w:fill="auto"/>
          </w:tcPr>
          <w:p w14:paraId="346760A1" w14:textId="77777777" w:rsidR="00563A97" w:rsidRPr="00DB44BF" w:rsidRDefault="00563A97" w:rsidP="00686732">
            <w:pPr>
              <w:widowControl w:val="0"/>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w:t>
            </w:r>
            <w:r w:rsidRPr="00DB44BF">
              <w:lastRenderedPageBreak/>
              <w:t>отчетности и ведения внутреннего контроля на предприятии</w:t>
            </w:r>
          </w:p>
        </w:tc>
      </w:tr>
      <w:tr w:rsidR="00DB44BF" w:rsidRPr="00DB44BF" w14:paraId="0DA12497" w14:textId="77777777" w:rsidTr="001A31E1">
        <w:tc>
          <w:tcPr>
            <w:tcW w:w="2943" w:type="dxa"/>
            <w:shd w:val="clear" w:color="auto" w:fill="auto"/>
          </w:tcPr>
          <w:p w14:paraId="07C36753" w14:textId="77777777" w:rsidR="00563A97" w:rsidRPr="00DB44BF" w:rsidRDefault="00563A97" w:rsidP="006F2E09">
            <w:pPr>
              <w:widowControl w:val="0"/>
            </w:pPr>
            <w:r w:rsidRPr="00DB44BF">
              <w:rPr>
                <w:bCs/>
              </w:rPr>
              <w:lastRenderedPageBreak/>
              <w:t xml:space="preserve">Тема </w:t>
            </w:r>
            <w:r w:rsidR="00762477" w:rsidRPr="00DB44BF">
              <w:rPr>
                <w:bCs/>
              </w:rPr>
              <w:t>6</w:t>
            </w:r>
            <w:r w:rsidRPr="00DB44BF">
              <w:rPr>
                <w:bCs/>
              </w:rPr>
              <w:t xml:space="preserve">. </w:t>
            </w:r>
            <w:r w:rsidRPr="00DB44BF">
              <w:t>Учет расчетов с персоналом по оплате труда и прочим операциям</w:t>
            </w:r>
          </w:p>
        </w:tc>
        <w:tc>
          <w:tcPr>
            <w:tcW w:w="3402" w:type="dxa"/>
            <w:shd w:val="clear" w:color="auto" w:fill="auto"/>
          </w:tcPr>
          <w:p w14:paraId="6E5FA10F" w14:textId="77777777" w:rsidR="00563A97" w:rsidRPr="00DB44BF" w:rsidRDefault="00563A97" w:rsidP="00686732">
            <w:pPr>
              <w:pStyle w:val="1"/>
              <w:widowControl w:val="0"/>
              <w:shd w:val="clear" w:color="auto" w:fill="FFFFFF"/>
              <w:ind w:firstLine="0"/>
              <w:jc w:val="left"/>
              <w:rPr>
                <w:bCs/>
                <w:color w:val="auto"/>
                <w:sz w:val="24"/>
              </w:rPr>
            </w:pPr>
            <w:bookmarkStart w:id="20" w:name="_Toc135651542"/>
            <w:r w:rsidRPr="00DB44BF">
              <w:rPr>
                <w:bCs/>
                <w:color w:val="auto"/>
                <w:sz w:val="24"/>
              </w:rPr>
              <w:t>Новое в учете заработной платы и страховых взносов.</w:t>
            </w:r>
            <w:bookmarkEnd w:id="20"/>
            <w:r w:rsidRPr="00DB44BF">
              <w:rPr>
                <w:bCs/>
                <w:color w:val="auto"/>
                <w:sz w:val="24"/>
              </w:rPr>
              <w:t xml:space="preserve"> </w:t>
            </w:r>
          </w:p>
          <w:p w14:paraId="65B2A858" w14:textId="77777777" w:rsidR="00563A97" w:rsidRPr="00DB44BF" w:rsidRDefault="00563A97" w:rsidP="00686732">
            <w:pPr>
              <w:keepNext/>
              <w:widowControl w:val="0"/>
              <w:ind w:hanging="23"/>
              <w:rPr>
                <w:bCs/>
              </w:rPr>
            </w:pPr>
            <w:r w:rsidRPr="00DB44BF">
              <w:rPr>
                <w:bCs/>
              </w:rPr>
              <w:t>Проект ФСБУ «Вознаграждение работникам».</w:t>
            </w:r>
          </w:p>
          <w:p w14:paraId="11F12764" w14:textId="77777777" w:rsidR="00563A97" w:rsidRPr="00DB44BF" w:rsidRDefault="00563A97" w:rsidP="00686732">
            <w:pPr>
              <w:keepNext/>
              <w:widowControl w:val="0"/>
              <w:ind w:hanging="23"/>
              <w:jc w:val="both"/>
            </w:pPr>
            <w:r w:rsidRPr="00DB44BF">
              <w:t xml:space="preserve">Система прямых выплат сотрудникам из фонда социального страхования. </w:t>
            </w:r>
          </w:p>
          <w:p w14:paraId="6B80DE9F" w14:textId="77777777" w:rsidR="00563A97" w:rsidRPr="00DB44BF" w:rsidRDefault="00563A97" w:rsidP="00686732">
            <w:pPr>
              <w:keepNext/>
              <w:widowControl w:val="0"/>
              <w:ind w:hanging="23"/>
              <w:jc w:val="both"/>
            </w:pPr>
            <w:r w:rsidRPr="00DB44BF">
              <w:t>Локальные и индивидуальные документы по организации учета оплаты труда.</w:t>
            </w:r>
          </w:p>
          <w:p w14:paraId="49E97BE9" w14:textId="77777777" w:rsidR="00563A97" w:rsidRPr="00DB44BF" w:rsidRDefault="00563A97" w:rsidP="00686732">
            <w:pPr>
              <w:keepNext/>
              <w:widowControl w:val="0"/>
              <w:ind w:hanging="23"/>
              <w:jc w:val="both"/>
            </w:pPr>
            <w:r w:rsidRPr="00DB44BF">
              <w:t xml:space="preserve">Документальное оформление и учет аренды имущества у сотрудников организации. </w:t>
            </w:r>
          </w:p>
          <w:p w14:paraId="1D43871E" w14:textId="77777777" w:rsidR="00563A97" w:rsidRPr="00DB44BF" w:rsidRDefault="00563A97" w:rsidP="00686732">
            <w:pPr>
              <w:keepNext/>
              <w:widowControl w:val="0"/>
              <w:ind w:hanging="23"/>
              <w:jc w:val="both"/>
              <w:rPr>
                <w:b/>
              </w:rPr>
            </w:pPr>
            <w:r w:rsidRPr="00DB44BF">
              <w:t>Проблемы документального оформления и учета командировочных расходов.</w:t>
            </w:r>
          </w:p>
        </w:tc>
        <w:tc>
          <w:tcPr>
            <w:tcW w:w="3191" w:type="dxa"/>
            <w:shd w:val="clear" w:color="auto" w:fill="auto"/>
          </w:tcPr>
          <w:p w14:paraId="42A34BD6"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6D87744C" w14:textId="77777777" w:rsidTr="001A31E1">
        <w:tc>
          <w:tcPr>
            <w:tcW w:w="2943" w:type="dxa"/>
            <w:shd w:val="clear" w:color="auto" w:fill="auto"/>
          </w:tcPr>
          <w:p w14:paraId="7A057225" w14:textId="77777777" w:rsidR="00563A97" w:rsidRPr="00DB44BF" w:rsidRDefault="006F2E09" w:rsidP="00762477">
            <w:pPr>
              <w:pStyle w:val="a7"/>
              <w:widowControl w:val="0"/>
              <w:ind w:firstLine="0"/>
              <w:jc w:val="left"/>
              <w:rPr>
                <w:sz w:val="24"/>
              </w:rPr>
            </w:pPr>
            <w:r w:rsidRPr="00DB44BF">
              <w:rPr>
                <w:bCs/>
                <w:sz w:val="24"/>
              </w:rPr>
              <w:t xml:space="preserve">Тема </w:t>
            </w:r>
            <w:r w:rsidR="00762477" w:rsidRPr="00DB44BF">
              <w:rPr>
                <w:bCs/>
                <w:sz w:val="24"/>
              </w:rPr>
              <w:t>7</w:t>
            </w:r>
            <w:r w:rsidR="00563A97" w:rsidRPr="00DB44BF">
              <w:rPr>
                <w:bCs/>
                <w:sz w:val="24"/>
              </w:rPr>
              <w:t xml:space="preserve">. </w:t>
            </w:r>
            <w:r w:rsidR="00563A97" w:rsidRPr="00DB44BF">
              <w:rPr>
                <w:sz w:val="24"/>
              </w:rPr>
              <w:t>Методология учета финансовых вложений</w:t>
            </w:r>
          </w:p>
        </w:tc>
        <w:tc>
          <w:tcPr>
            <w:tcW w:w="3402" w:type="dxa"/>
            <w:shd w:val="clear" w:color="auto" w:fill="auto"/>
          </w:tcPr>
          <w:p w14:paraId="3DF8E59C" w14:textId="77777777" w:rsidR="00563A97" w:rsidRPr="00DB44BF" w:rsidRDefault="00563A97" w:rsidP="00686732">
            <w:pPr>
              <w:pStyle w:val="21"/>
              <w:widowControl w:val="0"/>
              <w:spacing w:after="0" w:line="240" w:lineRule="auto"/>
              <w:ind w:left="0"/>
            </w:pPr>
            <w:r w:rsidRPr="00DB44BF">
              <w:t xml:space="preserve">Влияние элементов учетной политики на формирование информации о финансовых вложениях. </w:t>
            </w:r>
          </w:p>
          <w:p w14:paraId="108D685E" w14:textId="77777777" w:rsidR="00563A97" w:rsidRPr="00DB44BF" w:rsidRDefault="00563A97" w:rsidP="00686732">
            <w:pPr>
              <w:pStyle w:val="21"/>
              <w:widowControl w:val="0"/>
              <w:spacing w:after="0" w:line="240" w:lineRule="auto"/>
              <w:ind w:left="0"/>
            </w:pPr>
            <w:r w:rsidRPr="00DB44BF">
              <w:t xml:space="preserve">Классификация финансовых вложений и их влияние на формирование показателей баланса. </w:t>
            </w:r>
          </w:p>
          <w:p w14:paraId="1BE997B2" w14:textId="77777777" w:rsidR="00563A97" w:rsidRPr="00DB44BF" w:rsidRDefault="00563A97" w:rsidP="00686732">
            <w:pPr>
              <w:pStyle w:val="21"/>
              <w:widowControl w:val="0"/>
              <w:spacing w:after="0" w:line="240" w:lineRule="auto"/>
              <w:ind w:left="0"/>
            </w:pPr>
            <w:r w:rsidRPr="00DB44BF">
              <w:t>Преимущества вкладов в договор совместной деятельности в нынешних экономических условиях: анализ практики.</w:t>
            </w:r>
          </w:p>
          <w:p w14:paraId="6B6D4E52" w14:textId="77777777" w:rsidR="00563A97" w:rsidRPr="00DB44BF" w:rsidRDefault="00563A97" w:rsidP="00686732">
            <w:pPr>
              <w:pStyle w:val="21"/>
              <w:widowControl w:val="0"/>
              <w:spacing w:after="0" w:line="240" w:lineRule="auto"/>
              <w:ind w:left="0"/>
              <w:rPr>
                <w:b/>
              </w:rPr>
            </w:pPr>
            <w:r w:rsidRPr="00DB44BF">
              <w:t xml:space="preserve">Учет вкладов по договору простого товарищества. </w:t>
            </w:r>
          </w:p>
        </w:tc>
        <w:tc>
          <w:tcPr>
            <w:tcW w:w="3191" w:type="dxa"/>
            <w:shd w:val="clear" w:color="auto" w:fill="auto"/>
          </w:tcPr>
          <w:p w14:paraId="5B6284A4"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5DF17214" w14:textId="77777777" w:rsidTr="001A31E1">
        <w:tc>
          <w:tcPr>
            <w:tcW w:w="2943" w:type="dxa"/>
            <w:shd w:val="clear" w:color="auto" w:fill="auto"/>
          </w:tcPr>
          <w:p w14:paraId="008576F5" w14:textId="77777777" w:rsidR="006F2E09" w:rsidRPr="00DB44BF" w:rsidRDefault="006F2E09" w:rsidP="00762477">
            <w:pPr>
              <w:pStyle w:val="a7"/>
              <w:widowControl w:val="0"/>
              <w:ind w:firstLine="0"/>
              <w:jc w:val="left"/>
              <w:rPr>
                <w:sz w:val="24"/>
              </w:rPr>
            </w:pPr>
            <w:r w:rsidRPr="00DB44BF">
              <w:rPr>
                <w:bCs/>
                <w:sz w:val="24"/>
              </w:rPr>
              <w:t xml:space="preserve">Тема </w:t>
            </w:r>
            <w:r w:rsidR="00762477" w:rsidRPr="00DB44BF">
              <w:rPr>
                <w:bCs/>
                <w:sz w:val="24"/>
              </w:rPr>
              <w:t xml:space="preserve"> 8</w:t>
            </w:r>
            <w:r w:rsidRPr="00DB44BF">
              <w:rPr>
                <w:bCs/>
                <w:sz w:val="24"/>
              </w:rPr>
              <w:t xml:space="preserve">. </w:t>
            </w:r>
            <w:r w:rsidRPr="00DB44BF">
              <w:rPr>
                <w:sz w:val="24"/>
              </w:rPr>
              <w:t>Учет собственного капитала</w:t>
            </w:r>
          </w:p>
        </w:tc>
        <w:tc>
          <w:tcPr>
            <w:tcW w:w="3402" w:type="dxa"/>
            <w:shd w:val="clear" w:color="auto" w:fill="auto"/>
          </w:tcPr>
          <w:p w14:paraId="1B31457C" w14:textId="77777777" w:rsidR="006F2E09" w:rsidRPr="00DB44BF" w:rsidRDefault="006F2E09" w:rsidP="006F2E09">
            <w:pPr>
              <w:keepNext/>
              <w:widowControl w:val="0"/>
              <w:ind w:hanging="23"/>
              <w:jc w:val="both"/>
            </w:pPr>
            <w:r w:rsidRPr="00DB44BF">
              <w:t>Правовые основы и документальное оформление изменения размера уставного капитала и состава собственников.</w:t>
            </w:r>
          </w:p>
          <w:p w14:paraId="4C436D87" w14:textId="77777777" w:rsidR="006F2E09" w:rsidRPr="00DB44BF" w:rsidRDefault="006F2E09" w:rsidP="006F2E09">
            <w:pPr>
              <w:keepNext/>
              <w:widowControl w:val="0"/>
              <w:ind w:hanging="23"/>
              <w:jc w:val="both"/>
              <w:rPr>
                <w:b/>
              </w:rPr>
            </w:pPr>
            <w:r w:rsidRPr="00DB44BF">
              <w:t xml:space="preserve">Определение чистых активов организации, значение и сфера </w:t>
            </w:r>
            <w:r w:rsidRPr="00DB44BF">
              <w:lastRenderedPageBreak/>
              <w:t>применения данного показателя.</w:t>
            </w:r>
          </w:p>
        </w:tc>
        <w:tc>
          <w:tcPr>
            <w:tcW w:w="3191" w:type="dxa"/>
            <w:shd w:val="clear" w:color="auto" w:fill="auto"/>
          </w:tcPr>
          <w:p w14:paraId="51CDC452" w14:textId="77777777" w:rsidR="006F2E09" w:rsidRPr="00DB44BF" w:rsidRDefault="006F2E09" w:rsidP="006F2E09">
            <w:pPr>
              <w:widowControl w:val="0"/>
              <w:rPr>
                <w:b/>
              </w:rPr>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w:t>
            </w:r>
            <w:r w:rsidRPr="00DB44BF">
              <w:lastRenderedPageBreak/>
              <w:t>отчетности и ведения внутреннего контроля на предприятии</w:t>
            </w:r>
          </w:p>
        </w:tc>
      </w:tr>
      <w:tr w:rsidR="00DB44BF" w:rsidRPr="00DB44BF" w14:paraId="22E75E57" w14:textId="77777777" w:rsidTr="001A31E1">
        <w:tc>
          <w:tcPr>
            <w:tcW w:w="2943" w:type="dxa"/>
            <w:shd w:val="clear" w:color="auto" w:fill="auto"/>
          </w:tcPr>
          <w:p w14:paraId="12B23F83" w14:textId="77777777" w:rsidR="006F2E09" w:rsidRPr="00DB44BF" w:rsidRDefault="006F2E09" w:rsidP="00762477">
            <w:pPr>
              <w:pStyle w:val="a7"/>
              <w:widowControl w:val="0"/>
              <w:ind w:firstLine="0"/>
              <w:jc w:val="left"/>
              <w:rPr>
                <w:sz w:val="24"/>
              </w:rPr>
            </w:pPr>
            <w:r w:rsidRPr="00DB44BF">
              <w:rPr>
                <w:bCs/>
                <w:sz w:val="24"/>
              </w:rPr>
              <w:lastRenderedPageBreak/>
              <w:t xml:space="preserve">Тема </w:t>
            </w:r>
            <w:r w:rsidR="00762477" w:rsidRPr="00DB44BF">
              <w:rPr>
                <w:bCs/>
                <w:sz w:val="24"/>
              </w:rPr>
              <w:t>9</w:t>
            </w:r>
            <w:r w:rsidRPr="00DB44BF">
              <w:rPr>
                <w:bCs/>
                <w:sz w:val="24"/>
              </w:rPr>
              <w:t xml:space="preserve">. </w:t>
            </w:r>
            <w:r w:rsidRPr="00DB44BF">
              <w:rPr>
                <w:sz w:val="24"/>
              </w:rPr>
              <w:t>Учет финансовых результатов</w:t>
            </w:r>
            <w:r w:rsidR="00762477" w:rsidRPr="00DB44BF">
              <w:rPr>
                <w:sz w:val="24"/>
              </w:rPr>
              <w:t xml:space="preserve"> и использования прибыли</w:t>
            </w:r>
          </w:p>
        </w:tc>
        <w:tc>
          <w:tcPr>
            <w:tcW w:w="3402" w:type="dxa"/>
            <w:shd w:val="clear" w:color="auto" w:fill="auto"/>
          </w:tcPr>
          <w:p w14:paraId="5B3B3AB0" w14:textId="77777777" w:rsidR="006F2E09" w:rsidRPr="00DB44BF" w:rsidRDefault="006F2E09" w:rsidP="006F2E09">
            <w:pPr>
              <w:keepNext/>
              <w:widowControl w:val="0"/>
              <w:ind w:hanging="23"/>
              <w:jc w:val="both"/>
            </w:pPr>
            <w:r w:rsidRPr="00DB44BF">
              <w:t xml:space="preserve">Проблемы гармонизации учета доходов и расходов в бухгалтерском и налоговом учете. </w:t>
            </w:r>
          </w:p>
          <w:p w14:paraId="0A475153" w14:textId="77777777" w:rsidR="006F2E09" w:rsidRPr="00DB44BF" w:rsidRDefault="006F2E09" w:rsidP="006F2E09">
            <w:pPr>
              <w:keepNext/>
              <w:widowControl w:val="0"/>
              <w:ind w:hanging="23"/>
              <w:jc w:val="both"/>
            </w:pPr>
            <w:r w:rsidRPr="00DB44BF">
              <w:t>Разработка налоговых регистров на базе данных бухгалтерского учета.</w:t>
            </w:r>
          </w:p>
          <w:p w14:paraId="6D079964" w14:textId="77777777" w:rsidR="006F2E09" w:rsidRPr="00DB44BF" w:rsidRDefault="006F2E09" w:rsidP="006F2E09">
            <w:pPr>
              <w:keepNext/>
              <w:widowControl w:val="0"/>
              <w:ind w:hanging="23"/>
              <w:jc w:val="both"/>
            </w:pPr>
            <w:r w:rsidRPr="00DB44BF">
              <w:t>Организация аналитического учета доходов, расходов и финансовых результатов.</w:t>
            </w:r>
          </w:p>
          <w:p w14:paraId="57949307" w14:textId="77777777" w:rsidR="006F2E09" w:rsidRPr="00DB44BF" w:rsidRDefault="006F2E09" w:rsidP="006F2E09">
            <w:pPr>
              <w:keepNext/>
              <w:widowControl w:val="0"/>
              <w:ind w:hanging="23"/>
              <w:jc w:val="both"/>
            </w:pPr>
            <w:r w:rsidRPr="00DB44BF">
              <w:t>Правовая основа для списания непроизводительных расходов за счет чистой прибыли организации.</w:t>
            </w:r>
          </w:p>
        </w:tc>
        <w:tc>
          <w:tcPr>
            <w:tcW w:w="3191" w:type="dxa"/>
            <w:shd w:val="clear" w:color="auto" w:fill="auto"/>
          </w:tcPr>
          <w:p w14:paraId="79D95D90" w14:textId="77777777" w:rsidR="006F2E09" w:rsidRPr="00DB44BF" w:rsidRDefault="006F2E09" w:rsidP="006F2E09">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240FBA0E" w14:textId="77777777" w:rsidTr="003D222F">
        <w:tc>
          <w:tcPr>
            <w:tcW w:w="9536" w:type="dxa"/>
            <w:gridSpan w:val="3"/>
            <w:shd w:val="clear" w:color="auto" w:fill="auto"/>
          </w:tcPr>
          <w:p w14:paraId="211B015B" w14:textId="77777777" w:rsidR="002547CD" w:rsidRPr="00DB44BF" w:rsidRDefault="002547CD" w:rsidP="006F2E09">
            <w:pPr>
              <w:widowControl w:val="0"/>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30AB31A6" w14:textId="77777777" w:rsidTr="001A31E1">
        <w:tc>
          <w:tcPr>
            <w:tcW w:w="2943" w:type="dxa"/>
            <w:shd w:val="clear" w:color="auto" w:fill="auto"/>
          </w:tcPr>
          <w:p w14:paraId="0A617532" w14:textId="73AE94F3" w:rsidR="001C7443" w:rsidRPr="00DB44BF" w:rsidRDefault="001C7443" w:rsidP="001C7443">
            <w:pPr>
              <w:pStyle w:val="a7"/>
              <w:widowControl w:val="0"/>
              <w:ind w:firstLine="0"/>
              <w:jc w:val="left"/>
              <w:rPr>
                <w:bCs/>
                <w:sz w:val="24"/>
              </w:rPr>
            </w:pPr>
            <w:r w:rsidRPr="00DB44BF">
              <w:rPr>
                <w:bCs/>
                <w:sz w:val="24"/>
              </w:rPr>
              <w:t>Тема 10. Концепция подготовки и представления финансовых отчетов в соответствии с требованиями МСФО</w:t>
            </w:r>
          </w:p>
        </w:tc>
        <w:tc>
          <w:tcPr>
            <w:tcW w:w="3402" w:type="dxa"/>
            <w:shd w:val="clear" w:color="auto" w:fill="auto"/>
          </w:tcPr>
          <w:p w14:paraId="78CE3796" w14:textId="61D33782" w:rsidR="001C7443" w:rsidRPr="00DB44BF" w:rsidRDefault="001C7443" w:rsidP="007E2874">
            <w:pPr>
              <w:contextualSpacing/>
              <w:outlineLvl w:val="5"/>
            </w:pPr>
            <w:r w:rsidRPr="00DB44BF">
              <w:t>Роль МСФО в обеспечении пользователей достоверной информацией о финансовом положении и результатах деятельности субъектов экономики.</w:t>
            </w:r>
          </w:p>
          <w:p w14:paraId="1A3780C9" w14:textId="7E7CD0D2" w:rsidR="001C7443" w:rsidRPr="00DB44BF" w:rsidRDefault="001C7443" w:rsidP="007E2874">
            <w:pPr>
              <w:contextualSpacing/>
              <w:outlineLvl w:val="5"/>
            </w:pPr>
            <w:r w:rsidRPr="00DB44BF">
              <w:t>Структура регулирующих органов и порядок утверждения МСФО.</w:t>
            </w:r>
          </w:p>
          <w:p w14:paraId="5E546C45" w14:textId="1A973FE7" w:rsidR="001C7443" w:rsidRPr="00DB44BF" w:rsidRDefault="001C7443" w:rsidP="007E2874">
            <w:pPr>
              <w:contextualSpacing/>
              <w:outlineLvl w:val="5"/>
            </w:pPr>
            <w:r w:rsidRPr="00DB44BF">
              <w:t>Стандарты и интерпретации.</w:t>
            </w:r>
          </w:p>
          <w:p w14:paraId="67CA7751" w14:textId="7CF67FF6" w:rsidR="001C7443" w:rsidRPr="00DB44BF" w:rsidRDefault="001C7443" w:rsidP="007E2874">
            <w:pPr>
              <w:contextualSpacing/>
              <w:outlineLvl w:val="5"/>
            </w:pPr>
            <w:r w:rsidRPr="00DB44BF">
              <w:t xml:space="preserve">Процедура разработки и принятия стандартов и интерпретаций. </w:t>
            </w:r>
          </w:p>
          <w:p w14:paraId="5D505FFA" w14:textId="54101619" w:rsidR="001C7443" w:rsidRPr="00DB44BF" w:rsidRDefault="001C7443" w:rsidP="007E2874">
            <w:pPr>
              <w:contextualSpacing/>
              <w:outlineLvl w:val="5"/>
            </w:pPr>
            <w:r w:rsidRPr="00DB44BF">
              <w:t>Предназначение, сфера действия и назначение документа «Концептуальные основы представления финансовых отчетов».</w:t>
            </w:r>
          </w:p>
          <w:p w14:paraId="6F7ED5D4" w14:textId="3C80C376" w:rsidR="001C7443" w:rsidRPr="00DB44BF" w:rsidRDefault="001C7443" w:rsidP="007E2874">
            <w:pPr>
              <w:ind w:right="-110"/>
              <w:contextualSpacing/>
            </w:pPr>
            <w:r w:rsidRPr="00DB44BF">
              <w:t>Пользователи и цель финансовых отчетов общего назначения.</w:t>
            </w:r>
          </w:p>
          <w:p w14:paraId="6FDE2850" w14:textId="369064E9" w:rsidR="001C7443" w:rsidRPr="00DB44BF" w:rsidRDefault="001C7443" w:rsidP="007E2874">
            <w:pPr>
              <w:ind w:right="-110"/>
              <w:contextualSpacing/>
            </w:pPr>
            <w:r w:rsidRPr="00DB44BF">
              <w:t xml:space="preserve">Допущение о непрерывности деятельности. </w:t>
            </w:r>
          </w:p>
          <w:p w14:paraId="38BD8078" w14:textId="243A4C3B" w:rsidR="001C7443" w:rsidRPr="00DB44BF" w:rsidRDefault="001C7443" w:rsidP="007E2874">
            <w:pPr>
              <w:pStyle w:val="31"/>
              <w:widowControl w:val="0"/>
              <w:spacing w:line="240" w:lineRule="auto"/>
              <w:ind w:left="34" w:firstLine="0"/>
              <w:contextualSpacing/>
              <w:rPr>
                <w:color w:val="auto"/>
                <w:sz w:val="24"/>
              </w:rPr>
            </w:pPr>
            <w:proofErr w:type="gramStart"/>
            <w:r w:rsidRPr="00DB44BF">
              <w:rPr>
                <w:color w:val="auto"/>
                <w:sz w:val="24"/>
              </w:rPr>
              <w:t>Основополагающие  качественные</w:t>
            </w:r>
            <w:proofErr w:type="gramEnd"/>
            <w:r w:rsidRPr="00DB44BF">
              <w:rPr>
                <w:color w:val="auto"/>
                <w:sz w:val="24"/>
              </w:rPr>
              <w:t xml:space="preserve"> характеристики финансовой отчетности: уместность и правдивое представление. </w:t>
            </w:r>
          </w:p>
          <w:p w14:paraId="58F65BBA" w14:textId="410E2EBE" w:rsidR="001C7443" w:rsidRPr="00DB44BF" w:rsidRDefault="001C7443" w:rsidP="007E2874">
            <w:pPr>
              <w:pStyle w:val="31"/>
              <w:widowControl w:val="0"/>
              <w:spacing w:line="240" w:lineRule="auto"/>
              <w:ind w:left="34" w:firstLine="0"/>
              <w:contextualSpacing/>
              <w:rPr>
                <w:color w:val="auto"/>
                <w:sz w:val="24"/>
              </w:rPr>
            </w:pPr>
            <w:r w:rsidRPr="00DB44BF">
              <w:rPr>
                <w:color w:val="auto"/>
                <w:sz w:val="24"/>
              </w:rPr>
              <w:t>Элементы финансовой отчетности: активы, обязательства, собственный капитал, доходы, расходы и критерии их признания.</w:t>
            </w:r>
          </w:p>
          <w:p w14:paraId="7E29CA21" w14:textId="5AC81810" w:rsidR="001C7443" w:rsidRPr="00DB44BF" w:rsidRDefault="001C7443" w:rsidP="007E2874">
            <w:pPr>
              <w:pStyle w:val="31"/>
              <w:widowControl w:val="0"/>
              <w:spacing w:line="240" w:lineRule="auto"/>
              <w:ind w:left="34" w:firstLine="0"/>
              <w:contextualSpacing/>
              <w:rPr>
                <w:color w:val="auto"/>
                <w:sz w:val="24"/>
                <w:u w:val="single"/>
              </w:rPr>
            </w:pPr>
            <w:r w:rsidRPr="00DB44BF">
              <w:rPr>
                <w:color w:val="auto"/>
                <w:sz w:val="24"/>
              </w:rPr>
              <w:lastRenderedPageBreak/>
              <w:t>Базы оценки элементов финансовой отчетности.</w:t>
            </w:r>
          </w:p>
          <w:p w14:paraId="57D9A4ED" w14:textId="74883CFA" w:rsidR="001C7443" w:rsidRPr="00DB44BF" w:rsidRDefault="001C7443" w:rsidP="007E2874">
            <w:pPr>
              <w:keepNext/>
              <w:widowControl w:val="0"/>
              <w:ind w:hanging="23"/>
              <w:contextualSpacing/>
              <w:jc w:val="both"/>
            </w:pPr>
            <w:r w:rsidRPr="00DB44BF">
              <w:t>Концепция капитала и поддержания величины капитала.</w:t>
            </w:r>
          </w:p>
        </w:tc>
        <w:tc>
          <w:tcPr>
            <w:tcW w:w="3191" w:type="dxa"/>
            <w:shd w:val="clear" w:color="auto" w:fill="auto"/>
          </w:tcPr>
          <w:p w14:paraId="3942EFE0" w14:textId="77777777" w:rsidR="001C7443" w:rsidRPr="00DB44BF" w:rsidRDefault="001C7443" w:rsidP="001C7443">
            <w:pPr>
              <w:rPr>
                <w:bCs/>
              </w:rPr>
            </w:pPr>
            <w:r w:rsidRPr="00DB44BF">
              <w:rPr>
                <w:bCs/>
              </w:rPr>
              <w:lastRenderedPageBreak/>
              <w:t xml:space="preserve">Работа с учебной литературой, </w:t>
            </w:r>
          </w:p>
          <w:p w14:paraId="57F9422F" w14:textId="77777777" w:rsidR="001C7443" w:rsidRPr="00DB44BF" w:rsidRDefault="001C7443" w:rsidP="001C7443">
            <w:pPr>
              <w:rPr>
                <w:bCs/>
              </w:rPr>
            </w:pPr>
            <w:r w:rsidRPr="00DB44BF">
              <w:rPr>
                <w:bCs/>
              </w:rPr>
              <w:t>справочно-информационными и Интернет-ресурсами.</w:t>
            </w:r>
          </w:p>
          <w:p w14:paraId="539906EA" w14:textId="106CEECD" w:rsidR="001C7443" w:rsidRPr="00DB44BF" w:rsidRDefault="001C7443" w:rsidP="001C7443">
            <w:pPr>
              <w:widowControl w:val="0"/>
            </w:pPr>
            <w:r w:rsidRPr="00DB44BF">
              <w:rPr>
                <w:bCs/>
              </w:rPr>
              <w:t>Подготовка к тестированию</w:t>
            </w:r>
          </w:p>
        </w:tc>
      </w:tr>
      <w:tr w:rsidR="00DB44BF" w:rsidRPr="00DB44BF" w14:paraId="2638338F" w14:textId="77777777" w:rsidTr="001A31E1">
        <w:tc>
          <w:tcPr>
            <w:tcW w:w="2943" w:type="dxa"/>
            <w:shd w:val="clear" w:color="auto" w:fill="auto"/>
          </w:tcPr>
          <w:p w14:paraId="2612EEC8" w14:textId="551EB16A" w:rsidR="001C7443" w:rsidRPr="00DB44BF" w:rsidRDefault="001C7443" w:rsidP="001C7443">
            <w:pPr>
              <w:pStyle w:val="a7"/>
              <w:widowControl w:val="0"/>
              <w:ind w:firstLine="0"/>
              <w:jc w:val="left"/>
              <w:rPr>
                <w:bCs/>
                <w:sz w:val="24"/>
              </w:rPr>
            </w:pPr>
            <w:r w:rsidRPr="00DB44BF">
              <w:rPr>
                <w:bCs/>
                <w:sz w:val="24"/>
              </w:rPr>
              <w:t>Тема 11. Представление финансовых отчетов и раскрытие пояснительной информации</w:t>
            </w:r>
          </w:p>
        </w:tc>
        <w:tc>
          <w:tcPr>
            <w:tcW w:w="3402" w:type="dxa"/>
            <w:shd w:val="clear" w:color="auto" w:fill="auto"/>
          </w:tcPr>
          <w:p w14:paraId="3E11ED43" w14:textId="2F771A6C" w:rsidR="001C7443" w:rsidRPr="00DB44BF" w:rsidRDefault="001C7443" w:rsidP="007E2874">
            <w:pPr>
              <w:ind w:right="-110"/>
              <w:contextualSpacing/>
              <w:rPr>
                <w:iCs/>
              </w:rPr>
            </w:pPr>
            <w:r w:rsidRPr="00DB44BF">
              <w:rPr>
                <w:iCs/>
              </w:rPr>
              <w:t>Понятие связанных сторон, значительного влияния, ключевого управленческого персонала.</w:t>
            </w:r>
          </w:p>
          <w:p w14:paraId="50C8056C" w14:textId="70157951" w:rsidR="001C7443" w:rsidRPr="00DB44BF" w:rsidRDefault="001C7443" w:rsidP="007E2874">
            <w:pPr>
              <w:ind w:right="-110"/>
              <w:contextualSpacing/>
            </w:pPr>
            <w:r w:rsidRPr="00DB44BF">
              <w:rPr>
                <w:iCs/>
              </w:rPr>
              <w:t xml:space="preserve">Цель и порядок раскрытия информации о связанных сторонах. </w:t>
            </w:r>
          </w:p>
          <w:p w14:paraId="2484D129" w14:textId="08DF7CA1" w:rsidR="001C7443" w:rsidRPr="00DB44BF" w:rsidRDefault="001C7443" w:rsidP="007E2874">
            <w:pPr>
              <w:contextualSpacing/>
              <w:rPr>
                <w:rFonts w:eastAsia="Calibri"/>
                <w:i/>
                <w:iCs/>
                <w:lang w:eastAsia="en-US"/>
              </w:rPr>
            </w:pPr>
            <w:r w:rsidRPr="00DB44BF">
              <w:t>Формирование и представление информации по сегментам деятельности организации.</w:t>
            </w:r>
          </w:p>
          <w:p w14:paraId="1658CBF8" w14:textId="3A536741" w:rsidR="001C7443" w:rsidRPr="00DB44BF" w:rsidRDefault="001C7443" w:rsidP="007E2874">
            <w:pPr>
              <w:ind w:right="-110"/>
              <w:contextualSpacing/>
              <w:jc w:val="both"/>
              <w:rPr>
                <w:iCs/>
              </w:rPr>
            </w:pPr>
            <w:r w:rsidRPr="00DB44BF">
              <w:rPr>
                <w:iCs/>
              </w:rPr>
              <w:t>Признаки гиперинфляции.</w:t>
            </w:r>
          </w:p>
          <w:p w14:paraId="679593CD" w14:textId="36F51A71" w:rsidR="001C7443" w:rsidRPr="00DB44BF" w:rsidRDefault="001C7443" w:rsidP="007E2874">
            <w:pPr>
              <w:contextualSpacing/>
            </w:pPr>
            <w:r w:rsidRPr="00DB44BF">
              <w:t>Состав, форма, содержание и минимальные компоненты промежуточной финансовой отчетности.</w:t>
            </w:r>
          </w:p>
          <w:p w14:paraId="70540DD7" w14:textId="00ED2769" w:rsidR="001C7443" w:rsidRPr="00DB44BF" w:rsidRDefault="001C7443" w:rsidP="007E2874">
            <w:pPr>
              <w:contextualSpacing/>
            </w:pPr>
            <w:r w:rsidRPr="00DB44BF">
              <w:t>Раскрытие информации об изменениях, представленных в промежуточной отчетности.</w:t>
            </w:r>
          </w:p>
          <w:p w14:paraId="63A3E04C" w14:textId="3569F3B2" w:rsidR="001C7443" w:rsidRPr="00DB44BF" w:rsidRDefault="001C7443" w:rsidP="007E2874">
            <w:pPr>
              <w:ind w:right="-110"/>
              <w:contextualSpacing/>
              <w:jc w:val="both"/>
            </w:pPr>
            <w:r w:rsidRPr="00DB44BF">
              <w:t>Применение принципов признания и оценки.</w:t>
            </w:r>
          </w:p>
          <w:p w14:paraId="20E0B2BB" w14:textId="27E4F417" w:rsidR="001C7443" w:rsidRPr="00DB44BF" w:rsidRDefault="001C7443" w:rsidP="007E2874">
            <w:pPr>
              <w:pStyle w:val="af0"/>
              <w:ind w:left="36" w:right="-110"/>
              <w:rPr>
                <w:color w:val="auto"/>
              </w:rPr>
            </w:pPr>
            <w:r w:rsidRPr="00DB44BF">
              <w:rPr>
                <w:color w:val="auto"/>
              </w:rPr>
              <w:t>Формирование и представление информации по сегментам деятельности организации.</w:t>
            </w:r>
          </w:p>
          <w:p w14:paraId="3F5F2641" w14:textId="0A7D8D0C" w:rsidR="001C7443" w:rsidRPr="00DB44BF" w:rsidRDefault="001C7443" w:rsidP="007E2874">
            <w:pPr>
              <w:keepNext/>
              <w:widowControl w:val="0"/>
              <w:ind w:hanging="23"/>
              <w:contextualSpacing/>
              <w:jc w:val="both"/>
            </w:pPr>
            <w:r w:rsidRPr="00DB44BF">
              <w:t>Заполнение отчетных форм.</w:t>
            </w:r>
          </w:p>
        </w:tc>
        <w:tc>
          <w:tcPr>
            <w:tcW w:w="3191" w:type="dxa"/>
            <w:shd w:val="clear" w:color="auto" w:fill="auto"/>
          </w:tcPr>
          <w:p w14:paraId="08588C1E" w14:textId="77777777" w:rsidR="001C7443" w:rsidRPr="00DB44BF" w:rsidRDefault="001C7443" w:rsidP="001C7443">
            <w:pPr>
              <w:ind w:right="-281"/>
              <w:rPr>
                <w:bCs/>
              </w:rPr>
            </w:pPr>
            <w:r w:rsidRPr="00DB44BF">
              <w:rPr>
                <w:bCs/>
              </w:rPr>
              <w:t>Работа с учебной литературой, справочно-информационными и Интернет-ресурсами. Подготовка к тестированию. Решение задач/ситуационных задач.</w:t>
            </w:r>
          </w:p>
          <w:p w14:paraId="4804206F" w14:textId="77777777" w:rsidR="001C7443" w:rsidRPr="00DB44BF" w:rsidRDefault="001C7443" w:rsidP="001C7443">
            <w:pPr>
              <w:ind w:right="-281"/>
              <w:rPr>
                <w:bCs/>
              </w:rPr>
            </w:pPr>
            <w:r w:rsidRPr="00DB44BF">
              <w:rPr>
                <w:bCs/>
              </w:rPr>
              <w:t>Выполнение заданий контрольной работы/расчетно-аналитической</w:t>
            </w:r>
          </w:p>
          <w:p w14:paraId="404B5CE9" w14:textId="615D0B61" w:rsidR="001C7443" w:rsidRPr="00DB44BF" w:rsidRDefault="001C7443" w:rsidP="001C7443">
            <w:pPr>
              <w:widowControl w:val="0"/>
            </w:pPr>
            <w:r w:rsidRPr="00DB44BF">
              <w:rPr>
                <w:bCs/>
              </w:rPr>
              <w:t>работы.</w:t>
            </w:r>
          </w:p>
        </w:tc>
      </w:tr>
      <w:tr w:rsidR="00DB44BF" w:rsidRPr="00DB44BF" w14:paraId="148D1A03" w14:textId="77777777" w:rsidTr="001A31E1">
        <w:tc>
          <w:tcPr>
            <w:tcW w:w="2943" w:type="dxa"/>
            <w:shd w:val="clear" w:color="auto" w:fill="auto"/>
          </w:tcPr>
          <w:p w14:paraId="0BA49EF8" w14:textId="042BB0FF" w:rsidR="001C7443" w:rsidRPr="00DB44BF" w:rsidRDefault="001C7443" w:rsidP="001C7443">
            <w:pPr>
              <w:pStyle w:val="a7"/>
              <w:widowControl w:val="0"/>
              <w:ind w:firstLine="0"/>
              <w:jc w:val="left"/>
              <w:rPr>
                <w:bCs/>
                <w:sz w:val="24"/>
              </w:rPr>
            </w:pPr>
            <w:r w:rsidRPr="00DB44BF">
              <w:rPr>
                <w:bCs/>
                <w:sz w:val="24"/>
              </w:rPr>
              <w:t xml:space="preserve">Тема 12. </w:t>
            </w:r>
            <w:r w:rsidRPr="00DB44BF">
              <w:rPr>
                <w:bCs/>
                <w:sz w:val="24"/>
                <w:shd w:val="clear" w:color="auto" w:fill="FFFFFF"/>
              </w:rPr>
              <w:t>Содержание и порядок представления показателей отчета о финансовом положении</w:t>
            </w:r>
          </w:p>
        </w:tc>
        <w:tc>
          <w:tcPr>
            <w:tcW w:w="3402" w:type="dxa"/>
            <w:shd w:val="clear" w:color="auto" w:fill="auto"/>
          </w:tcPr>
          <w:p w14:paraId="5D740457" w14:textId="35934B74"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Определение и критерии признания основных средств.</w:t>
            </w:r>
          </w:p>
          <w:p w14:paraId="46D76B00" w14:textId="31FB2EA3"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Определение нематериальных активов (НМА).</w:t>
            </w:r>
          </w:p>
          <w:p w14:paraId="5130C055" w14:textId="070BE1FF"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Критерии признания НМА.</w:t>
            </w:r>
          </w:p>
          <w:p w14:paraId="564F54D8" w14:textId="36724F95"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Запрещенные к признанию внутренне созданные нематериальные активы.</w:t>
            </w:r>
          </w:p>
          <w:p w14:paraId="338D2414" w14:textId="2DACC3B3"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Понятие аренды.</w:t>
            </w:r>
          </w:p>
          <w:p w14:paraId="48ADD820" w14:textId="7816D4B2"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Виды аренды и их признаки.</w:t>
            </w:r>
          </w:p>
          <w:p w14:paraId="50491AB1" w14:textId="2ED78685"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Отражение аренды в отчетности арендодателя и арендатора.</w:t>
            </w:r>
          </w:p>
          <w:p w14:paraId="1F91D4B1" w14:textId="397BF6C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Понятие инвестиционной недвижимо</w:t>
            </w:r>
            <w:r w:rsidR="00D033FA" w:rsidRPr="00DB44BF">
              <w:rPr>
                <w:sz w:val="24"/>
                <w:szCs w:val="24"/>
              </w:rPr>
              <w:t>сти.</w:t>
            </w:r>
            <w:r w:rsidRPr="00DB44BF">
              <w:rPr>
                <w:sz w:val="24"/>
                <w:szCs w:val="24"/>
              </w:rPr>
              <w:t xml:space="preserve"> </w:t>
            </w:r>
          </w:p>
          <w:p w14:paraId="38993C5B" w14:textId="36940510"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Выбытие инвестиционной недвижимости, отражение в финансовой отчетности, требования к раскрытию.</w:t>
            </w:r>
          </w:p>
          <w:p w14:paraId="69AD2F6B" w14:textId="2BAD047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Понятие, критерии признания </w:t>
            </w:r>
            <w:proofErr w:type="spellStart"/>
            <w:r w:rsidRPr="00DB44BF">
              <w:rPr>
                <w:sz w:val="24"/>
                <w:szCs w:val="24"/>
              </w:rPr>
              <w:t>внеоборотных</w:t>
            </w:r>
            <w:proofErr w:type="spellEnd"/>
            <w:r w:rsidRPr="00DB44BF">
              <w:rPr>
                <w:sz w:val="24"/>
                <w:szCs w:val="24"/>
              </w:rPr>
              <w:t xml:space="preserve"> активов как </w:t>
            </w:r>
            <w:r w:rsidRPr="00DB44BF">
              <w:rPr>
                <w:sz w:val="24"/>
                <w:szCs w:val="24"/>
              </w:rPr>
              <w:lastRenderedPageBreak/>
              <w:t>предназначенных для продажи.</w:t>
            </w:r>
          </w:p>
          <w:p w14:paraId="34011D33" w14:textId="72BE55F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Раскрытие информации в отчетности.</w:t>
            </w:r>
          </w:p>
          <w:p w14:paraId="29C9F4A3" w14:textId="6590608E"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Определение запасов и их состав.</w:t>
            </w:r>
          </w:p>
          <w:p w14:paraId="43BAD327" w14:textId="29EDFD40"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 xml:space="preserve">Состав </w:t>
            </w:r>
            <w:r w:rsidR="00D033FA" w:rsidRPr="00DB44BF">
              <w:rPr>
                <w:sz w:val="24"/>
                <w:szCs w:val="24"/>
              </w:rPr>
              <w:t xml:space="preserve">затрат, формирующих </w:t>
            </w:r>
            <w:r w:rsidRPr="00DB44BF">
              <w:rPr>
                <w:sz w:val="24"/>
                <w:szCs w:val="24"/>
              </w:rPr>
              <w:t>себестоимост</w:t>
            </w:r>
            <w:r w:rsidR="00D033FA" w:rsidRPr="00DB44BF">
              <w:rPr>
                <w:sz w:val="24"/>
                <w:szCs w:val="24"/>
              </w:rPr>
              <w:t>ь</w:t>
            </w:r>
            <w:r w:rsidRPr="00DB44BF">
              <w:rPr>
                <w:sz w:val="24"/>
                <w:szCs w:val="24"/>
              </w:rPr>
              <w:t xml:space="preserve"> запасов.</w:t>
            </w:r>
          </w:p>
          <w:p w14:paraId="71435303" w14:textId="409211DF"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Раскрытие информации</w:t>
            </w:r>
            <w:r w:rsidR="00D033FA" w:rsidRPr="00DB44BF">
              <w:rPr>
                <w:sz w:val="24"/>
                <w:szCs w:val="24"/>
              </w:rPr>
              <w:t xml:space="preserve"> о запасах</w:t>
            </w:r>
            <w:r w:rsidRPr="00DB44BF">
              <w:rPr>
                <w:sz w:val="24"/>
                <w:szCs w:val="24"/>
              </w:rPr>
              <w:t>.</w:t>
            </w:r>
          </w:p>
          <w:p w14:paraId="3ED47DBF" w14:textId="7C2C0C14" w:rsidR="001C7443" w:rsidRPr="00DB44BF" w:rsidRDefault="001C7443" w:rsidP="001C7443">
            <w:pPr>
              <w:outlineLvl w:val="0"/>
            </w:pPr>
            <w:bookmarkStart w:id="21" w:name="_Toc121139225"/>
            <w:r w:rsidRPr="00DB44BF">
              <w:t>Понятие финансового инструмента.</w:t>
            </w:r>
            <w:bookmarkEnd w:id="21"/>
          </w:p>
          <w:p w14:paraId="78E8D256" w14:textId="31FAACF7" w:rsidR="001C7443" w:rsidRPr="00DB44BF" w:rsidRDefault="00D033FA" w:rsidP="001C7443">
            <w:pPr>
              <w:outlineLvl w:val="0"/>
            </w:pPr>
            <w:bookmarkStart w:id="22" w:name="_Toc121139226"/>
            <w:r w:rsidRPr="00DB44BF">
              <w:t>Основные</w:t>
            </w:r>
            <w:r w:rsidR="001C7443" w:rsidRPr="00DB44BF">
              <w:t xml:space="preserve"> и производные финансовые инструменты.</w:t>
            </w:r>
            <w:bookmarkEnd w:id="22"/>
          </w:p>
          <w:p w14:paraId="16DA3829" w14:textId="100D8600" w:rsidR="001C7443" w:rsidRPr="00DB44BF" w:rsidRDefault="001C7443" w:rsidP="001C7443">
            <w:pPr>
              <w:outlineLvl w:val="0"/>
            </w:pPr>
            <w:bookmarkStart w:id="23" w:name="_Toc121139227"/>
            <w:r w:rsidRPr="00DB44BF">
              <w:t>Долевые инструменты.</w:t>
            </w:r>
            <w:bookmarkEnd w:id="23"/>
          </w:p>
          <w:p w14:paraId="4CA94DBE" w14:textId="1A8F8F42" w:rsidR="001C7443" w:rsidRPr="00DB44BF" w:rsidRDefault="001C7443" w:rsidP="001C7443">
            <w:pPr>
              <w:outlineLvl w:val="0"/>
            </w:pPr>
            <w:bookmarkStart w:id="24" w:name="_Toc121139228"/>
            <w:r w:rsidRPr="00DB44BF">
              <w:t>Признание и прекращение признания</w:t>
            </w:r>
            <w:r w:rsidR="00D033FA" w:rsidRPr="00DB44BF">
              <w:t xml:space="preserve"> финансовых активов и обязательств</w:t>
            </w:r>
            <w:r w:rsidRPr="00DB44BF">
              <w:t>.</w:t>
            </w:r>
            <w:bookmarkEnd w:id="24"/>
          </w:p>
          <w:p w14:paraId="16184B7E" w14:textId="34AC117D" w:rsidR="001C7443" w:rsidRPr="00DB44BF" w:rsidRDefault="001C7443" w:rsidP="001C7443">
            <w:pPr>
              <w:outlineLvl w:val="0"/>
              <w:rPr>
                <w:rFonts w:eastAsia="Calibri"/>
                <w:bCs/>
                <w:lang w:eastAsia="en-US"/>
              </w:rPr>
            </w:pPr>
            <w:bookmarkStart w:id="25" w:name="_Toc121139229"/>
            <w:r w:rsidRPr="00DB44BF">
              <w:t>Раскрытие информации о финансовых инструментах.</w:t>
            </w:r>
            <w:bookmarkEnd w:id="25"/>
          </w:p>
          <w:p w14:paraId="3D14CF9B" w14:textId="1EE7CED0" w:rsidR="001C7443" w:rsidRPr="00DB44BF" w:rsidRDefault="001C7443" w:rsidP="001C7443">
            <w:pPr>
              <w:jc w:val="both"/>
              <w:outlineLvl w:val="0"/>
            </w:pPr>
            <w:bookmarkStart w:id="26" w:name="_Toc121139230"/>
            <w:r w:rsidRPr="00DB44BF">
              <w:t>Понятие текущего обязательства и условного обязательства.</w:t>
            </w:r>
            <w:bookmarkEnd w:id="26"/>
          </w:p>
          <w:p w14:paraId="1294CDE8" w14:textId="7091F876" w:rsidR="001C7443" w:rsidRPr="00DB44BF" w:rsidRDefault="001C7443" w:rsidP="001C7443">
            <w:pPr>
              <w:ind w:hanging="4"/>
            </w:pPr>
            <w:r w:rsidRPr="00DB44BF">
              <w:t>Правила признания оценочного обязательства.</w:t>
            </w:r>
          </w:p>
          <w:p w14:paraId="45734AC3" w14:textId="38017C85" w:rsidR="001C7443" w:rsidRPr="00DB44BF" w:rsidRDefault="001C7443" w:rsidP="001C7443">
            <w:pPr>
              <w:keepNext/>
              <w:widowControl w:val="0"/>
              <w:ind w:hanging="23"/>
              <w:jc w:val="both"/>
            </w:pPr>
            <w:r w:rsidRPr="00DB44BF">
              <w:t>Раскрытие информации</w:t>
            </w:r>
            <w:r w:rsidR="00D033FA" w:rsidRPr="00DB44BF">
              <w:t xml:space="preserve"> об условных активах и обязательствах </w:t>
            </w:r>
            <w:r w:rsidRPr="00DB44BF">
              <w:t xml:space="preserve">в </w:t>
            </w:r>
            <w:r w:rsidR="00D033FA" w:rsidRPr="00DB44BF">
              <w:t xml:space="preserve">финансовой </w:t>
            </w:r>
            <w:r w:rsidRPr="00DB44BF">
              <w:t>отчетности.</w:t>
            </w:r>
            <w:r w:rsidRPr="00DB44BF">
              <w:rPr>
                <w:iCs/>
              </w:rPr>
              <w:t xml:space="preserve"> </w:t>
            </w:r>
          </w:p>
        </w:tc>
        <w:tc>
          <w:tcPr>
            <w:tcW w:w="3191" w:type="dxa"/>
            <w:shd w:val="clear" w:color="auto" w:fill="auto"/>
          </w:tcPr>
          <w:p w14:paraId="6AA2BF2F" w14:textId="77777777" w:rsidR="001C7443" w:rsidRPr="00DB44BF" w:rsidRDefault="001C7443" w:rsidP="001C7443">
            <w:pPr>
              <w:rPr>
                <w:bCs/>
              </w:rPr>
            </w:pPr>
            <w:r w:rsidRPr="00DB44BF">
              <w:rPr>
                <w:bCs/>
              </w:rPr>
              <w:lastRenderedPageBreak/>
              <w:t>Работа с учебной литературой.</w:t>
            </w:r>
          </w:p>
          <w:p w14:paraId="008D534E" w14:textId="77777777" w:rsidR="001C7443" w:rsidRPr="00DB44BF" w:rsidRDefault="001C7443" w:rsidP="001C7443">
            <w:pPr>
              <w:rPr>
                <w:bCs/>
              </w:rPr>
            </w:pPr>
            <w:r w:rsidRPr="00DB44BF">
              <w:rPr>
                <w:bCs/>
              </w:rPr>
              <w:t>Подготовка к тестированию. Решение задач/ситуационных задач.</w:t>
            </w:r>
          </w:p>
          <w:p w14:paraId="48C19A06" w14:textId="77777777" w:rsidR="001C7443" w:rsidRPr="00DB44BF" w:rsidRDefault="001C7443" w:rsidP="001C7443">
            <w:pPr>
              <w:rPr>
                <w:bCs/>
              </w:rPr>
            </w:pPr>
            <w:r w:rsidRPr="00DB44BF">
              <w:rPr>
                <w:bCs/>
              </w:rPr>
              <w:t>Выполнение заданий контрольной работы/расчетно-аналитической</w:t>
            </w:r>
          </w:p>
          <w:p w14:paraId="7307FD4B" w14:textId="463EA4FB" w:rsidR="001C7443" w:rsidRPr="00DB44BF" w:rsidRDefault="001C7443" w:rsidP="001C7443">
            <w:pPr>
              <w:widowControl w:val="0"/>
            </w:pPr>
            <w:r w:rsidRPr="00DB44BF">
              <w:rPr>
                <w:bCs/>
              </w:rPr>
              <w:t>работы.</w:t>
            </w:r>
          </w:p>
        </w:tc>
      </w:tr>
      <w:tr w:rsidR="00DB44BF" w:rsidRPr="00DB44BF" w14:paraId="503FCAB1"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57297EE2" w14:textId="73465D9B" w:rsidR="001C7443" w:rsidRPr="00DB44BF" w:rsidRDefault="001C7443" w:rsidP="001C7443">
            <w:pPr>
              <w:pStyle w:val="a7"/>
              <w:widowControl w:val="0"/>
              <w:ind w:firstLine="0"/>
              <w:jc w:val="left"/>
              <w:rPr>
                <w:bCs/>
                <w:sz w:val="24"/>
              </w:rPr>
            </w:pPr>
            <w:r w:rsidRPr="00DB44BF">
              <w:rPr>
                <w:bCs/>
                <w:sz w:val="24"/>
              </w:rPr>
              <w:t xml:space="preserve">Тема 13. </w:t>
            </w:r>
            <w:r w:rsidRPr="00DB44BF">
              <w:rPr>
                <w:sz w:val="24"/>
              </w:rPr>
              <w:t>Содержание и представление отчета (отчетов) о прибыли или убытке и прочем совокупном доходе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4C1D74" w14:textId="461FF07D" w:rsidR="001C7443" w:rsidRPr="00DB44BF" w:rsidRDefault="001C7443" w:rsidP="001C7443">
            <w:r w:rsidRPr="00DB44BF">
              <w:t>Понятие выручки.</w:t>
            </w:r>
          </w:p>
          <w:p w14:paraId="3F12D70A" w14:textId="39C79A2E" w:rsidR="001C7443" w:rsidRPr="00DB44BF" w:rsidRDefault="001C7443" w:rsidP="001C7443">
            <w:r w:rsidRPr="00DB44BF">
              <w:t>Раскрытие информации</w:t>
            </w:r>
            <w:r w:rsidR="00D033FA" w:rsidRPr="00DB44BF">
              <w:t xml:space="preserve"> о выручке в финансовой отчетности</w:t>
            </w:r>
            <w:r w:rsidRPr="00DB44BF">
              <w:t>.</w:t>
            </w:r>
          </w:p>
          <w:p w14:paraId="50D063B0" w14:textId="061005CC"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7" w:name="_Toc121139231"/>
            <w:r w:rsidRPr="00DB44BF">
              <w:rPr>
                <w:rFonts w:ascii="Times New Roman" w:hAnsi="Times New Roman" w:cs="Times New Roman"/>
                <w:sz w:val="24"/>
                <w:szCs w:val="24"/>
              </w:rPr>
              <w:t>Понятие и состав затрат по заимствованиям.</w:t>
            </w:r>
            <w:bookmarkEnd w:id="27"/>
          </w:p>
          <w:p w14:paraId="658D3499" w14:textId="23CEA995"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8" w:name="_Toc121139232"/>
            <w:r w:rsidRPr="00DB44BF">
              <w:rPr>
                <w:rFonts w:ascii="Times New Roman" w:hAnsi="Times New Roman" w:cs="Times New Roman"/>
                <w:sz w:val="24"/>
                <w:szCs w:val="24"/>
              </w:rPr>
              <w:t>Затраты по заимствованиям, разрешенные для капитализации.</w:t>
            </w:r>
            <w:bookmarkEnd w:id="28"/>
          </w:p>
          <w:p w14:paraId="7527AD5E" w14:textId="1A27E33B"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9" w:name="_Toc121139233"/>
            <w:r w:rsidRPr="00DB44BF">
              <w:rPr>
                <w:rFonts w:ascii="Times New Roman" w:hAnsi="Times New Roman" w:cs="Times New Roman"/>
                <w:sz w:val="24"/>
                <w:szCs w:val="24"/>
              </w:rPr>
              <w:t>Начало, приостановка и окончание капитализации.</w:t>
            </w:r>
            <w:bookmarkEnd w:id="29"/>
          </w:p>
          <w:p w14:paraId="0E32DC8C" w14:textId="2A2B98C3"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30" w:name="_Toc121139234"/>
            <w:r w:rsidRPr="00DB44BF">
              <w:rPr>
                <w:rFonts w:ascii="Times New Roman" w:hAnsi="Times New Roman" w:cs="Times New Roman"/>
                <w:sz w:val="24"/>
                <w:szCs w:val="24"/>
              </w:rPr>
              <w:t>Раскрытие информации о затратах по заимствованиям в отчетности.</w:t>
            </w:r>
            <w:bookmarkEnd w:id="30"/>
          </w:p>
          <w:p w14:paraId="5043A1D4" w14:textId="38732849"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Информация о вознаграждении работникам и социальное обеспечение.</w:t>
            </w:r>
          </w:p>
          <w:p w14:paraId="4DA419FB" w14:textId="1FBD898B"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Виды вознаграждений работникам.</w:t>
            </w:r>
          </w:p>
          <w:p w14:paraId="2B859577" w14:textId="588A4486"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 xml:space="preserve">Вознаграждения по окончании трудовой деятельности: программы с установленными взносами и с установленными </w:t>
            </w:r>
            <w:r w:rsidRPr="00DB44BF">
              <w:rPr>
                <w:sz w:val="24"/>
                <w:szCs w:val="24"/>
              </w:rPr>
              <w:lastRenderedPageBreak/>
              <w:t>выплатами.</w:t>
            </w:r>
          </w:p>
          <w:p w14:paraId="3EC3C38F" w14:textId="3613F5F0"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Раскрытие информации</w:t>
            </w:r>
            <w:r w:rsidR="00D033FA" w:rsidRPr="00DB44BF">
              <w:rPr>
                <w:sz w:val="24"/>
                <w:szCs w:val="24"/>
              </w:rPr>
              <w:t xml:space="preserve"> о вознаграждениях работникам в финансовой отчетности</w:t>
            </w:r>
            <w:r w:rsidRPr="00DB44BF">
              <w:rPr>
                <w:sz w:val="24"/>
                <w:szCs w:val="24"/>
              </w:rPr>
              <w:t xml:space="preserve">. </w:t>
            </w:r>
          </w:p>
          <w:p w14:paraId="773209CE" w14:textId="080B3081" w:rsidR="001C7443" w:rsidRPr="00DB44BF" w:rsidRDefault="001C7443" w:rsidP="001C7443">
            <w:r w:rsidRPr="00DB44BF">
              <w:t>Информация об операциях по выплатам на основе акций.</w:t>
            </w:r>
          </w:p>
          <w:p w14:paraId="6583FC13" w14:textId="1D51D58D" w:rsidR="001C7443" w:rsidRPr="00DB44BF" w:rsidRDefault="001C7443" w:rsidP="001C7443">
            <w:pPr>
              <w:ind w:right="-110"/>
            </w:pPr>
            <w:r w:rsidRPr="00DB44BF">
              <w:t>Функциональная валюта и валюта представления.</w:t>
            </w:r>
          </w:p>
          <w:p w14:paraId="136A409E" w14:textId="48888CAB" w:rsidR="001C7443" w:rsidRPr="00DB44BF" w:rsidRDefault="001C7443" w:rsidP="001C7443">
            <w:pPr>
              <w:ind w:right="-110"/>
            </w:pPr>
            <w:r w:rsidRPr="00DB44BF">
              <w:t>Использование валюты представления отчетности, которая отличается от функциональной валюты.</w:t>
            </w:r>
          </w:p>
          <w:p w14:paraId="6E3DAD76" w14:textId="3FD4B352" w:rsidR="001C7443" w:rsidRPr="00DB44BF" w:rsidRDefault="001C7443" w:rsidP="001C7443">
            <w:pPr>
              <w:ind w:right="-110"/>
              <w:rPr>
                <w:iCs/>
              </w:rPr>
            </w:pPr>
            <w:r w:rsidRPr="00DB44BF">
              <w:rPr>
                <w:iCs/>
              </w:rPr>
              <w:t xml:space="preserve">Значение терминов: разводнение, </w:t>
            </w:r>
            <w:proofErr w:type="spellStart"/>
            <w:r w:rsidRPr="00DB44BF">
              <w:rPr>
                <w:iCs/>
              </w:rPr>
              <w:t>антиразводнение</w:t>
            </w:r>
            <w:proofErr w:type="spellEnd"/>
            <w:r w:rsidRPr="00DB44BF">
              <w:rPr>
                <w:iCs/>
              </w:rPr>
              <w:t>, договор о выкупе акций с отложенным размещением, акции с отложенным размещением, опционы, варранты, обыкновенные акции, потенциальные обыкновенные акции.</w:t>
            </w:r>
          </w:p>
          <w:p w14:paraId="4F346D52" w14:textId="0F7D814D" w:rsidR="001C7443" w:rsidRPr="00DB44BF" w:rsidRDefault="001C7443" w:rsidP="001C7443">
            <w:pPr>
              <w:ind w:right="-110"/>
              <w:rPr>
                <w:iCs/>
              </w:rPr>
            </w:pPr>
            <w:r w:rsidRPr="00DB44BF">
              <w:rPr>
                <w:iCs/>
              </w:rPr>
              <w:t>Методика определения базовой и разводненной прибыли на акцию.</w:t>
            </w:r>
          </w:p>
          <w:p w14:paraId="2952BA88" w14:textId="08C18285" w:rsidR="001C7443" w:rsidRPr="00DB44BF" w:rsidRDefault="001C7443" w:rsidP="001C7443">
            <w:pPr>
              <w:ind w:right="-110"/>
              <w:rPr>
                <w:iCs/>
              </w:rPr>
            </w:pPr>
            <w:r w:rsidRPr="00DB44BF">
              <w:rPr>
                <w:iCs/>
              </w:rPr>
              <w:t>Представление информации в финансовой отчетности.</w:t>
            </w:r>
          </w:p>
          <w:p w14:paraId="2E78EF59" w14:textId="02B8D56D"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Текущий и отложенный налог.</w:t>
            </w:r>
          </w:p>
          <w:p w14:paraId="7082ED11" w14:textId="70990659"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Понятия налоговой базы активов и обязательств; временных разниц.</w:t>
            </w:r>
          </w:p>
          <w:p w14:paraId="6DF585CE" w14:textId="38DED627" w:rsidR="001C7443" w:rsidRPr="00DB44BF" w:rsidRDefault="001C7443" w:rsidP="001C7443">
            <w:pPr>
              <w:keepNext/>
              <w:widowControl w:val="0"/>
              <w:ind w:hanging="23"/>
              <w:jc w:val="both"/>
            </w:pPr>
            <w:r w:rsidRPr="00DB44BF">
              <w:t>Раскрытие информации</w:t>
            </w:r>
            <w:r w:rsidR="00D033FA" w:rsidRPr="00DB44BF">
              <w:t xml:space="preserve"> о налоге на прибыль в финансовой отчетности</w:t>
            </w:r>
            <w:r w:rsidRPr="00DB44BF">
              <w:t>.</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0CB980C1" w14:textId="77777777" w:rsidR="001C7443" w:rsidRPr="00DB44BF" w:rsidRDefault="001C7443" w:rsidP="001C7443">
            <w:pPr>
              <w:ind w:right="-441"/>
              <w:rPr>
                <w:bCs/>
              </w:rPr>
            </w:pPr>
            <w:r w:rsidRPr="00DB44BF">
              <w:rPr>
                <w:bCs/>
              </w:rPr>
              <w:lastRenderedPageBreak/>
              <w:t>Работа с учебной литературой.</w:t>
            </w:r>
          </w:p>
          <w:p w14:paraId="438D1F84" w14:textId="77777777" w:rsidR="001C7443" w:rsidRPr="00DB44BF" w:rsidRDefault="001C7443" w:rsidP="001C7443">
            <w:pPr>
              <w:ind w:right="-441"/>
              <w:rPr>
                <w:bCs/>
              </w:rPr>
            </w:pPr>
            <w:r w:rsidRPr="00DB44BF">
              <w:rPr>
                <w:bCs/>
              </w:rPr>
              <w:t xml:space="preserve">Подготовка к тестированию. </w:t>
            </w:r>
          </w:p>
          <w:p w14:paraId="17FED5A9" w14:textId="77777777" w:rsidR="001C7443" w:rsidRPr="00DB44BF" w:rsidRDefault="001C7443" w:rsidP="001C7443">
            <w:pPr>
              <w:ind w:right="-441"/>
              <w:rPr>
                <w:bCs/>
              </w:rPr>
            </w:pPr>
            <w:r w:rsidRPr="00DB44BF">
              <w:rPr>
                <w:bCs/>
              </w:rPr>
              <w:t>Решение задач/ситуационных задач.</w:t>
            </w:r>
          </w:p>
          <w:p w14:paraId="7F1B2AA4" w14:textId="26576B8B" w:rsidR="001C7443" w:rsidRPr="00DB44BF" w:rsidRDefault="001C7443" w:rsidP="001C7443">
            <w:pPr>
              <w:widowControl w:val="0"/>
            </w:pPr>
            <w:r w:rsidRPr="00DB44BF">
              <w:rPr>
                <w:bCs/>
              </w:rPr>
              <w:t>Выполнение заданий контрольной работы.</w:t>
            </w:r>
          </w:p>
        </w:tc>
      </w:tr>
      <w:tr w:rsidR="00DB44BF" w:rsidRPr="00DB44BF" w14:paraId="5EC51C92"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3A4FBE8B" w14:textId="3228AE6D" w:rsidR="001C7443" w:rsidRPr="00DB44BF" w:rsidRDefault="001C7443" w:rsidP="001C7443">
            <w:pPr>
              <w:pStyle w:val="a7"/>
              <w:widowControl w:val="0"/>
              <w:ind w:firstLine="0"/>
              <w:jc w:val="left"/>
              <w:rPr>
                <w:bCs/>
                <w:sz w:val="24"/>
              </w:rPr>
            </w:pPr>
            <w:r w:rsidRPr="00DB44BF">
              <w:rPr>
                <w:bCs/>
                <w:sz w:val="24"/>
              </w:rPr>
              <w:t xml:space="preserve">Тема 14. </w:t>
            </w:r>
            <w:r w:rsidRPr="00DB44BF">
              <w:rPr>
                <w:sz w:val="24"/>
              </w:rPr>
              <w:t>Формирование показателей отчета о движении денежных средств и отчета об изменениях в собственном капитале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2C5815A" w14:textId="4FCAD8FF" w:rsidR="001C7443" w:rsidRPr="00DB44BF" w:rsidRDefault="001C7443" w:rsidP="00E93A34">
            <w:pPr>
              <w:pStyle w:val="31"/>
              <w:widowControl w:val="0"/>
              <w:spacing w:line="240" w:lineRule="auto"/>
              <w:ind w:firstLine="0"/>
              <w:contextualSpacing/>
              <w:rPr>
                <w:color w:val="auto"/>
                <w:sz w:val="24"/>
              </w:rPr>
            </w:pPr>
            <w:r w:rsidRPr="00DB44BF">
              <w:rPr>
                <w:color w:val="auto"/>
                <w:sz w:val="24"/>
              </w:rPr>
              <w:t>Понятие денежных эквивалентов.</w:t>
            </w:r>
          </w:p>
          <w:p w14:paraId="6E00029B" w14:textId="3A854459" w:rsidR="001C7443" w:rsidRPr="00DB44BF" w:rsidRDefault="001C7443" w:rsidP="00E93A34">
            <w:pPr>
              <w:pStyle w:val="31"/>
              <w:widowControl w:val="0"/>
              <w:spacing w:line="240" w:lineRule="auto"/>
              <w:ind w:firstLine="0"/>
              <w:contextualSpacing/>
              <w:rPr>
                <w:color w:val="auto"/>
                <w:sz w:val="24"/>
              </w:rPr>
            </w:pPr>
            <w:r w:rsidRPr="00DB44BF">
              <w:rPr>
                <w:color w:val="auto"/>
                <w:sz w:val="24"/>
              </w:rPr>
              <w:t>Виды денежных потоков.</w:t>
            </w:r>
          </w:p>
          <w:p w14:paraId="1170D4E6" w14:textId="56314ED0" w:rsidR="001C7443" w:rsidRPr="00DB44BF" w:rsidRDefault="001C7443" w:rsidP="00E93A34">
            <w:pPr>
              <w:pStyle w:val="31"/>
              <w:widowControl w:val="0"/>
              <w:spacing w:line="240" w:lineRule="auto"/>
              <w:ind w:left="34" w:firstLine="0"/>
              <w:contextualSpacing/>
              <w:rPr>
                <w:color w:val="auto"/>
                <w:sz w:val="24"/>
              </w:rPr>
            </w:pPr>
            <w:r w:rsidRPr="00DB44BF">
              <w:rPr>
                <w:color w:val="auto"/>
                <w:sz w:val="24"/>
              </w:rPr>
              <w:t>Значение отчета о движении денежных средств.</w:t>
            </w:r>
          </w:p>
          <w:p w14:paraId="30A424D7" w14:textId="5AE5DBAA" w:rsidR="001C7443" w:rsidRPr="00DB44BF" w:rsidRDefault="001C7443" w:rsidP="00E93A34">
            <w:pPr>
              <w:pStyle w:val="31"/>
              <w:widowControl w:val="0"/>
              <w:spacing w:line="240" w:lineRule="auto"/>
              <w:ind w:left="34" w:firstLine="0"/>
              <w:contextualSpacing/>
              <w:rPr>
                <w:color w:val="auto"/>
                <w:sz w:val="24"/>
              </w:rPr>
            </w:pPr>
            <w:r w:rsidRPr="00DB44BF">
              <w:rPr>
                <w:color w:val="auto"/>
                <w:sz w:val="24"/>
              </w:rPr>
              <w:t>Методы составления отчета о движении денежных средств.</w:t>
            </w:r>
          </w:p>
          <w:p w14:paraId="204DB6F6" w14:textId="0019767D" w:rsidR="001C7443" w:rsidRPr="00DB44BF" w:rsidRDefault="001C7443" w:rsidP="00E93A34">
            <w:pPr>
              <w:keepNext/>
              <w:widowControl w:val="0"/>
              <w:ind w:hanging="23"/>
              <w:contextualSpacing/>
              <w:jc w:val="both"/>
            </w:pPr>
            <w:r w:rsidRPr="00DB44BF">
              <w:t>Значение отчета о собственном капитале.</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67062106" w14:textId="77777777" w:rsidR="001C7443" w:rsidRPr="00DB44BF" w:rsidRDefault="001C7443" w:rsidP="001C7443">
            <w:pPr>
              <w:ind w:right="-441"/>
              <w:rPr>
                <w:bCs/>
              </w:rPr>
            </w:pPr>
            <w:r w:rsidRPr="00DB44BF">
              <w:rPr>
                <w:bCs/>
              </w:rPr>
              <w:t>Работа с учебной литературой.</w:t>
            </w:r>
          </w:p>
          <w:p w14:paraId="712DCB2D" w14:textId="77777777" w:rsidR="001C7443" w:rsidRPr="00DB44BF" w:rsidRDefault="001C7443" w:rsidP="001C7443">
            <w:pPr>
              <w:ind w:right="-441"/>
              <w:rPr>
                <w:bCs/>
              </w:rPr>
            </w:pPr>
            <w:r w:rsidRPr="00DB44BF">
              <w:rPr>
                <w:bCs/>
              </w:rPr>
              <w:t xml:space="preserve">Подготовка к тестированию. </w:t>
            </w:r>
          </w:p>
          <w:p w14:paraId="04D8820D" w14:textId="77777777" w:rsidR="001C7443" w:rsidRPr="00DB44BF" w:rsidRDefault="001C7443" w:rsidP="001C7443">
            <w:pPr>
              <w:ind w:right="-441"/>
              <w:rPr>
                <w:bCs/>
              </w:rPr>
            </w:pPr>
            <w:r w:rsidRPr="00DB44BF">
              <w:rPr>
                <w:bCs/>
              </w:rPr>
              <w:t>Решение задач/ситуационных задач.</w:t>
            </w:r>
          </w:p>
          <w:p w14:paraId="6070B463" w14:textId="0101D437" w:rsidR="001C7443" w:rsidRPr="00DB44BF" w:rsidRDefault="001C7443" w:rsidP="001C7443">
            <w:pPr>
              <w:widowControl w:val="0"/>
            </w:pPr>
            <w:r w:rsidRPr="00DB44BF">
              <w:rPr>
                <w:bCs/>
              </w:rPr>
              <w:t>Выполнение заданий контрольной работы.</w:t>
            </w:r>
          </w:p>
        </w:tc>
      </w:tr>
      <w:tr w:rsidR="00DB44BF" w:rsidRPr="00DB44BF" w14:paraId="0273CA21"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4AE5E860" w14:textId="5DB8504E" w:rsidR="001C7443" w:rsidRPr="00DB44BF" w:rsidRDefault="001C7443" w:rsidP="001C7443">
            <w:pPr>
              <w:pStyle w:val="a7"/>
              <w:widowControl w:val="0"/>
              <w:ind w:firstLine="0"/>
              <w:jc w:val="left"/>
              <w:rPr>
                <w:bCs/>
                <w:sz w:val="24"/>
              </w:rPr>
            </w:pPr>
            <w:r w:rsidRPr="00DB44BF">
              <w:rPr>
                <w:bCs/>
                <w:sz w:val="24"/>
              </w:rPr>
              <w:t>Тема 15. Объединение бизнесов и  формирование консолидированной финансовой отчетности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E36EAE4" w14:textId="77777777" w:rsidR="001C7443" w:rsidRPr="00DB44BF" w:rsidRDefault="001C7443" w:rsidP="00D033FA">
            <w:pPr>
              <w:widowControl w:val="0"/>
              <w:tabs>
                <w:tab w:val="left" w:pos="346"/>
              </w:tabs>
              <w:rPr>
                <w:iCs/>
              </w:rPr>
            </w:pPr>
            <w:r w:rsidRPr="00DB44BF">
              <w:rPr>
                <w:iCs/>
              </w:rPr>
              <w:t xml:space="preserve">Порядок признания и оценки компанией-покупателем </w:t>
            </w:r>
            <w:proofErr w:type="spellStart"/>
            <w:r w:rsidRPr="00DB44BF">
              <w:rPr>
                <w:iCs/>
              </w:rPr>
              <w:t>гудвила</w:t>
            </w:r>
            <w:proofErr w:type="spellEnd"/>
            <w:r w:rsidRPr="00DB44BF">
              <w:rPr>
                <w:iCs/>
              </w:rPr>
              <w:t xml:space="preserve"> на дату приобретения.</w:t>
            </w:r>
          </w:p>
          <w:p w14:paraId="5BDE0D69" w14:textId="77777777" w:rsidR="001C7443" w:rsidRPr="00DB44BF" w:rsidRDefault="001C7443" w:rsidP="00D033FA">
            <w:pPr>
              <w:widowControl w:val="0"/>
              <w:tabs>
                <w:tab w:val="left" w:pos="346"/>
              </w:tabs>
              <w:rPr>
                <w:iCs/>
              </w:rPr>
            </w:pPr>
            <w:r w:rsidRPr="00DB44BF">
              <w:t>Случаи освобождения от составления консолидированной отчетности.</w:t>
            </w:r>
          </w:p>
          <w:p w14:paraId="70B55F9D" w14:textId="77777777" w:rsidR="001C7443" w:rsidRPr="00DB44BF" w:rsidRDefault="001C7443" w:rsidP="00D033FA">
            <w:pPr>
              <w:pStyle w:val="af0"/>
              <w:widowControl w:val="0"/>
              <w:tabs>
                <w:tab w:val="left" w:pos="346"/>
              </w:tabs>
              <w:ind w:left="36"/>
              <w:rPr>
                <w:iCs/>
                <w:color w:val="auto"/>
              </w:rPr>
            </w:pPr>
            <w:r w:rsidRPr="00DB44BF">
              <w:rPr>
                <w:color w:val="auto"/>
              </w:rPr>
              <w:t xml:space="preserve">Подготовка консолидированного отчета о финансовом положении и </w:t>
            </w:r>
            <w:r w:rsidRPr="00DB44BF">
              <w:rPr>
                <w:color w:val="auto"/>
              </w:rPr>
              <w:lastRenderedPageBreak/>
              <w:t>отчета о прибыли или убытке и прочем совокупном доходе.</w:t>
            </w:r>
          </w:p>
          <w:p w14:paraId="2A937076" w14:textId="77777777" w:rsidR="001C7443" w:rsidRPr="00DB44BF" w:rsidRDefault="001C7443" w:rsidP="00D033FA">
            <w:pPr>
              <w:pStyle w:val="af0"/>
              <w:widowControl w:val="0"/>
              <w:tabs>
                <w:tab w:val="left" w:pos="346"/>
              </w:tabs>
              <w:ind w:left="36"/>
              <w:rPr>
                <w:iCs/>
                <w:color w:val="auto"/>
              </w:rPr>
            </w:pPr>
            <w:r w:rsidRPr="00DB44BF">
              <w:rPr>
                <w:iCs/>
                <w:color w:val="auto"/>
              </w:rPr>
              <w:t>Раскрытие информации об участии в других организациях.</w:t>
            </w:r>
          </w:p>
          <w:p w14:paraId="754E339C" w14:textId="77777777" w:rsidR="001C7443" w:rsidRPr="00DB44BF" w:rsidRDefault="001C7443" w:rsidP="00D033FA">
            <w:pPr>
              <w:pStyle w:val="af0"/>
              <w:widowControl w:val="0"/>
              <w:tabs>
                <w:tab w:val="left" w:pos="346"/>
              </w:tabs>
              <w:ind w:left="36"/>
              <w:rPr>
                <w:iCs/>
                <w:color w:val="auto"/>
              </w:rPr>
            </w:pPr>
            <w:r w:rsidRPr="00DB44BF">
              <w:rPr>
                <w:iCs/>
                <w:color w:val="auto"/>
              </w:rPr>
              <w:t>Отдельная финансовая отчетность.</w:t>
            </w:r>
          </w:p>
          <w:p w14:paraId="711094D2" w14:textId="7DFB1995" w:rsidR="001C7443" w:rsidRPr="00DB44BF" w:rsidRDefault="001C7443" w:rsidP="00D033FA">
            <w:pPr>
              <w:pStyle w:val="af0"/>
              <w:widowControl w:val="0"/>
              <w:tabs>
                <w:tab w:val="left" w:pos="346"/>
              </w:tabs>
              <w:ind w:left="36"/>
              <w:rPr>
                <w:color w:val="auto"/>
              </w:rPr>
            </w:pPr>
            <w:r w:rsidRPr="00DB44BF">
              <w:rPr>
                <w:color w:val="auto"/>
              </w:rPr>
              <w:t>Учет инвестиций в дочерние, совместно контролируемые предприятия и ассоциированные организации в отдельной финансовой отчетности</w:t>
            </w:r>
            <w:r w:rsidR="00D033FA" w:rsidRPr="00DB44BF">
              <w:rPr>
                <w:color w:val="auto"/>
              </w:rPr>
              <w:t>.</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60F50C28" w14:textId="77777777" w:rsidR="001C7443" w:rsidRPr="00DB44BF" w:rsidRDefault="001C7443" w:rsidP="001C7443">
            <w:pPr>
              <w:ind w:right="-441"/>
              <w:rPr>
                <w:bCs/>
              </w:rPr>
            </w:pPr>
            <w:r w:rsidRPr="00DB44BF">
              <w:rPr>
                <w:bCs/>
              </w:rPr>
              <w:lastRenderedPageBreak/>
              <w:t>Работа с учебной литературой.</w:t>
            </w:r>
          </w:p>
          <w:p w14:paraId="33E03B57" w14:textId="77777777" w:rsidR="001C7443" w:rsidRPr="00DB44BF" w:rsidRDefault="001C7443" w:rsidP="001C7443">
            <w:pPr>
              <w:ind w:right="-441"/>
              <w:rPr>
                <w:bCs/>
              </w:rPr>
            </w:pPr>
            <w:r w:rsidRPr="00DB44BF">
              <w:rPr>
                <w:bCs/>
              </w:rPr>
              <w:t xml:space="preserve">Подготовка к тестированию. </w:t>
            </w:r>
          </w:p>
          <w:p w14:paraId="242A3659" w14:textId="3C514628" w:rsidR="001C7443" w:rsidRPr="00DB44BF" w:rsidRDefault="001C7443" w:rsidP="001C7443">
            <w:pPr>
              <w:widowControl w:val="0"/>
            </w:pPr>
            <w:r w:rsidRPr="00DB44BF">
              <w:rPr>
                <w:bCs/>
              </w:rPr>
              <w:t>Решение задач/ситуационных задач.</w:t>
            </w:r>
          </w:p>
        </w:tc>
      </w:tr>
      <w:tr w:rsidR="001C7443" w:rsidRPr="00DB44BF" w14:paraId="354CF7FB"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3DA3CBAA" w14:textId="02EDAFD5" w:rsidR="001C7443" w:rsidRPr="00DB44BF" w:rsidRDefault="001C7443" w:rsidP="001C7443">
            <w:pPr>
              <w:pStyle w:val="a7"/>
              <w:widowControl w:val="0"/>
              <w:ind w:firstLine="0"/>
              <w:jc w:val="left"/>
              <w:rPr>
                <w:bCs/>
                <w:sz w:val="24"/>
              </w:rPr>
            </w:pPr>
            <w:r w:rsidRPr="00DB44BF">
              <w:rPr>
                <w:bCs/>
                <w:sz w:val="24"/>
              </w:rPr>
              <w:t xml:space="preserve">Тема 16. </w:t>
            </w:r>
            <w:r w:rsidRPr="00DB44BF">
              <w:rPr>
                <w:sz w:val="24"/>
              </w:rPr>
              <w:t>Формирование финансовой отчетности с учетом отраслевых особенностей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4FD464C" w14:textId="543A7EBB" w:rsidR="001C7443" w:rsidRPr="00DB44BF" w:rsidRDefault="001C7443" w:rsidP="001C7443">
            <w:pPr>
              <w:ind w:right="-110" w:hanging="4"/>
            </w:pPr>
            <w:r w:rsidRPr="00DB44BF">
              <w:rPr>
                <w:i/>
                <w:iCs/>
              </w:rPr>
              <w:t xml:space="preserve"> </w:t>
            </w:r>
            <w:r w:rsidRPr="00DB44BF">
              <w:t xml:space="preserve">Определения сельскохозяйственной деятельности, биологических активов, </w:t>
            </w:r>
            <w:proofErr w:type="spellStart"/>
            <w:r w:rsidRPr="00DB44BF">
              <w:t>биотрансформации</w:t>
            </w:r>
            <w:proofErr w:type="spellEnd"/>
            <w:r w:rsidRPr="00DB44BF">
              <w:t>.</w:t>
            </w:r>
          </w:p>
          <w:p w14:paraId="537E9C50" w14:textId="0475233E" w:rsidR="001C7443" w:rsidRPr="00DB44BF" w:rsidRDefault="001C7443" w:rsidP="001C7443">
            <w:pPr>
              <w:ind w:right="-110" w:hanging="4"/>
            </w:pPr>
            <w:r w:rsidRPr="00DB44BF">
              <w:t xml:space="preserve">Признание и </w:t>
            </w:r>
            <w:r w:rsidR="0094410B" w:rsidRPr="00DB44BF">
              <w:t>оценка</w:t>
            </w:r>
            <w:r w:rsidRPr="00DB44BF">
              <w:t xml:space="preserve"> биологических активов</w:t>
            </w:r>
            <w:r w:rsidR="0094410B" w:rsidRPr="00DB44BF">
              <w:t xml:space="preserve"> и сельскохозяйственной продукции</w:t>
            </w:r>
            <w:r w:rsidRPr="00DB44BF">
              <w:t>.</w:t>
            </w:r>
          </w:p>
          <w:p w14:paraId="0F1A8342" w14:textId="5190E799" w:rsidR="001C7443" w:rsidRPr="00DB44BF" w:rsidRDefault="001C7443" w:rsidP="001C7443">
            <w:r w:rsidRPr="00DB44BF">
              <w:t>Понятие договора страхования и группы договоров страхования.</w:t>
            </w:r>
          </w:p>
          <w:p w14:paraId="4A02575E" w14:textId="7EC0E6F3" w:rsidR="001C7443" w:rsidRPr="00DB44BF" w:rsidRDefault="001C7443" w:rsidP="001C7443">
            <w:r w:rsidRPr="00DB44BF">
              <w:t>Страховой риск.</w:t>
            </w:r>
            <w:r w:rsidR="0094410B" w:rsidRPr="00DB44BF">
              <w:t xml:space="preserve"> </w:t>
            </w:r>
            <w:r w:rsidRPr="00DB44BF">
              <w:t>Страховой случай.</w:t>
            </w:r>
          </w:p>
          <w:p w14:paraId="6B198AC3" w14:textId="00284380" w:rsidR="001C7443" w:rsidRPr="00DB44BF" w:rsidRDefault="001C7443" w:rsidP="001C7443">
            <w:r w:rsidRPr="00DB44BF">
              <w:t>Признание и оценка</w:t>
            </w:r>
            <w:r w:rsidR="0094410B" w:rsidRPr="00DB44BF">
              <w:t xml:space="preserve"> активов и обязательств по договорам страхования</w:t>
            </w:r>
            <w:r w:rsidRPr="00DB44BF">
              <w:t>.</w:t>
            </w:r>
          </w:p>
          <w:p w14:paraId="4FC90389" w14:textId="23B22AD1" w:rsidR="001C7443" w:rsidRPr="00DB44BF" w:rsidRDefault="001C7443" w:rsidP="001C7443">
            <w:pPr>
              <w:keepNext/>
              <w:widowControl w:val="0"/>
              <w:ind w:hanging="23"/>
              <w:jc w:val="both"/>
            </w:pPr>
            <w:r w:rsidRPr="00DB44BF">
              <w:t>Раскрытие информации.</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2EE9B850" w14:textId="77777777" w:rsidR="001C7443" w:rsidRPr="00DB44BF" w:rsidRDefault="001C7443" w:rsidP="001C7443">
            <w:pPr>
              <w:ind w:right="-441"/>
              <w:rPr>
                <w:bCs/>
              </w:rPr>
            </w:pPr>
            <w:r w:rsidRPr="00DB44BF">
              <w:rPr>
                <w:bCs/>
              </w:rPr>
              <w:t>Работа с учебной литературой.</w:t>
            </w:r>
          </w:p>
          <w:p w14:paraId="57509679" w14:textId="77777777" w:rsidR="001C7443" w:rsidRPr="00DB44BF" w:rsidRDefault="001C7443" w:rsidP="001C7443">
            <w:pPr>
              <w:ind w:right="-441"/>
              <w:rPr>
                <w:bCs/>
              </w:rPr>
            </w:pPr>
            <w:r w:rsidRPr="00DB44BF">
              <w:rPr>
                <w:bCs/>
              </w:rPr>
              <w:t>Подготовка к тестированию.</w:t>
            </w:r>
          </w:p>
          <w:p w14:paraId="6D99833F" w14:textId="49A98FC0" w:rsidR="001C7443" w:rsidRPr="00DB44BF" w:rsidRDefault="001C7443" w:rsidP="001C7443">
            <w:pPr>
              <w:widowControl w:val="0"/>
            </w:pPr>
            <w:r w:rsidRPr="00DB44BF">
              <w:rPr>
                <w:bCs/>
              </w:rPr>
              <w:t>Решение задач/ситуационных задач.</w:t>
            </w:r>
          </w:p>
        </w:tc>
      </w:tr>
    </w:tbl>
    <w:p w14:paraId="329C83B3" w14:textId="77777777" w:rsidR="00563A97" w:rsidRPr="00DB44BF" w:rsidRDefault="00563A97" w:rsidP="00686732">
      <w:pPr>
        <w:pStyle w:val="1"/>
        <w:widowControl w:val="0"/>
        <w:ind w:firstLine="709"/>
        <w:jc w:val="both"/>
        <w:rPr>
          <w:b/>
          <w:color w:val="auto"/>
        </w:rPr>
      </w:pPr>
      <w:bookmarkStart w:id="31" w:name="_Toc135651543"/>
    </w:p>
    <w:p w14:paraId="39752E10" w14:textId="77777777" w:rsidR="00686732" w:rsidRPr="00DB44BF" w:rsidRDefault="00686732" w:rsidP="00686732"/>
    <w:p w14:paraId="5F74F2F4" w14:textId="77777777" w:rsidR="00563A97" w:rsidRPr="00DB44BF" w:rsidRDefault="00563A97" w:rsidP="00686732">
      <w:pPr>
        <w:pStyle w:val="1"/>
        <w:widowControl w:val="0"/>
        <w:ind w:firstLine="709"/>
        <w:jc w:val="both"/>
        <w:rPr>
          <w:b/>
          <w:color w:val="auto"/>
        </w:rPr>
      </w:pPr>
      <w:r w:rsidRPr="00DB44BF">
        <w:rPr>
          <w:b/>
          <w:color w:val="auto"/>
        </w:rPr>
        <w:t>6.2. Перечень вопросов, заданий, тем для подготовки к текущему контролю</w:t>
      </w:r>
      <w:bookmarkEnd w:id="31"/>
      <w:r w:rsidRPr="00DB44BF">
        <w:rPr>
          <w:b/>
          <w:color w:val="auto"/>
        </w:rPr>
        <w:t xml:space="preserve"> </w:t>
      </w:r>
    </w:p>
    <w:p w14:paraId="24995DFF" w14:textId="77777777" w:rsidR="00563A97" w:rsidRPr="00DB44BF" w:rsidRDefault="00563A97" w:rsidP="00686732">
      <w:pPr>
        <w:keepNext/>
        <w:widowControl w:val="0"/>
        <w:spacing w:line="360" w:lineRule="auto"/>
        <w:ind w:firstLine="709"/>
        <w:jc w:val="both"/>
        <w:rPr>
          <w:sz w:val="32"/>
          <w:szCs w:val="28"/>
        </w:rPr>
      </w:pPr>
      <w:r w:rsidRPr="00DB44BF">
        <w:rPr>
          <w:sz w:val="28"/>
        </w:rPr>
        <w:t>Основными формами текущего контроля знаний по дисциплине «</w:t>
      </w:r>
      <w:r w:rsidRPr="00DB44BF">
        <w:rPr>
          <w:sz w:val="28"/>
          <w:szCs w:val="28"/>
        </w:rPr>
        <w:t>Методология учета</w:t>
      </w:r>
      <w:r w:rsidR="00245278" w:rsidRPr="00DB44BF">
        <w:rPr>
          <w:sz w:val="28"/>
          <w:szCs w:val="28"/>
        </w:rPr>
        <w:t xml:space="preserve"> и международные стандарты финансовой отчетности</w:t>
      </w:r>
      <w:r w:rsidRPr="00DB44BF">
        <w:rPr>
          <w:sz w:val="28"/>
        </w:rPr>
        <w:t xml:space="preserve">» являются: работа на практических, семинарских и интерактивных занятиях; выполнение двух контрольных работ. </w:t>
      </w:r>
    </w:p>
    <w:p w14:paraId="2AB7D3EF" w14:textId="77777777" w:rsidR="00563A97" w:rsidRPr="00DB44BF" w:rsidRDefault="00563A97" w:rsidP="00686732">
      <w:pPr>
        <w:widowControl w:val="0"/>
        <w:spacing w:line="360" w:lineRule="auto"/>
        <w:ind w:firstLine="709"/>
        <w:jc w:val="both"/>
        <w:rPr>
          <w:sz w:val="28"/>
          <w:szCs w:val="28"/>
        </w:rPr>
      </w:pPr>
      <w:r w:rsidRPr="00DB44BF">
        <w:rPr>
          <w:sz w:val="28"/>
          <w:szCs w:val="28"/>
        </w:rPr>
        <w:t>Целью контрольных работ является систематизация полученных знаний по курсу «</w:t>
      </w:r>
      <w:r w:rsidR="00245278" w:rsidRPr="00DB44BF">
        <w:rPr>
          <w:sz w:val="28"/>
          <w:szCs w:val="28"/>
        </w:rPr>
        <w:t>Методология учета и международные стандарты финансовой отчетности</w:t>
      </w:r>
      <w:r w:rsidRPr="00DB44BF">
        <w:rPr>
          <w:sz w:val="28"/>
          <w:szCs w:val="28"/>
        </w:rPr>
        <w:t xml:space="preserve">», </w:t>
      </w:r>
      <w:bookmarkStart w:id="32" w:name="toppp"/>
      <w:r w:rsidRPr="00DB44BF">
        <w:rPr>
          <w:sz w:val="28"/>
          <w:szCs w:val="28"/>
        </w:rPr>
        <w:t>формирование учебно-исследовательских навыков, закрепление умений самостоятельно работать с различными источниками информации,</w:t>
      </w:r>
      <w:bookmarkEnd w:id="32"/>
      <w:r w:rsidRPr="00DB44BF">
        <w:rPr>
          <w:sz w:val="28"/>
          <w:szCs w:val="28"/>
        </w:rPr>
        <w:t xml:space="preserve"> </w:t>
      </w:r>
      <w:r w:rsidRPr="00DB44BF">
        <w:rPr>
          <w:iCs/>
          <w:sz w:val="28"/>
          <w:szCs w:val="28"/>
        </w:rPr>
        <w:t xml:space="preserve">развитие способностей анализировать и интерпретировать операции по финансово-хозяйственной деятельности организации.  </w:t>
      </w:r>
      <w:r w:rsidRPr="00DB44BF">
        <w:rPr>
          <w:sz w:val="28"/>
          <w:szCs w:val="28"/>
        </w:rPr>
        <w:t xml:space="preserve">Контрольные работы должны быть </w:t>
      </w:r>
      <w:r w:rsidRPr="00DB44BF">
        <w:rPr>
          <w:sz w:val="28"/>
          <w:szCs w:val="28"/>
        </w:rPr>
        <w:lastRenderedPageBreak/>
        <w:t xml:space="preserve">выполнены в соответствии с требованиями законодательных актов и нормативных документов, регламентирующих правила ведения бухгалтерского учета и составления бухгалтерской отчетности хозяйствующими субъектами. </w:t>
      </w:r>
    </w:p>
    <w:p w14:paraId="694A388F" w14:textId="77777777" w:rsidR="00563A97" w:rsidRPr="00DB44BF" w:rsidRDefault="00563A97" w:rsidP="00686732">
      <w:pPr>
        <w:widowControl w:val="0"/>
        <w:spacing w:line="360" w:lineRule="auto"/>
        <w:ind w:firstLine="709"/>
        <w:jc w:val="both"/>
        <w:rPr>
          <w:sz w:val="28"/>
        </w:rPr>
      </w:pPr>
      <w:r w:rsidRPr="00DB44BF">
        <w:rPr>
          <w:sz w:val="28"/>
        </w:rPr>
        <w:t>При подготовке контрольной, курсовой работы студентам рекомендуется использовать информацию СПС «</w:t>
      </w:r>
      <w:proofErr w:type="spellStart"/>
      <w:r w:rsidRPr="00DB44BF">
        <w:rPr>
          <w:sz w:val="28"/>
        </w:rPr>
        <w:t>КонсультантПлюс</w:t>
      </w:r>
      <w:proofErr w:type="spellEnd"/>
      <w:r w:rsidRPr="00DB44BF">
        <w:rPr>
          <w:sz w:val="28"/>
        </w:rPr>
        <w:t xml:space="preserve">». </w:t>
      </w:r>
    </w:p>
    <w:p w14:paraId="5F68C3C1" w14:textId="77777777" w:rsidR="00563A97" w:rsidRPr="00DB44BF" w:rsidRDefault="00563A97" w:rsidP="00686732">
      <w:pPr>
        <w:widowControl w:val="0"/>
        <w:spacing w:line="360" w:lineRule="auto"/>
        <w:ind w:firstLine="709"/>
        <w:jc w:val="both"/>
        <w:rPr>
          <w:b/>
          <w:sz w:val="28"/>
          <w:szCs w:val="28"/>
        </w:rPr>
      </w:pPr>
      <w:r w:rsidRPr="00DB44BF">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14:paraId="6AAEAFFE" w14:textId="77777777" w:rsidR="00563A97" w:rsidRPr="00DB44BF" w:rsidRDefault="00563A97" w:rsidP="00686732">
      <w:pPr>
        <w:pStyle w:val="af3"/>
        <w:widowControl w:val="0"/>
        <w:rPr>
          <w:b/>
          <w:szCs w:val="28"/>
        </w:rPr>
      </w:pPr>
      <w:r w:rsidRPr="00DB44BF">
        <w:rPr>
          <w:b/>
          <w:szCs w:val="28"/>
        </w:rPr>
        <w:t>Примерные задания для выполнения контрольных работ</w:t>
      </w:r>
    </w:p>
    <w:p w14:paraId="4AA28BDF" w14:textId="77777777" w:rsidR="00563A97" w:rsidRPr="00DB44BF" w:rsidRDefault="00563A97" w:rsidP="00686732">
      <w:pPr>
        <w:pStyle w:val="af3"/>
        <w:widowControl w:val="0"/>
        <w:rPr>
          <w:b/>
          <w:szCs w:val="28"/>
        </w:rPr>
      </w:pPr>
    </w:p>
    <w:p w14:paraId="58DCD9BB" w14:textId="6BD3D625" w:rsidR="00563A97" w:rsidRPr="00DB44BF" w:rsidRDefault="00563A97" w:rsidP="00686732">
      <w:pPr>
        <w:widowControl w:val="0"/>
        <w:jc w:val="both"/>
        <w:rPr>
          <w:b/>
          <w:sz w:val="28"/>
          <w:szCs w:val="28"/>
        </w:rPr>
      </w:pPr>
      <w:bookmarkStart w:id="33" w:name="_Toc506394341"/>
      <w:bookmarkStart w:id="34" w:name="_Toc485912166"/>
      <w:bookmarkStart w:id="35" w:name="_Toc506286047"/>
      <w:bookmarkStart w:id="36" w:name="_Toc485912163"/>
      <w:bookmarkStart w:id="37" w:name="_Toc418058607"/>
      <w:r w:rsidRPr="00DB44BF">
        <w:rPr>
          <w:b/>
          <w:sz w:val="28"/>
          <w:szCs w:val="28"/>
        </w:rPr>
        <w:t>Задание 1</w:t>
      </w:r>
      <w:r w:rsidR="0094410B" w:rsidRPr="00DB44BF">
        <w:rPr>
          <w:b/>
          <w:sz w:val="28"/>
          <w:szCs w:val="28"/>
        </w:rPr>
        <w:t>.</w:t>
      </w:r>
    </w:p>
    <w:p w14:paraId="2B99AE1B" w14:textId="77777777" w:rsidR="00563A97" w:rsidRPr="00DB44BF" w:rsidRDefault="00563A97" w:rsidP="00686732">
      <w:pPr>
        <w:pStyle w:val="1"/>
        <w:widowControl w:val="0"/>
        <w:shd w:val="clear" w:color="auto" w:fill="FFFFFF"/>
        <w:spacing w:line="360" w:lineRule="auto"/>
        <w:ind w:firstLine="709"/>
        <w:jc w:val="both"/>
        <w:rPr>
          <w:color w:val="auto"/>
          <w:szCs w:val="28"/>
        </w:rPr>
      </w:pPr>
      <w:bookmarkStart w:id="38" w:name="_Toc135651544"/>
      <w:r w:rsidRPr="00DB44BF">
        <w:rPr>
          <w:color w:val="auto"/>
          <w:szCs w:val="28"/>
        </w:rPr>
        <w:t>ООО «ФИЛЛИ-БИЛЛИ» производит два вида торта: «Фруктовое счастье» и «Лесная Фея».</w:t>
      </w:r>
      <w:bookmarkEnd w:id="38"/>
      <w:r w:rsidRPr="00DB44BF">
        <w:rPr>
          <w:color w:val="auto"/>
          <w:szCs w:val="28"/>
        </w:rPr>
        <w:t xml:space="preserve"> </w:t>
      </w:r>
    </w:p>
    <w:p w14:paraId="41B90D1D" w14:textId="77777777" w:rsidR="00563A97" w:rsidRPr="00DB44BF" w:rsidRDefault="00563A97" w:rsidP="00686732">
      <w:pPr>
        <w:pStyle w:val="1"/>
        <w:widowControl w:val="0"/>
        <w:shd w:val="clear" w:color="auto" w:fill="FFFFFF"/>
        <w:spacing w:line="360" w:lineRule="auto"/>
        <w:ind w:firstLine="709"/>
        <w:jc w:val="both"/>
        <w:rPr>
          <w:b/>
          <w:color w:val="auto"/>
          <w:szCs w:val="28"/>
        </w:rPr>
      </w:pPr>
      <w:bookmarkStart w:id="39" w:name="_Toc135651545"/>
      <w:r w:rsidRPr="00DB44BF">
        <w:rPr>
          <w:color w:val="auto"/>
          <w:szCs w:val="28"/>
        </w:rPr>
        <w:t xml:space="preserve">Учетной политикой организации предусмотрено оценивать остаток НЗП по </w:t>
      </w:r>
      <w:r w:rsidR="002D6ED4" w:rsidRPr="00DB44BF">
        <w:rPr>
          <w:color w:val="auto"/>
          <w:szCs w:val="28"/>
        </w:rPr>
        <w:t>сумме прямых затрат</w:t>
      </w:r>
      <w:r w:rsidRPr="00DB44BF">
        <w:rPr>
          <w:color w:val="auto"/>
          <w:szCs w:val="28"/>
        </w:rPr>
        <w:t>.</w:t>
      </w:r>
      <w:bookmarkEnd w:id="39"/>
    </w:p>
    <w:p w14:paraId="7338DA10" w14:textId="77777777" w:rsidR="00563A97" w:rsidRPr="00DB44BF" w:rsidRDefault="00563A97" w:rsidP="00686732">
      <w:pPr>
        <w:pStyle w:val="ConsPlusNormal"/>
        <w:widowControl w:val="0"/>
        <w:spacing w:line="360" w:lineRule="auto"/>
        <w:ind w:firstLine="539"/>
        <w:jc w:val="both"/>
        <w:rPr>
          <w:rFonts w:ascii="Times New Roman" w:hAnsi="Times New Roman" w:cs="Times New Roman"/>
          <w:sz w:val="28"/>
          <w:szCs w:val="28"/>
        </w:rPr>
      </w:pPr>
      <w:r w:rsidRPr="00DB44BF">
        <w:rPr>
          <w:rFonts w:ascii="Times New Roman" w:hAnsi="Times New Roman" w:cs="Times New Roman"/>
          <w:sz w:val="28"/>
          <w:szCs w:val="28"/>
        </w:rPr>
        <w:t>Данные о норме закладки исходного сырья и НЗП на начало и конец отчетного периода</w:t>
      </w:r>
    </w:p>
    <w:tbl>
      <w:tblPr>
        <w:tblW w:w="9357" w:type="dxa"/>
        <w:jc w:val="center"/>
        <w:tblLook w:val="04A0" w:firstRow="1" w:lastRow="0" w:firstColumn="1" w:lastColumn="0" w:noHBand="0" w:noVBand="1"/>
      </w:tblPr>
      <w:tblGrid>
        <w:gridCol w:w="991"/>
        <w:gridCol w:w="2262"/>
        <w:gridCol w:w="849"/>
        <w:gridCol w:w="990"/>
        <w:gridCol w:w="849"/>
        <w:gridCol w:w="1131"/>
        <w:gridCol w:w="1292"/>
        <w:gridCol w:w="993"/>
      </w:tblGrid>
      <w:tr w:rsidR="00DB44BF" w:rsidRPr="00DB44BF" w14:paraId="1CFF3E3F" w14:textId="77777777" w:rsidTr="00686732">
        <w:trPr>
          <w:trHeight w:val="315"/>
          <w:jc w:val="center"/>
        </w:trPr>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02E4DB1" w14:textId="77777777" w:rsidR="00563A97" w:rsidRPr="00DB44BF" w:rsidRDefault="00563A97" w:rsidP="00686732">
            <w:pPr>
              <w:widowControl w:val="0"/>
              <w:jc w:val="center"/>
              <w:rPr>
                <w:bCs/>
              </w:rPr>
            </w:pPr>
            <w:r w:rsidRPr="00DB44BF">
              <w:rPr>
                <w:bCs/>
              </w:rPr>
              <w:t>№ п/п</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B67784F" w14:textId="77777777" w:rsidR="00563A97" w:rsidRPr="00DB44BF" w:rsidRDefault="00563A97" w:rsidP="00686732">
            <w:pPr>
              <w:widowControl w:val="0"/>
              <w:jc w:val="center"/>
              <w:rPr>
                <w:bCs/>
              </w:rPr>
            </w:pPr>
            <w:r w:rsidRPr="00DB44BF">
              <w:rPr>
                <w:bCs/>
              </w:rPr>
              <w:t>Наименование изделий</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7B7F55F2" w14:textId="77777777" w:rsidR="00563A97" w:rsidRPr="00DB44BF" w:rsidRDefault="00563A97" w:rsidP="00686732">
            <w:pPr>
              <w:widowControl w:val="0"/>
              <w:ind w:left="113" w:right="113"/>
              <w:jc w:val="center"/>
              <w:rPr>
                <w:bCs/>
                <w:sz w:val="20"/>
                <w:szCs w:val="20"/>
              </w:rPr>
            </w:pPr>
            <w:r w:rsidRPr="00DB44BF">
              <w:rPr>
                <w:bCs/>
                <w:sz w:val="20"/>
                <w:szCs w:val="20"/>
              </w:rPr>
              <w:t>Норма расхода сахара на 100 кг торта</w:t>
            </w:r>
          </w:p>
        </w:tc>
        <w:tc>
          <w:tcPr>
            <w:tcW w:w="297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1130CE" w14:textId="77777777" w:rsidR="00563A97" w:rsidRPr="00DB44BF" w:rsidRDefault="00563A97" w:rsidP="00686732">
            <w:pPr>
              <w:widowControl w:val="0"/>
              <w:jc w:val="center"/>
              <w:rPr>
                <w:bCs/>
              </w:rPr>
            </w:pPr>
            <w:r w:rsidRPr="00DB44BF">
              <w:rPr>
                <w:bCs/>
              </w:rPr>
              <w:t>НЗП на начало месяца</w:t>
            </w:r>
          </w:p>
        </w:tc>
        <w:tc>
          <w:tcPr>
            <w:tcW w:w="2285" w:type="dxa"/>
            <w:gridSpan w:val="2"/>
            <w:tcBorders>
              <w:top w:val="single" w:sz="4" w:space="0" w:color="auto"/>
              <w:left w:val="nil"/>
              <w:bottom w:val="single" w:sz="4" w:space="0" w:color="auto"/>
              <w:right w:val="single" w:sz="4" w:space="0" w:color="auto"/>
            </w:tcBorders>
            <w:shd w:val="clear" w:color="auto" w:fill="auto"/>
            <w:vAlign w:val="bottom"/>
          </w:tcPr>
          <w:p w14:paraId="318A2D79" w14:textId="77777777" w:rsidR="00563A97" w:rsidRPr="00DB44BF" w:rsidRDefault="00563A97" w:rsidP="00686732">
            <w:pPr>
              <w:widowControl w:val="0"/>
              <w:jc w:val="center"/>
              <w:rPr>
                <w:bCs/>
              </w:rPr>
            </w:pPr>
            <w:r w:rsidRPr="00DB44BF">
              <w:rPr>
                <w:bCs/>
              </w:rPr>
              <w:t>НЗП на конец месяца</w:t>
            </w:r>
          </w:p>
        </w:tc>
      </w:tr>
      <w:tr w:rsidR="00DB44BF" w:rsidRPr="00DB44BF" w14:paraId="7EBA1FEC" w14:textId="77777777" w:rsidTr="00A15618">
        <w:trPr>
          <w:cantSplit/>
          <w:trHeight w:val="1691"/>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703AEB6" w14:textId="77777777" w:rsidR="00563A97" w:rsidRPr="00DB44BF" w:rsidRDefault="00563A97" w:rsidP="00686732">
            <w:pPr>
              <w:widowControl w:val="0"/>
              <w:rPr>
                <w:bCs/>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14:paraId="33523BF5" w14:textId="77777777" w:rsidR="00563A97" w:rsidRPr="00DB44BF" w:rsidRDefault="00563A97" w:rsidP="00686732">
            <w:pPr>
              <w:widowControl w:val="0"/>
              <w:rPr>
                <w:bC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4D2F68D" w14:textId="77777777" w:rsidR="00563A97" w:rsidRPr="00DB44BF" w:rsidRDefault="00563A97" w:rsidP="00686732">
            <w:pPr>
              <w:widowControl w:val="0"/>
              <w:rPr>
                <w:bCs/>
              </w:rPr>
            </w:pPr>
          </w:p>
        </w:tc>
        <w:tc>
          <w:tcPr>
            <w:tcW w:w="990" w:type="dxa"/>
            <w:tcBorders>
              <w:top w:val="nil"/>
              <w:left w:val="nil"/>
              <w:bottom w:val="single" w:sz="4" w:space="0" w:color="auto"/>
              <w:right w:val="single" w:sz="4" w:space="0" w:color="auto"/>
            </w:tcBorders>
            <w:shd w:val="clear" w:color="auto" w:fill="auto"/>
            <w:textDirection w:val="btLr"/>
            <w:vAlign w:val="bottom"/>
            <w:hideMark/>
          </w:tcPr>
          <w:p w14:paraId="5C49632D" w14:textId="77777777" w:rsidR="00563A97" w:rsidRPr="00DB44BF" w:rsidRDefault="00563A97" w:rsidP="00686732">
            <w:pPr>
              <w:widowControl w:val="0"/>
              <w:ind w:left="113" w:right="113"/>
              <w:jc w:val="center"/>
              <w:rPr>
                <w:bCs/>
                <w:sz w:val="20"/>
                <w:szCs w:val="20"/>
              </w:rPr>
            </w:pPr>
            <w:r w:rsidRPr="00DB44BF">
              <w:rPr>
                <w:bCs/>
                <w:sz w:val="20"/>
                <w:szCs w:val="20"/>
              </w:rPr>
              <w:t>в руб.</w:t>
            </w:r>
          </w:p>
        </w:tc>
        <w:tc>
          <w:tcPr>
            <w:tcW w:w="849" w:type="dxa"/>
            <w:tcBorders>
              <w:top w:val="nil"/>
              <w:left w:val="nil"/>
              <w:bottom w:val="single" w:sz="4" w:space="0" w:color="auto"/>
              <w:right w:val="single" w:sz="4" w:space="0" w:color="auto"/>
            </w:tcBorders>
            <w:shd w:val="clear" w:color="auto" w:fill="auto"/>
            <w:textDirection w:val="btLr"/>
            <w:vAlign w:val="bottom"/>
            <w:hideMark/>
          </w:tcPr>
          <w:p w14:paraId="066E9B2E"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исходное сырье (сахар), кг</w:t>
            </w:r>
          </w:p>
        </w:tc>
        <w:tc>
          <w:tcPr>
            <w:tcW w:w="1131" w:type="dxa"/>
            <w:tcBorders>
              <w:top w:val="nil"/>
              <w:left w:val="nil"/>
              <w:bottom w:val="single" w:sz="4" w:space="0" w:color="auto"/>
              <w:right w:val="single" w:sz="4" w:space="0" w:color="auto"/>
            </w:tcBorders>
            <w:shd w:val="clear" w:color="auto" w:fill="auto"/>
            <w:textDirection w:val="btLr"/>
            <w:vAlign w:val="bottom"/>
          </w:tcPr>
          <w:p w14:paraId="5C43E16A"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кг торта</w:t>
            </w:r>
          </w:p>
        </w:tc>
        <w:tc>
          <w:tcPr>
            <w:tcW w:w="1292" w:type="dxa"/>
            <w:tcBorders>
              <w:top w:val="nil"/>
              <w:left w:val="nil"/>
              <w:bottom w:val="single" w:sz="4" w:space="0" w:color="auto"/>
              <w:right w:val="single" w:sz="4" w:space="0" w:color="auto"/>
            </w:tcBorders>
            <w:shd w:val="clear" w:color="auto" w:fill="auto"/>
            <w:textDirection w:val="btLr"/>
            <w:vAlign w:val="bottom"/>
          </w:tcPr>
          <w:p w14:paraId="332B9812" w14:textId="77777777" w:rsidR="00563A97" w:rsidRPr="00DB44BF" w:rsidRDefault="00563A97" w:rsidP="00686732">
            <w:pPr>
              <w:widowControl w:val="0"/>
              <w:ind w:left="113" w:right="113"/>
              <w:jc w:val="center"/>
              <w:rPr>
                <w:bCs/>
                <w:sz w:val="20"/>
                <w:szCs w:val="20"/>
              </w:rPr>
            </w:pPr>
            <w:r w:rsidRPr="00DB44BF">
              <w:rPr>
                <w:bCs/>
                <w:sz w:val="20"/>
                <w:szCs w:val="20"/>
              </w:rPr>
              <w:t>в руб.</w:t>
            </w:r>
          </w:p>
        </w:tc>
        <w:tc>
          <w:tcPr>
            <w:tcW w:w="993" w:type="dxa"/>
            <w:tcBorders>
              <w:top w:val="nil"/>
              <w:left w:val="nil"/>
              <w:bottom w:val="single" w:sz="4" w:space="0" w:color="auto"/>
              <w:right w:val="single" w:sz="4" w:space="0" w:color="auto"/>
            </w:tcBorders>
            <w:textDirection w:val="btLr"/>
            <w:vAlign w:val="bottom"/>
          </w:tcPr>
          <w:p w14:paraId="2A75A7FB"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исходное сырье (сахар), кг</w:t>
            </w:r>
          </w:p>
        </w:tc>
      </w:tr>
      <w:tr w:rsidR="00DB44BF" w:rsidRPr="00DB44BF" w14:paraId="0E0B7E25"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45679579" w14:textId="77777777" w:rsidR="00563A97" w:rsidRPr="00DB44BF" w:rsidRDefault="00563A97" w:rsidP="00686732">
            <w:pPr>
              <w:widowControl w:val="0"/>
              <w:jc w:val="center"/>
            </w:pPr>
            <w:r w:rsidRPr="00DB44BF">
              <w:t>1</w:t>
            </w:r>
          </w:p>
        </w:tc>
        <w:tc>
          <w:tcPr>
            <w:tcW w:w="2262" w:type="dxa"/>
            <w:tcBorders>
              <w:top w:val="nil"/>
              <w:left w:val="nil"/>
              <w:bottom w:val="single" w:sz="4" w:space="0" w:color="auto"/>
              <w:right w:val="single" w:sz="4" w:space="0" w:color="auto"/>
            </w:tcBorders>
            <w:shd w:val="clear" w:color="auto" w:fill="auto"/>
            <w:noWrap/>
            <w:vAlign w:val="bottom"/>
            <w:hideMark/>
          </w:tcPr>
          <w:p w14:paraId="31DE1CCC" w14:textId="77777777" w:rsidR="00563A97" w:rsidRPr="00DB44BF" w:rsidRDefault="00563A97" w:rsidP="00686732">
            <w:pPr>
              <w:widowControl w:val="0"/>
            </w:pPr>
            <w:r w:rsidRPr="00DB44BF">
              <w:t>Фруктовое счастье</w:t>
            </w:r>
          </w:p>
        </w:tc>
        <w:tc>
          <w:tcPr>
            <w:tcW w:w="849" w:type="dxa"/>
            <w:tcBorders>
              <w:top w:val="nil"/>
              <w:left w:val="nil"/>
              <w:bottom w:val="single" w:sz="4" w:space="0" w:color="auto"/>
              <w:right w:val="single" w:sz="4" w:space="0" w:color="auto"/>
            </w:tcBorders>
            <w:shd w:val="clear" w:color="auto" w:fill="auto"/>
            <w:noWrap/>
            <w:vAlign w:val="bottom"/>
            <w:hideMark/>
          </w:tcPr>
          <w:p w14:paraId="31038FC8" w14:textId="77777777" w:rsidR="00563A97" w:rsidRPr="00DB44BF" w:rsidRDefault="00563A97" w:rsidP="00686732">
            <w:pPr>
              <w:widowControl w:val="0"/>
              <w:jc w:val="center"/>
            </w:pPr>
            <w:r w:rsidRPr="00DB44BF">
              <w:t>55 кг</w:t>
            </w:r>
          </w:p>
        </w:tc>
        <w:tc>
          <w:tcPr>
            <w:tcW w:w="990" w:type="dxa"/>
            <w:tcBorders>
              <w:top w:val="nil"/>
              <w:left w:val="nil"/>
              <w:bottom w:val="single" w:sz="4" w:space="0" w:color="auto"/>
              <w:right w:val="single" w:sz="4" w:space="0" w:color="auto"/>
            </w:tcBorders>
            <w:shd w:val="clear" w:color="auto" w:fill="auto"/>
            <w:noWrap/>
            <w:vAlign w:val="bottom"/>
            <w:hideMark/>
          </w:tcPr>
          <w:p w14:paraId="70AFC50B" w14:textId="77777777" w:rsidR="00563A97" w:rsidRPr="00DB44BF" w:rsidRDefault="00563A97" w:rsidP="00686732">
            <w:pPr>
              <w:widowControl w:val="0"/>
              <w:jc w:val="center"/>
            </w:pPr>
            <w:r w:rsidRPr="00DB44BF">
              <w:t>11 440</w:t>
            </w:r>
          </w:p>
        </w:tc>
        <w:tc>
          <w:tcPr>
            <w:tcW w:w="849" w:type="dxa"/>
            <w:tcBorders>
              <w:top w:val="nil"/>
              <w:left w:val="nil"/>
              <w:bottom w:val="single" w:sz="4" w:space="0" w:color="auto"/>
              <w:right w:val="single" w:sz="4" w:space="0" w:color="auto"/>
            </w:tcBorders>
            <w:shd w:val="clear" w:color="auto" w:fill="auto"/>
            <w:noWrap/>
            <w:vAlign w:val="bottom"/>
            <w:hideMark/>
          </w:tcPr>
          <w:p w14:paraId="22272B96" w14:textId="77777777" w:rsidR="00563A97" w:rsidRPr="00DB44BF" w:rsidRDefault="00563A97" w:rsidP="00686732">
            <w:pPr>
              <w:widowControl w:val="0"/>
              <w:jc w:val="center"/>
            </w:pPr>
            <w:r w:rsidRPr="00DB44BF">
              <w:t>286</w:t>
            </w:r>
          </w:p>
        </w:tc>
        <w:tc>
          <w:tcPr>
            <w:tcW w:w="1131" w:type="dxa"/>
            <w:tcBorders>
              <w:top w:val="nil"/>
              <w:left w:val="nil"/>
              <w:bottom w:val="single" w:sz="4" w:space="0" w:color="auto"/>
              <w:right w:val="single" w:sz="4" w:space="0" w:color="auto"/>
            </w:tcBorders>
            <w:shd w:val="clear" w:color="auto" w:fill="auto"/>
            <w:noWrap/>
            <w:vAlign w:val="bottom"/>
          </w:tcPr>
          <w:p w14:paraId="53BFE53E" w14:textId="77777777" w:rsidR="00563A97" w:rsidRPr="00DB44BF" w:rsidRDefault="00563A97" w:rsidP="00686732">
            <w:pPr>
              <w:widowControl w:val="0"/>
              <w:jc w:val="center"/>
            </w:pPr>
            <w:r w:rsidRPr="00DB44BF">
              <w:t>520</w:t>
            </w:r>
          </w:p>
        </w:tc>
        <w:tc>
          <w:tcPr>
            <w:tcW w:w="1292" w:type="dxa"/>
            <w:tcBorders>
              <w:top w:val="nil"/>
              <w:left w:val="nil"/>
              <w:bottom w:val="single" w:sz="4" w:space="0" w:color="auto"/>
              <w:right w:val="single" w:sz="4" w:space="0" w:color="auto"/>
            </w:tcBorders>
            <w:shd w:val="clear" w:color="auto" w:fill="auto"/>
            <w:noWrap/>
            <w:vAlign w:val="bottom"/>
          </w:tcPr>
          <w:p w14:paraId="03CA6DDE" w14:textId="77777777" w:rsidR="00563A97" w:rsidRPr="00DB44BF" w:rsidRDefault="00563A97" w:rsidP="00686732">
            <w:pPr>
              <w:widowControl w:val="0"/>
              <w:jc w:val="center"/>
            </w:pPr>
            <w:r w:rsidRPr="00DB44BF">
              <w:t>1 100</w:t>
            </w:r>
          </w:p>
        </w:tc>
        <w:tc>
          <w:tcPr>
            <w:tcW w:w="993" w:type="dxa"/>
            <w:tcBorders>
              <w:top w:val="nil"/>
              <w:left w:val="nil"/>
              <w:bottom w:val="single" w:sz="4" w:space="0" w:color="auto"/>
              <w:right w:val="single" w:sz="4" w:space="0" w:color="auto"/>
            </w:tcBorders>
            <w:vAlign w:val="bottom"/>
          </w:tcPr>
          <w:p w14:paraId="07E5982C" w14:textId="77777777" w:rsidR="00563A97" w:rsidRPr="00DB44BF" w:rsidRDefault="00563A97" w:rsidP="00686732">
            <w:pPr>
              <w:widowControl w:val="0"/>
              <w:jc w:val="center"/>
            </w:pPr>
            <w:r w:rsidRPr="00DB44BF">
              <w:t>27,5</w:t>
            </w:r>
          </w:p>
        </w:tc>
      </w:tr>
      <w:tr w:rsidR="00DB44BF" w:rsidRPr="00DB44BF" w14:paraId="7267DF89"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69F300B8" w14:textId="77777777" w:rsidR="00563A97" w:rsidRPr="00DB44BF" w:rsidRDefault="00563A97" w:rsidP="00686732">
            <w:pPr>
              <w:widowControl w:val="0"/>
              <w:jc w:val="center"/>
            </w:pPr>
            <w:r w:rsidRPr="00DB44BF">
              <w:t>2</w:t>
            </w:r>
          </w:p>
        </w:tc>
        <w:tc>
          <w:tcPr>
            <w:tcW w:w="2262" w:type="dxa"/>
            <w:tcBorders>
              <w:top w:val="nil"/>
              <w:left w:val="nil"/>
              <w:bottom w:val="single" w:sz="4" w:space="0" w:color="auto"/>
              <w:right w:val="single" w:sz="4" w:space="0" w:color="auto"/>
            </w:tcBorders>
            <w:shd w:val="clear" w:color="auto" w:fill="auto"/>
            <w:noWrap/>
            <w:vAlign w:val="bottom"/>
            <w:hideMark/>
          </w:tcPr>
          <w:p w14:paraId="2A6F8449" w14:textId="77777777" w:rsidR="00563A97" w:rsidRPr="00DB44BF" w:rsidRDefault="00563A97" w:rsidP="00686732">
            <w:pPr>
              <w:widowControl w:val="0"/>
            </w:pPr>
            <w:r w:rsidRPr="00DB44BF">
              <w:t>Лесная Фея</w:t>
            </w:r>
          </w:p>
        </w:tc>
        <w:tc>
          <w:tcPr>
            <w:tcW w:w="849" w:type="dxa"/>
            <w:tcBorders>
              <w:top w:val="nil"/>
              <w:left w:val="nil"/>
              <w:bottom w:val="single" w:sz="4" w:space="0" w:color="auto"/>
              <w:right w:val="single" w:sz="4" w:space="0" w:color="auto"/>
            </w:tcBorders>
            <w:shd w:val="clear" w:color="auto" w:fill="auto"/>
            <w:noWrap/>
            <w:vAlign w:val="bottom"/>
            <w:hideMark/>
          </w:tcPr>
          <w:p w14:paraId="1332BE83" w14:textId="77777777" w:rsidR="00563A97" w:rsidRPr="00DB44BF" w:rsidRDefault="00563A97" w:rsidP="00686732">
            <w:pPr>
              <w:widowControl w:val="0"/>
              <w:jc w:val="center"/>
            </w:pPr>
            <w:r w:rsidRPr="00DB44BF">
              <w:t>60 кг</w:t>
            </w:r>
          </w:p>
        </w:tc>
        <w:tc>
          <w:tcPr>
            <w:tcW w:w="990" w:type="dxa"/>
            <w:tcBorders>
              <w:top w:val="nil"/>
              <w:left w:val="nil"/>
              <w:bottom w:val="single" w:sz="4" w:space="0" w:color="auto"/>
              <w:right w:val="single" w:sz="4" w:space="0" w:color="auto"/>
            </w:tcBorders>
            <w:shd w:val="clear" w:color="auto" w:fill="auto"/>
            <w:noWrap/>
            <w:vAlign w:val="bottom"/>
            <w:hideMark/>
          </w:tcPr>
          <w:p w14:paraId="1CC360D6" w14:textId="77777777" w:rsidR="00563A97" w:rsidRPr="00DB44BF" w:rsidRDefault="00563A97" w:rsidP="00686732">
            <w:pPr>
              <w:widowControl w:val="0"/>
              <w:jc w:val="center"/>
            </w:pPr>
            <w:r w:rsidRPr="00DB44BF">
              <w:t>4 800</w:t>
            </w:r>
          </w:p>
        </w:tc>
        <w:tc>
          <w:tcPr>
            <w:tcW w:w="849" w:type="dxa"/>
            <w:tcBorders>
              <w:top w:val="nil"/>
              <w:left w:val="nil"/>
              <w:bottom w:val="single" w:sz="4" w:space="0" w:color="auto"/>
              <w:right w:val="single" w:sz="4" w:space="0" w:color="auto"/>
            </w:tcBorders>
            <w:shd w:val="clear" w:color="auto" w:fill="auto"/>
            <w:noWrap/>
            <w:vAlign w:val="bottom"/>
            <w:hideMark/>
          </w:tcPr>
          <w:p w14:paraId="0E66C2E5" w14:textId="77777777" w:rsidR="00563A97" w:rsidRPr="00DB44BF" w:rsidRDefault="00563A97" w:rsidP="00686732">
            <w:pPr>
              <w:widowControl w:val="0"/>
              <w:jc w:val="center"/>
            </w:pPr>
            <w:r w:rsidRPr="00DB44BF">
              <w:t>120</w:t>
            </w:r>
          </w:p>
        </w:tc>
        <w:tc>
          <w:tcPr>
            <w:tcW w:w="1131" w:type="dxa"/>
            <w:tcBorders>
              <w:top w:val="nil"/>
              <w:left w:val="nil"/>
              <w:bottom w:val="single" w:sz="4" w:space="0" w:color="auto"/>
              <w:right w:val="single" w:sz="4" w:space="0" w:color="auto"/>
            </w:tcBorders>
            <w:shd w:val="clear" w:color="auto" w:fill="auto"/>
            <w:noWrap/>
            <w:vAlign w:val="bottom"/>
          </w:tcPr>
          <w:p w14:paraId="174F73CE" w14:textId="77777777" w:rsidR="00563A97" w:rsidRPr="00DB44BF" w:rsidRDefault="00563A97" w:rsidP="00686732">
            <w:pPr>
              <w:widowControl w:val="0"/>
              <w:jc w:val="center"/>
            </w:pPr>
            <w:r w:rsidRPr="00DB44BF">
              <w:t>200</w:t>
            </w:r>
          </w:p>
        </w:tc>
        <w:tc>
          <w:tcPr>
            <w:tcW w:w="1292" w:type="dxa"/>
            <w:tcBorders>
              <w:top w:val="nil"/>
              <w:left w:val="nil"/>
              <w:bottom w:val="single" w:sz="4" w:space="0" w:color="auto"/>
              <w:right w:val="single" w:sz="4" w:space="0" w:color="auto"/>
            </w:tcBorders>
            <w:shd w:val="clear" w:color="auto" w:fill="auto"/>
            <w:noWrap/>
            <w:vAlign w:val="bottom"/>
          </w:tcPr>
          <w:p w14:paraId="5E1A6A8B" w14:textId="77777777" w:rsidR="00563A97" w:rsidRPr="00DB44BF" w:rsidRDefault="00563A97" w:rsidP="00686732">
            <w:pPr>
              <w:widowControl w:val="0"/>
              <w:jc w:val="center"/>
            </w:pPr>
            <w:r w:rsidRPr="00DB44BF">
              <w:t>1 200</w:t>
            </w:r>
          </w:p>
        </w:tc>
        <w:tc>
          <w:tcPr>
            <w:tcW w:w="993" w:type="dxa"/>
            <w:tcBorders>
              <w:top w:val="nil"/>
              <w:left w:val="nil"/>
              <w:bottom w:val="single" w:sz="4" w:space="0" w:color="auto"/>
              <w:right w:val="single" w:sz="4" w:space="0" w:color="auto"/>
            </w:tcBorders>
            <w:vAlign w:val="bottom"/>
          </w:tcPr>
          <w:p w14:paraId="367645FE" w14:textId="77777777" w:rsidR="00563A97" w:rsidRPr="00DB44BF" w:rsidRDefault="00563A97" w:rsidP="00686732">
            <w:pPr>
              <w:widowControl w:val="0"/>
              <w:jc w:val="center"/>
            </w:pPr>
            <w:r w:rsidRPr="00DB44BF">
              <w:t>30,0</w:t>
            </w:r>
          </w:p>
        </w:tc>
      </w:tr>
      <w:tr w:rsidR="00563A97" w:rsidRPr="00DB44BF" w14:paraId="672594BB"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15F788CD" w14:textId="77777777" w:rsidR="00563A97" w:rsidRPr="00DB44BF" w:rsidRDefault="00563A97" w:rsidP="00686732">
            <w:pPr>
              <w:widowControl w:val="0"/>
              <w:rPr>
                <w:rFonts w:ascii="Arial CYR" w:hAnsi="Arial CYR" w:cs="Arial CYR"/>
                <w:sz w:val="20"/>
                <w:szCs w:val="20"/>
              </w:rPr>
            </w:pPr>
            <w:r w:rsidRPr="00DB44BF">
              <w:rPr>
                <w:rFonts w:ascii="Arial CYR" w:hAnsi="Arial CYR" w:cs="Arial CYR"/>
                <w:sz w:val="20"/>
                <w:szCs w:val="20"/>
              </w:rPr>
              <w:t> </w:t>
            </w:r>
          </w:p>
        </w:tc>
        <w:tc>
          <w:tcPr>
            <w:tcW w:w="2262" w:type="dxa"/>
            <w:tcBorders>
              <w:top w:val="nil"/>
              <w:left w:val="nil"/>
              <w:bottom w:val="single" w:sz="4" w:space="0" w:color="auto"/>
              <w:right w:val="single" w:sz="4" w:space="0" w:color="auto"/>
            </w:tcBorders>
            <w:shd w:val="clear" w:color="auto" w:fill="auto"/>
            <w:noWrap/>
            <w:vAlign w:val="bottom"/>
            <w:hideMark/>
          </w:tcPr>
          <w:p w14:paraId="5447E807" w14:textId="77777777" w:rsidR="00563A97" w:rsidRPr="00DB44BF" w:rsidRDefault="00563A97" w:rsidP="00686732">
            <w:pPr>
              <w:widowControl w:val="0"/>
              <w:rPr>
                <w:bCs/>
              </w:rPr>
            </w:pPr>
            <w:r w:rsidRPr="00DB44BF">
              <w:rPr>
                <w:bCs/>
              </w:rPr>
              <w:t>Всего:</w:t>
            </w:r>
          </w:p>
        </w:tc>
        <w:tc>
          <w:tcPr>
            <w:tcW w:w="849" w:type="dxa"/>
            <w:tcBorders>
              <w:top w:val="nil"/>
              <w:left w:val="nil"/>
              <w:bottom w:val="single" w:sz="4" w:space="0" w:color="auto"/>
              <w:right w:val="single" w:sz="4" w:space="0" w:color="auto"/>
            </w:tcBorders>
            <w:shd w:val="clear" w:color="auto" w:fill="auto"/>
            <w:noWrap/>
            <w:vAlign w:val="bottom"/>
            <w:hideMark/>
          </w:tcPr>
          <w:p w14:paraId="659D404A" w14:textId="77777777" w:rsidR="00563A97" w:rsidRPr="00DB44BF" w:rsidRDefault="00563A97" w:rsidP="00686732">
            <w:pPr>
              <w:widowControl w:val="0"/>
              <w:jc w:val="center"/>
              <w:rPr>
                <w:bCs/>
              </w:rPr>
            </w:pPr>
            <w:r w:rsidRPr="00DB44BF">
              <w:rPr>
                <w:bCs/>
              </w:rPr>
              <w:t>115</w:t>
            </w:r>
          </w:p>
        </w:tc>
        <w:tc>
          <w:tcPr>
            <w:tcW w:w="990" w:type="dxa"/>
            <w:tcBorders>
              <w:top w:val="nil"/>
              <w:left w:val="nil"/>
              <w:bottom w:val="single" w:sz="4" w:space="0" w:color="auto"/>
              <w:right w:val="single" w:sz="4" w:space="0" w:color="auto"/>
            </w:tcBorders>
            <w:shd w:val="clear" w:color="auto" w:fill="auto"/>
            <w:noWrap/>
            <w:vAlign w:val="bottom"/>
          </w:tcPr>
          <w:p w14:paraId="5CB8385D" w14:textId="77777777" w:rsidR="00563A97" w:rsidRPr="00DB44BF" w:rsidRDefault="00563A97" w:rsidP="00686732">
            <w:pPr>
              <w:widowControl w:val="0"/>
              <w:jc w:val="center"/>
              <w:rPr>
                <w:bCs/>
              </w:rPr>
            </w:pPr>
            <w:r w:rsidRPr="00DB44BF">
              <w:rPr>
                <w:bCs/>
              </w:rPr>
              <w:t>16 240</w:t>
            </w:r>
          </w:p>
        </w:tc>
        <w:tc>
          <w:tcPr>
            <w:tcW w:w="849" w:type="dxa"/>
            <w:tcBorders>
              <w:top w:val="nil"/>
              <w:left w:val="nil"/>
              <w:bottom w:val="single" w:sz="4" w:space="0" w:color="auto"/>
              <w:right w:val="single" w:sz="4" w:space="0" w:color="auto"/>
            </w:tcBorders>
            <w:shd w:val="clear" w:color="auto" w:fill="auto"/>
            <w:noWrap/>
            <w:vAlign w:val="bottom"/>
          </w:tcPr>
          <w:p w14:paraId="22572DB1" w14:textId="77777777" w:rsidR="00563A97" w:rsidRPr="00DB44BF" w:rsidRDefault="00563A97" w:rsidP="00686732">
            <w:pPr>
              <w:widowControl w:val="0"/>
              <w:jc w:val="center"/>
              <w:rPr>
                <w:bCs/>
              </w:rPr>
            </w:pPr>
            <w:r w:rsidRPr="00DB44BF">
              <w:rPr>
                <w:bCs/>
              </w:rPr>
              <w:t>406</w:t>
            </w:r>
          </w:p>
        </w:tc>
        <w:tc>
          <w:tcPr>
            <w:tcW w:w="1131" w:type="dxa"/>
            <w:tcBorders>
              <w:top w:val="nil"/>
              <w:left w:val="nil"/>
              <w:bottom w:val="single" w:sz="4" w:space="0" w:color="auto"/>
              <w:right w:val="single" w:sz="4" w:space="0" w:color="auto"/>
            </w:tcBorders>
            <w:shd w:val="clear" w:color="auto" w:fill="auto"/>
            <w:noWrap/>
            <w:vAlign w:val="bottom"/>
          </w:tcPr>
          <w:p w14:paraId="058093FB" w14:textId="77777777" w:rsidR="00563A97" w:rsidRPr="00DB44BF" w:rsidRDefault="00563A97" w:rsidP="00686732">
            <w:pPr>
              <w:widowControl w:val="0"/>
              <w:jc w:val="center"/>
              <w:rPr>
                <w:bCs/>
              </w:rPr>
            </w:pPr>
            <w:r w:rsidRPr="00DB44BF">
              <w:rPr>
                <w:bCs/>
              </w:rPr>
              <w:t>720</w:t>
            </w:r>
          </w:p>
        </w:tc>
        <w:tc>
          <w:tcPr>
            <w:tcW w:w="1292" w:type="dxa"/>
            <w:tcBorders>
              <w:top w:val="nil"/>
              <w:left w:val="nil"/>
              <w:bottom w:val="single" w:sz="4" w:space="0" w:color="auto"/>
              <w:right w:val="single" w:sz="4" w:space="0" w:color="auto"/>
            </w:tcBorders>
            <w:shd w:val="clear" w:color="auto" w:fill="auto"/>
            <w:noWrap/>
            <w:vAlign w:val="bottom"/>
          </w:tcPr>
          <w:p w14:paraId="30B9ABE6" w14:textId="77777777" w:rsidR="00563A97" w:rsidRPr="00DB44BF" w:rsidRDefault="00563A97" w:rsidP="00686732">
            <w:pPr>
              <w:widowControl w:val="0"/>
              <w:jc w:val="center"/>
              <w:rPr>
                <w:bCs/>
              </w:rPr>
            </w:pPr>
            <w:r w:rsidRPr="00DB44BF">
              <w:rPr>
                <w:bCs/>
              </w:rPr>
              <w:t>2300</w:t>
            </w:r>
          </w:p>
        </w:tc>
        <w:tc>
          <w:tcPr>
            <w:tcW w:w="993" w:type="dxa"/>
            <w:tcBorders>
              <w:top w:val="nil"/>
              <w:left w:val="nil"/>
              <w:bottom w:val="single" w:sz="4" w:space="0" w:color="auto"/>
              <w:right w:val="single" w:sz="4" w:space="0" w:color="auto"/>
            </w:tcBorders>
            <w:vAlign w:val="bottom"/>
          </w:tcPr>
          <w:p w14:paraId="5E04545E" w14:textId="77777777" w:rsidR="00563A97" w:rsidRPr="00DB44BF" w:rsidRDefault="00563A97" w:rsidP="00686732">
            <w:pPr>
              <w:widowControl w:val="0"/>
              <w:jc w:val="center"/>
              <w:rPr>
                <w:bCs/>
              </w:rPr>
            </w:pPr>
            <w:r w:rsidRPr="00DB44BF">
              <w:rPr>
                <w:bCs/>
              </w:rPr>
              <w:t>57,5</w:t>
            </w:r>
          </w:p>
        </w:tc>
      </w:tr>
    </w:tbl>
    <w:p w14:paraId="27C7AA12" w14:textId="77777777" w:rsidR="00563A97" w:rsidRPr="00DB44BF" w:rsidRDefault="00563A97" w:rsidP="00686732">
      <w:pPr>
        <w:pStyle w:val="ConsPlusNormal"/>
        <w:widowControl w:val="0"/>
        <w:ind w:firstLine="540"/>
        <w:jc w:val="center"/>
        <w:rPr>
          <w:rFonts w:ascii="Times New Roman" w:hAnsi="Times New Roman" w:cs="Times New Roman"/>
          <w:b/>
          <w:szCs w:val="22"/>
        </w:rPr>
      </w:pPr>
    </w:p>
    <w:p w14:paraId="31D429BD" w14:textId="77777777" w:rsidR="00686732" w:rsidRPr="00DB44BF" w:rsidRDefault="00563A97" w:rsidP="00686732">
      <w:pPr>
        <w:pStyle w:val="ConsPlusNormal"/>
        <w:widowControl w:val="0"/>
        <w:ind w:firstLine="540"/>
        <w:jc w:val="center"/>
        <w:rPr>
          <w:rFonts w:ascii="Times New Roman" w:hAnsi="Times New Roman" w:cs="Times New Roman"/>
          <w:sz w:val="28"/>
          <w:szCs w:val="28"/>
        </w:rPr>
      </w:pPr>
      <w:r w:rsidRPr="00DB44BF">
        <w:rPr>
          <w:rFonts w:ascii="Times New Roman" w:hAnsi="Times New Roman" w:cs="Times New Roman"/>
          <w:sz w:val="28"/>
          <w:szCs w:val="28"/>
        </w:rPr>
        <w:t>Затраты по производству текущего месяца (в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2194"/>
        <w:gridCol w:w="1739"/>
      </w:tblGrid>
      <w:tr w:rsidR="00DB44BF" w:rsidRPr="00DB44BF" w14:paraId="0412D36E" w14:textId="77777777" w:rsidTr="001A31E1">
        <w:trPr>
          <w:jc w:val="center"/>
        </w:trPr>
        <w:tc>
          <w:tcPr>
            <w:tcW w:w="3652" w:type="dxa"/>
            <w:vMerge w:val="restart"/>
            <w:shd w:val="clear" w:color="auto" w:fill="auto"/>
          </w:tcPr>
          <w:p w14:paraId="33521027"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Затраты производства,</w:t>
            </w:r>
          </w:p>
          <w:p w14:paraId="6E426F7F"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в руб.</w:t>
            </w:r>
          </w:p>
        </w:tc>
        <w:tc>
          <w:tcPr>
            <w:tcW w:w="4179" w:type="dxa"/>
            <w:gridSpan w:val="2"/>
            <w:shd w:val="clear" w:color="auto" w:fill="auto"/>
          </w:tcPr>
          <w:p w14:paraId="05BC5859"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Ассортимент выпускаемых тортов</w:t>
            </w:r>
          </w:p>
        </w:tc>
        <w:tc>
          <w:tcPr>
            <w:tcW w:w="1739" w:type="dxa"/>
            <w:vMerge w:val="restart"/>
            <w:shd w:val="clear" w:color="auto" w:fill="auto"/>
          </w:tcPr>
          <w:p w14:paraId="2595EF87" w14:textId="77777777" w:rsidR="00563A97" w:rsidRPr="00DB44BF" w:rsidRDefault="00563A97" w:rsidP="00686732">
            <w:pPr>
              <w:pStyle w:val="ConsPlusNormal"/>
              <w:widowControl w:val="0"/>
              <w:ind w:firstLine="0"/>
              <w:jc w:val="center"/>
              <w:rPr>
                <w:rFonts w:ascii="Times New Roman" w:hAnsi="Times New Roman" w:cs="Times New Roman"/>
                <w:b/>
                <w:sz w:val="24"/>
                <w:szCs w:val="24"/>
              </w:rPr>
            </w:pPr>
            <w:r w:rsidRPr="00DB44BF">
              <w:rPr>
                <w:rFonts w:ascii="Times New Roman" w:hAnsi="Times New Roman" w:cs="Times New Roman"/>
                <w:b/>
                <w:sz w:val="24"/>
                <w:szCs w:val="24"/>
              </w:rPr>
              <w:t>Итого:</w:t>
            </w:r>
          </w:p>
        </w:tc>
      </w:tr>
      <w:tr w:rsidR="00DB44BF" w:rsidRPr="00DB44BF" w14:paraId="4DB53FC6" w14:textId="77777777" w:rsidTr="001A31E1">
        <w:trPr>
          <w:jc w:val="center"/>
        </w:trPr>
        <w:tc>
          <w:tcPr>
            <w:tcW w:w="3652" w:type="dxa"/>
            <w:vMerge/>
            <w:shd w:val="clear" w:color="auto" w:fill="auto"/>
          </w:tcPr>
          <w:p w14:paraId="6145DE14" w14:textId="77777777" w:rsidR="00563A97" w:rsidRPr="00DB44BF" w:rsidRDefault="00563A97" w:rsidP="00686732">
            <w:pPr>
              <w:pStyle w:val="ConsPlusNormal"/>
              <w:widowControl w:val="0"/>
              <w:jc w:val="both"/>
              <w:rPr>
                <w:rFonts w:ascii="Times New Roman" w:hAnsi="Times New Roman" w:cs="Times New Roman"/>
                <w:sz w:val="24"/>
                <w:szCs w:val="24"/>
              </w:rPr>
            </w:pPr>
          </w:p>
        </w:tc>
        <w:tc>
          <w:tcPr>
            <w:tcW w:w="1985" w:type="dxa"/>
            <w:shd w:val="clear" w:color="auto" w:fill="auto"/>
          </w:tcPr>
          <w:p w14:paraId="50658B2B" w14:textId="77777777" w:rsidR="00563A97" w:rsidRPr="00DB44BF" w:rsidRDefault="00563A97" w:rsidP="00686732">
            <w:pPr>
              <w:pStyle w:val="ConsPlusNormal"/>
              <w:widowControl w:val="0"/>
              <w:tabs>
                <w:tab w:val="right" w:pos="1811"/>
              </w:tabs>
              <w:ind w:firstLine="34"/>
              <w:jc w:val="center"/>
              <w:rPr>
                <w:rFonts w:ascii="Times New Roman" w:hAnsi="Times New Roman" w:cs="Times New Roman"/>
                <w:sz w:val="24"/>
                <w:szCs w:val="24"/>
              </w:rPr>
            </w:pPr>
            <w:r w:rsidRPr="00DB44BF">
              <w:rPr>
                <w:rFonts w:ascii="Times New Roman" w:hAnsi="Times New Roman" w:cs="Times New Roman"/>
                <w:sz w:val="24"/>
                <w:szCs w:val="24"/>
              </w:rPr>
              <w:t>«Фруктовое счастье»</w:t>
            </w:r>
          </w:p>
        </w:tc>
        <w:tc>
          <w:tcPr>
            <w:tcW w:w="2194" w:type="dxa"/>
            <w:shd w:val="clear" w:color="auto" w:fill="auto"/>
          </w:tcPr>
          <w:p w14:paraId="6298CBA8" w14:textId="77777777" w:rsidR="00563A97" w:rsidRPr="00DB44BF" w:rsidRDefault="00563A97" w:rsidP="00686732">
            <w:pPr>
              <w:pStyle w:val="ConsPlusNormal"/>
              <w:widowControl w:val="0"/>
              <w:ind w:firstLine="0"/>
              <w:jc w:val="center"/>
              <w:rPr>
                <w:rFonts w:ascii="Times New Roman" w:hAnsi="Times New Roman" w:cs="Times New Roman"/>
                <w:sz w:val="24"/>
                <w:szCs w:val="24"/>
              </w:rPr>
            </w:pPr>
            <w:r w:rsidRPr="00DB44BF">
              <w:rPr>
                <w:rFonts w:ascii="Times New Roman" w:hAnsi="Times New Roman" w:cs="Times New Roman"/>
                <w:sz w:val="24"/>
                <w:szCs w:val="24"/>
              </w:rPr>
              <w:t>«Лесная Фея»</w:t>
            </w:r>
          </w:p>
        </w:tc>
        <w:tc>
          <w:tcPr>
            <w:tcW w:w="1739" w:type="dxa"/>
            <w:vMerge/>
            <w:shd w:val="clear" w:color="auto" w:fill="auto"/>
          </w:tcPr>
          <w:p w14:paraId="1AC9E079" w14:textId="77777777" w:rsidR="00563A97" w:rsidRPr="00DB44BF" w:rsidRDefault="00563A97" w:rsidP="00686732">
            <w:pPr>
              <w:pStyle w:val="ConsPlusNormal"/>
              <w:widowControl w:val="0"/>
              <w:jc w:val="center"/>
              <w:rPr>
                <w:rFonts w:ascii="Times New Roman" w:hAnsi="Times New Roman" w:cs="Times New Roman"/>
                <w:sz w:val="24"/>
                <w:szCs w:val="24"/>
              </w:rPr>
            </w:pPr>
          </w:p>
        </w:tc>
      </w:tr>
      <w:tr w:rsidR="00DB44BF" w:rsidRPr="00DB44BF" w14:paraId="68EE01EE" w14:textId="77777777" w:rsidTr="001A31E1">
        <w:trPr>
          <w:jc w:val="center"/>
        </w:trPr>
        <w:tc>
          <w:tcPr>
            <w:tcW w:w="3652" w:type="dxa"/>
            <w:shd w:val="clear" w:color="auto" w:fill="auto"/>
          </w:tcPr>
          <w:p w14:paraId="3D5C6326" w14:textId="77777777" w:rsidR="00563A97" w:rsidRPr="00DB44BF" w:rsidRDefault="00563A97" w:rsidP="00686732">
            <w:pPr>
              <w:pStyle w:val="ConsPlusNormal"/>
              <w:widowControl w:val="0"/>
              <w:ind w:firstLine="0"/>
              <w:jc w:val="both"/>
              <w:rPr>
                <w:rFonts w:ascii="Times New Roman" w:hAnsi="Times New Roman" w:cs="Times New Roman"/>
                <w:sz w:val="24"/>
                <w:szCs w:val="24"/>
              </w:rPr>
            </w:pPr>
            <w:r w:rsidRPr="00DB44BF">
              <w:rPr>
                <w:rFonts w:ascii="Times New Roman" w:hAnsi="Times New Roman" w:cs="Times New Roman"/>
                <w:sz w:val="24"/>
                <w:szCs w:val="24"/>
              </w:rPr>
              <w:t>Исходное сырье (40 руб. за кг)</w:t>
            </w:r>
          </w:p>
        </w:tc>
        <w:tc>
          <w:tcPr>
            <w:tcW w:w="1985" w:type="dxa"/>
            <w:shd w:val="clear" w:color="auto" w:fill="auto"/>
            <w:vAlign w:val="center"/>
          </w:tcPr>
          <w:p w14:paraId="1C5488F1" w14:textId="77777777" w:rsidR="00563A97" w:rsidRPr="00DB44BF" w:rsidRDefault="00563A97" w:rsidP="00686732">
            <w:pPr>
              <w:widowControl w:val="0"/>
              <w:ind w:firstLine="34"/>
              <w:jc w:val="center"/>
            </w:pPr>
            <w:r w:rsidRPr="00DB44BF">
              <w:t>52 800,00</w:t>
            </w:r>
          </w:p>
        </w:tc>
        <w:tc>
          <w:tcPr>
            <w:tcW w:w="2194" w:type="dxa"/>
            <w:shd w:val="clear" w:color="auto" w:fill="auto"/>
            <w:vAlign w:val="center"/>
          </w:tcPr>
          <w:p w14:paraId="72163ABF" w14:textId="77777777" w:rsidR="00563A97" w:rsidRPr="00DB44BF" w:rsidRDefault="00563A97" w:rsidP="00686732">
            <w:pPr>
              <w:widowControl w:val="0"/>
              <w:jc w:val="center"/>
            </w:pPr>
            <w:r w:rsidRPr="00DB44BF">
              <w:t>40 800,00</w:t>
            </w:r>
          </w:p>
        </w:tc>
        <w:tc>
          <w:tcPr>
            <w:tcW w:w="1739" w:type="dxa"/>
            <w:shd w:val="clear" w:color="auto" w:fill="auto"/>
            <w:vAlign w:val="bottom"/>
          </w:tcPr>
          <w:p w14:paraId="59D8B03D" w14:textId="77777777" w:rsidR="00563A97" w:rsidRPr="00DB44BF" w:rsidRDefault="00563A97" w:rsidP="00686732">
            <w:pPr>
              <w:widowControl w:val="0"/>
              <w:jc w:val="right"/>
              <w:rPr>
                <w:bCs/>
              </w:rPr>
            </w:pPr>
            <w:r w:rsidRPr="00DB44BF">
              <w:rPr>
                <w:bCs/>
              </w:rPr>
              <w:t>93 600,00</w:t>
            </w:r>
          </w:p>
        </w:tc>
      </w:tr>
      <w:tr w:rsidR="00DB44BF" w:rsidRPr="00DB44BF" w14:paraId="3AAAD01E" w14:textId="77777777" w:rsidTr="001A31E1">
        <w:trPr>
          <w:jc w:val="center"/>
        </w:trPr>
        <w:tc>
          <w:tcPr>
            <w:tcW w:w="3652" w:type="dxa"/>
            <w:shd w:val="clear" w:color="auto" w:fill="auto"/>
          </w:tcPr>
          <w:p w14:paraId="0DCCE546" w14:textId="77777777" w:rsidR="00563A97" w:rsidRPr="00DB44BF" w:rsidRDefault="00563A97" w:rsidP="00686732">
            <w:pPr>
              <w:pStyle w:val="ConsPlusNormal"/>
              <w:widowControl w:val="0"/>
              <w:ind w:firstLine="0"/>
              <w:jc w:val="both"/>
              <w:rPr>
                <w:rFonts w:ascii="Times New Roman" w:hAnsi="Times New Roman" w:cs="Times New Roman"/>
                <w:sz w:val="24"/>
                <w:szCs w:val="24"/>
              </w:rPr>
            </w:pPr>
            <w:r w:rsidRPr="00DB44BF">
              <w:rPr>
                <w:rFonts w:ascii="Times New Roman" w:hAnsi="Times New Roman" w:cs="Times New Roman"/>
                <w:sz w:val="24"/>
                <w:szCs w:val="24"/>
              </w:rPr>
              <w:t>Вспомогательное сырье и материалы</w:t>
            </w:r>
          </w:p>
        </w:tc>
        <w:tc>
          <w:tcPr>
            <w:tcW w:w="1985" w:type="dxa"/>
            <w:shd w:val="clear" w:color="auto" w:fill="auto"/>
            <w:vAlign w:val="center"/>
          </w:tcPr>
          <w:p w14:paraId="088471CB" w14:textId="77777777" w:rsidR="00563A97" w:rsidRPr="00DB44BF" w:rsidRDefault="00563A97" w:rsidP="00686732">
            <w:pPr>
              <w:widowControl w:val="0"/>
              <w:ind w:firstLine="34"/>
              <w:jc w:val="center"/>
            </w:pPr>
            <w:r w:rsidRPr="00DB44BF">
              <w:t>38 500,00</w:t>
            </w:r>
          </w:p>
        </w:tc>
        <w:tc>
          <w:tcPr>
            <w:tcW w:w="2194" w:type="dxa"/>
            <w:shd w:val="clear" w:color="auto" w:fill="auto"/>
            <w:vAlign w:val="center"/>
          </w:tcPr>
          <w:p w14:paraId="5C0E3789" w14:textId="77777777" w:rsidR="00563A97" w:rsidRPr="00DB44BF" w:rsidRDefault="00563A97" w:rsidP="00686732">
            <w:pPr>
              <w:widowControl w:val="0"/>
              <w:jc w:val="center"/>
            </w:pPr>
            <w:r w:rsidRPr="00DB44BF">
              <w:t>12 800,00</w:t>
            </w:r>
          </w:p>
        </w:tc>
        <w:tc>
          <w:tcPr>
            <w:tcW w:w="1739" w:type="dxa"/>
            <w:shd w:val="clear" w:color="auto" w:fill="auto"/>
            <w:vAlign w:val="bottom"/>
          </w:tcPr>
          <w:p w14:paraId="287564DA" w14:textId="77777777" w:rsidR="00563A97" w:rsidRPr="00DB44BF" w:rsidRDefault="00563A97" w:rsidP="00686732">
            <w:pPr>
              <w:widowControl w:val="0"/>
              <w:jc w:val="right"/>
              <w:rPr>
                <w:bCs/>
              </w:rPr>
            </w:pPr>
            <w:r w:rsidRPr="00DB44BF">
              <w:rPr>
                <w:bCs/>
              </w:rPr>
              <w:t>51 300,00</w:t>
            </w:r>
          </w:p>
        </w:tc>
      </w:tr>
      <w:tr w:rsidR="00DB44BF" w:rsidRPr="00DB44BF" w14:paraId="4A7E6478" w14:textId="77777777" w:rsidTr="001A31E1">
        <w:trPr>
          <w:jc w:val="center"/>
        </w:trPr>
        <w:tc>
          <w:tcPr>
            <w:tcW w:w="3652" w:type="dxa"/>
            <w:shd w:val="clear" w:color="auto" w:fill="auto"/>
          </w:tcPr>
          <w:p w14:paraId="45FEEF55" w14:textId="77777777" w:rsidR="00563A97" w:rsidRPr="00DB44BF" w:rsidRDefault="00563A97" w:rsidP="00686732">
            <w:pPr>
              <w:pStyle w:val="ConsPlusNormal"/>
              <w:widowControl w:val="0"/>
              <w:ind w:firstLine="0"/>
              <w:rPr>
                <w:rFonts w:ascii="Times New Roman" w:hAnsi="Times New Roman" w:cs="Times New Roman"/>
                <w:sz w:val="24"/>
                <w:szCs w:val="24"/>
              </w:rPr>
            </w:pPr>
            <w:r w:rsidRPr="00DB44BF">
              <w:rPr>
                <w:rFonts w:ascii="Times New Roman" w:hAnsi="Times New Roman" w:cs="Times New Roman"/>
                <w:sz w:val="24"/>
                <w:szCs w:val="24"/>
              </w:rPr>
              <w:t>Заработная плата производственных рабочих</w:t>
            </w:r>
          </w:p>
        </w:tc>
        <w:tc>
          <w:tcPr>
            <w:tcW w:w="1985" w:type="dxa"/>
            <w:shd w:val="clear" w:color="auto" w:fill="auto"/>
            <w:vAlign w:val="center"/>
          </w:tcPr>
          <w:p w14:paraId="603060F3" w14:textId="77777777" w:rsidR="00563A97" w:rsidRPr="00DB44BF" w:rsidRDefault="00563A97" w:rsidP="00686732">
            <w:pPr>
              <w:widowControl w:val="0"/>
              <w:ind w:firstLine="34"/>
              <w:jc w:val="center"/>
            </w:pPr>
            <w:r w:rsidRPr="00DB44BF">
              <w:t>60 500,00</w:t>
            </w:r>
          </w:p>
        </w:tc>
        <w:tc>
          <w:tcPr>
            <w:tcW w:w="2194" w:type="dxa"/>
            <w:shd w:val="clear" w:color="auto" w:fill="auto"/>
            <w:vAlign w:val="center"/>
          </w:tcPr>
          <w:p w14:paraId="3B0438A6" w14:textId="77777777" w:rsidR="00563A97" w:rsidRPr="00DB44BF" w:rsidRDefault="00563A97" w:rsidP="00686732">
            <w:pPr>
              <w:widowControl w:val="0"/>
              <w:jc w:val="center"/>
            </w:pPr>
            <w:r w:rsidRPr="00DB44BF">
              <w:t>18 800,00</w:t>
            </w:r>
          </w:p>
        </w:tc>
        <w:tc>
          <w:tcPr>
            <w:tcW w:w="1739" w:type="dxa"/>
            <w:shd w:val="clear" w:color="auto" w:fill="auto"/>
            <w:vAlign w:val="bottom"/>
          </w:tcPr>
          <w:p w14:paraId="2BFE0123" w14:textId="77777777" w:rsidR="00563A97" w:rsidRPr="00DB44BF" w:rsidRDefault="00563A97" w:rsidP="00686732">
            <w:pPr>
              <w:widowControl w:val="0"/>
              <w:jc w:val="right"/>
              <w:rPr>
                <w:bCs/>
              </w:rPr>
            </w:pPr>
            <w:r w:rsidRPr="00DB44BF">
              <w:rPr>
                <w:bCs/>
              </w:rPr>
              <w:t>79 300,00</w:t>
            </w:r>
          </w:p>
        </w:tc>
      </w:tr>
      <w:tr w:rsidR="00DB44BF" w:rsidRPr="00DB44BF" w14:paraId="1A7CC490" w14:textId="77777777" w:rsidTr="001A31E1">
        <w:trPr>
          <w:jc w:val="center"/>
        </w:trPr>
        <w:tc>
          <w:tcPr>
            <w:tcW w:w="3652" w:type="dxa"/>
            <w:shd w:val="clear" w:color="auto" w:fill="auto"/>
          </w:tcPr>
          <w:p w14:paraId="6DE137BE" w14:textId="77777777" w:rsidR="00563A97" w:rsidRPr="00DB44BF" w:rsidRDefault="00563A97" w:rsidP="00686732">
            <w:pPr>
              <w:pStyle w:val="ConsPlusNormal"/>
              <w:widowControl w:val="0"/>
              <w:ind w:firstLine="0"/>
              <w:rPr>
                <w:rFonts w:ascii="Times New Roman" w:hAnsi="Times New Roman" w:cs="Times New Roman"/>
                <w:sz w:val="24"/>
                <w:szCs w:val="24"/>
              </w:rPr>
            </w:pPr>
            <w:r w:rsidRPr="00DB44BF">
              <w:rPr>
                <w:rFonts w:ascii="Times New Roman" w:hAnsi="Times New Roman" w:cs="Times New Roman"/>
                <w:sz w:val="24"/>
                <w:szCs w:val="24"/>
              </w:rPr>
              <w:t xml:space="preserve">Отчисления на обязательное </w:t>
            </w:r>
            <w:r w:rsidRPr="00DB44BF">
              <w:rPr>
                <w:rFonts w:ascii="Times New Roman" w:hAnsi="Times New Roman" w:cs="Times New Roman"/>
                <w:sz w:val="24"/>
                <w:szCs w:val="24"/>
              </w:rPr>
              <w:lastRenderedPageBreak/>
              <w:t>социальное страхование</w:t>
            </w:r>
          </w:p>
        </w:tc>
        <w:tc>
          <w:tcPr>
            <w:tcW w:w="1985" w:type="dxa"/>
            <w:shd w:val="clear" w:color="auto" w:fill="auto"/>
            <w:vAlign w:val="center"/>
          </w:tcPr>
          <w:p w14:paraId="7424604B" w14:textId="77777777" w:rsidR="00563A97" w:rsidRPr="00DB44BF" w:rsidRDefault="00563A97" w:rsidP="00686732">
            <w:pPr>
              <w:widowControl w:val="0"/>
              <w:ind w:firstLine="34"/>
              <w:jc w:val="center"/>
            </w:pPr>
            <w:r w:rsidRPr="00DB44BF">
              <w:lastRenderedPageBreak/>
              <w:t>18 271,00</w:t>
            </w:r>
          </w:p>
        </w:tc>
        <w:tc>
          <w:tcPr>
            <w:tcW w:w="2194" w:type="dxa"/>
            <w:shd w:val="clear" w:color="auto" w:fill="auto"/>
            <w:vAlign w:val="center"/>
          </w:tcPr>
          <w:p w14:paraId="328F0938" w14:textId="77777777" w:rsidR="00563A97" w:rsidRPr="00DB44BF" w:rsidRDefault="00563A97" w:rsidP="00686732">
            <w:pPr>
              <w:widowControl w:val="0"/>
              <w:jc w:val="center"/>
            </w:pPr>
            <w:r w:rsidRPr="00DB44BF">
              <w:t>5 600,00</w:t>
            </w:r>
          </w:p>
        </w:tc>
        <w:tc>
          <w:tcPr>
            <w:tcW w:w="1739" w:type="dxa"/>
            <w:shd w:val="clear" w:color="auto" w:fill="auto"/>
            <w:vAlign w:val="bottom"/>
          </w:tcPr>
          <w:p w14:paraId="34617971" w14:textId="77777777" w:rsidR="00563A97" w:rsidRPr="00DB44BF" w:rsidRDefault="00563A97" w:rsidP="00686732">
            <w:pPr>
              <w:widowControl w:val="0"/>
              <w:jc w:val="right"/>
              <w:rPr>
                <w:bCs/>
              </w:rPr>
            </w:pPr>
            <w:r w:rsidRPr="00DB44BF">
              <w:rPr>
                <w:bCs/>
              </w:rPr>
              <w:t>23 871,00</w:t>
            </w:r>
          </w:p>
        </w:tc>
      </w:tr>
      <w:tr w:rsidR="00DB44BF" w:rsidRPr="00DB44BF" w14:paraId="1ED073C2" w14:textId="77777777" w:rsidTr="001A31E1">
        <w:trPr>
          <w:jc w:val="center"/>
        </w:trPr>
        <w:tc>
          <w:tcPr>
            <w:tcW w:w="3652" w:type="dxa"/>
            <w:shd w:val="clear" w:color="auto" w:fill="auto"/>
            <w:vAlign w:val="center"/>
          </w:tcPr>
          <w:p w14:paraId="3F8D79FE" w14:textId="77777777" w:rsidR="00563A97" w:rsidRPr="00DB44BF" w:rsidRDefault="00563A97" w:rsidP="00686732">
            <w:pPr>
              <w:widowControl w:val="0"/>
              <w:rPr>
                <w:bCs/>
                <w:lang w:val="en-US"/>
              </w:rPr>
            </w:pPr>
            <w:r w:rsidRPr="00DB44BF">
              <w:rPr>
                <w:bCs/>
              </w:rPr>
              <w:t>Итого прямых затрат:</w:t>
            </w:r>
          </w:p>
        </w:tc>
        <w:tc>
          <w:tcPr>
            <w:tcW w:w="1985" w:type="dxa"/>
            <w:shd w:val="clear" w:color="auto" w:fill="auto"/>
            <w:vAlign w:val="center"/>
          </w:tcPr>
          <w:p w14:paraId="318DC929" w14:textId="77777777" w:rsidR="00563A97" w:rsidRPr="00DB44BF" w:rsidRDefault="00563A97" w:rsidP="00686732">
            <w:pPr>
              <w:widowControl w:val="0"/>
              <w:ind w:firstLine="34"/>
              <w:jc w:val="center"/>
              <w:rPr>
                <w:bCs/>
              </w:rPr>
            </w:pPr>
            <w:r w:rsidRPr="00DB44BF">
              <w:rPr>
                <w:bCs/>
              </w:rPr>
              <w:t>170 071,00</w:t>
            </w:r>
          </w:p>
        </w:tc>
        <w:tc>
          <w:tcPr>
            <w:tcW w:w="2194" w:type="dxa"/>
            <w:shd w:val="clear" w:color="auto" w:fill="auto"/>
            <w:vAlign w:val="center"/>
          </w:tcPr>
          <w:p w14:paraId="276AF31A" w14:textId="77777777" w:rsidR="00563A97" w:rsidRPr="00DB44BF" w:rsidRDefault="00563A97" w:rsidP="00686732">
            <w:pPr>
              <w:widowControl w:val="0"/>
              <w:jc w:val="center"/>
              <w:rPr>
                <w:bCs/>
              </w:rPr>
            </w:pPr>
            <w:r w:rsidRPr="00DB44BF">
              <w:rPr>
                <w:bCs/>
              </w:rPr>
              <w:t>78 000,00</w:t>
            </w:r>
          </w:p>
        </w:tc>
        <w:tc>
          <w:tcPr>
            <w:tcW w:w="1739" w:type="dxa"/>
            <w:shd w:val="clear" w:color="auto" w:fill="auto"/>
            <w:vAlign w:val="bottom"/>
          </w:tcPr>
          <w:p w14:paraId="4CFCF1AE" w14:textId="77777777" w:rsidR="00563A97" w:rsidRPr="00DB44BF" w:rsidRDefault="00563A97" w:rsidP="00686732">
            <w:pPr>
              <w:widowControl w:val="0"/>
              <w:jc w:val="right"/>
              <w:rPr>
                <w:bCs/>
              </w:rPr>
            </w:pPr>
            <w:r w:rsidRPr="00DB44BF">
              <w:rPr>
                <w:bCs/>
              </w:rPr>
              <w:t xml:space="preserve">248 071,00 </w:t>
            </w:r>
          </w:p>
        </w:tc>
      </w:tr>
      <w:tr w:rsidR="00DB44BF" w:rsidRPr="00DB44BF" w14:paraId="6F4674D2" w14:textId="77777777" w:rsidTr="001A31E1">
        <w:trPr>
          <w:jc w:val="center"/>
        </w:trPr>
        <w:tc>
          <w:tcPr>
            <w:tcW w:w="7831" w:type="dxa"/>
            <w:gridSpan w:val="3"/>
            <w:shd w:val="clear" w:color="auto" w:fill="auto"/>
          </w:tcPr>
          <w:p w14:paraId="3DF5A142"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Общепроизводственные расходы</w:t>
            </w:r>
          </w:p>
        </w:tc>
        <w:tc>
          <w:tcPr>
            <w:tcW w:w="1739" w:type="dxa"/>
            <w:shd w:val="clear" w:color="auto" w:fill="auto"/>
            <w:vAlign w:val="bottom"/>
          </w:tcPr>
          <w:p w14:paraId="13383B45" w14:textId="77777777" w:rsidR="00563A97" w:rsidRPr="00DB44BF" w:rsidRDefault="00563A97" w:rsidP="00686732">
            <w:pPr>
              <w:widowControl w:val="0"/>
              <w:jc w:val="right"/>
              <w:rPr>
                <w:bCs/>
              </w:rPr>
            </w:pPr>
            <w:r w:rsidRPr="00DB44BF">
              <w:rPr>
                <w:bCs/>
              </w:rPr>
              <w:t>126 780,00</w:t>
            </w:r>
          </w:p>
        </w:tc>
      </w:tr>
      <w:tr w:rsidR="00DB44BF" w:rsidRPr="00DB44BF" w14:paraId="734E567C" w14:textId="77777777" w:rsidTr="001A31E1">
        <w:trPr>
          <w:jc w:val="center"/>
        </w:trPr>
        <w:tc>
          <w:tcPr>
            <w:tcW w:w="7831" w:type="dxa"/>
            <w:gridSpan w:val="3"/>
            <w:shd w:val="clear" w:color="auto" w:fill="auto"/>
          </w:tcPr>
          <w:p w14:paraId="7CFC8350"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Общехозяйственные расходы</w:t>
            </w:r>
          </w:p>
        </w:tc>
        <w:tc>
          <w:tcPr>
            <w:tcW w:w="1739" w:type="dxa"/>
            <w:shd w:val="clear" w:color="auto" w:fill="auto"/>
            <w:vAlign w:val="bottom"/>
          </w:tcPr>
          <w:p w14:paraId="7E468AF8" w14:textId="77777777" w:rsidR="00563A97" w:rsidRPr="00DB44BF" w:rsidRDefault="00563A97" w:rsidP="00686732">
            <w:pPr>
              <w:widowControl w:val="0"/>
              <w:jc w:val="right"/>
              <w:rPr>
                <w:bCs/>
              </w:rPr>
            </w:pPr>
            <w:r w:rsidRPr="00DB44BF">
              <w:rPr>
                <w:bCs/>
              </w:rPr>
              <w:t>253 560,00</w:t>
            </w:r>
          </w:p>
        </w:tc>
      </w:tr>
      <w:tr w:rsidR="00563A97" w:rsidRPr="00DB44BF" w14:paraId="63C7FE6C" w14:textId="77777777" w:rsidTr="001A31E1">
        <w:trPr>
          <w:jc w:val="center"/>
        </w:trPr>
        <w:tc>
          <w:tcPr>
            <w:tcW w:w="7831" w:type="dxa"/>
            <w:gridSpan w:val="3"/>
            <w:shd w:val="clear" w:color="auto" w:fill="auto"/>
          </w:tcPr>
          <w:p w14:paraId="1F58BFC5"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Расходы на продажу</w:t>
            </w:r>
          </w:p>
        </w:tc>
        <w:tc>
          <w:tcPr>
            <w:tcW w:w="1739" w:type="dxa"/>
            <w:shd w:val="clear" w:color="auto" w:fill="auto"/>
            <w:vAlign w:val="bottom"/>
          </w:tcPr>
          <w:p w14:paraId="2AC1B1A0" w14:textId="77777777" w:rsidR="00563A97" w:rsidRPr="00DB44BF" w:rsidRDefault="00563A97" w:rsidP="00686732">
            <w:pPr>
              <w:widowControl w:val="0"/>
              <w:jc w:val="right"/>
              <w:rPr>
                <w:bCs/>
              </w:rPr>
            </w:pPr>
            <w:r w:rsidRPr="00DB44BF">
              <w:rPr>
                <w:bCs/>
              </w:rPr>
              <w:t>126 780,00</w:t>
            </w:r>
          </w:p>
        </w:tc>
      </w:tr>
    </w:tbl>
    <w:p w14:paraId="0A785106"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p>
    <w:p w14:paraId="44C91A36"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Общепроизводственные расходы включаются в себестоимость выпущенной продукции пропорционально основной заработной плате производственных рабочих. Расходы на продажу полностью списываются в конце месяца.</w:t>
      </w:r>
    </w:p>
    <w:p w14:paraId="71FF6AF2"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Учетной политикой ООО «ФИЛЛИ-БИЛЛИ» предусмотрено, что готовая продукция отражается в балансе по нормативной себестоимости. </w:t>
      </w:r>
    </w:p>
    <w:p w14:paraId="6EB6C43E"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Нормативная себестоимость тортов: «Фруктовое счастье» 150 руб. за кг </w:t>
      </w:r>
      <w:proofErr w:type="gramStart"/>
      <w:r w:rsidRPr="00DB44BF">
        <w:rPr>
          <w:rFonts w:ascii="Times New Roman" w:hAnsi="Times New Roman" w:cs="Times New Roman"/>
          <w:sz w:val="28"/>
          <w:szCs w:val="28"/>
        </w:rPr>
        <w:t>и  «</w:t>
      </w:r>
      <w:proofErr w:type="gramEnd"/>
      <w:r w:rsidRPr="00DB44BF">
        <w:rPr>
          <w:rFonts w:ascii="Times New Roman" w:hAnsi="Times New Roman" w:cs="Times New Roman"/>
          <w:sz w:val="28"/>
          <w:szCs w:val="28"/>
        </w:rPr>
        <w:t xml:space="preserve">Лесная Фея» - 110 руб. за кг.  </w:t>
      </w:r>
    </w:p>
    <w:p w14:paraId="749361F3"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Остатки готовой продукции на начало месяца на счете 43/</w:t>
      </w:r>
      <w:proofErr w:type="gramStart"/>
      <w:r w:rsidRPr="00DB44BF">
        <w:rPr>
          <w:rFonts w:ascii="Times New Roman" w:hAnsi="Times New Roman" w:cs="Times New Roman"/>
          <w:sz w:val="28"/>
          <w:szCs w:val="28"/>
        </w:rPr>
        <w:t>1:  -</w:t>
      </w:r>
      <w:proofErr w:type="gramEnd"/>
      <w:r w:rsidRPr="00DB44BF">
        <w:rPr>
          <w:rFonts w:ascii="Times New Roman" w:hAnsi="Times New Roman" w:cs="Times New Roman"/>
          <w:sz w:val="28"/>
          <w:szCs w:val="28"/>
        </w:rPr>
        <w:t xml:space="preserve"> «Фруктовое счастье» - 50 кг; - «Лесная Фея» -20 кг. </w:t>
      </w:r>
    </w:p>
    <w:p w14:paraId="5521A8FA"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В отчетном периоде реализовано тортов:</w:t>
      </w:r>
    </w:p>
    <w:p w14:paraId="075C68D9"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- 2 900 кг торта «Фруктовое счастье» по 220 руб. за 1 кг (плюс НДС 20%); </w:t>
      </w:r>
    </w:p>
    <w:p w14:paraId="7F2F0121"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- 1 850 кг торта «Лесная Фея» по 216 руб. за 1 кг (в </w:t>
      </w:r>
      <w:proofErr w:type="spellStart"/>
      <w:r w:rsidRPr="00DB44BF">
        <w:rPr>
          <w:rFonts w:ascii="Times New Roman" w:hAnsi="Times New Roman" w:cs="Times New Roman"/>
          <w:sz w:val="28"/>
          <w:szCs w:val="28"/>
        </w:rPr>
        <w:t>т.ч</w:t>
      </w:r>
      <w:proofErr w:type="spellEnd"/>
      <w:r w:rsidRPr="00DB44BF">
        <w:rPr>
          <w:rFonts w:ascii="Times New Roman" w:hAnsi="Times New Roman" w:cs="Times New Roman"/>
          <w:sz w:val="28"/>
          <w:szCs w:val="28"/>
        </w:rPr>
        <w:t>. НДС 20%).</w:t>
      </w:r>
    </w:p>
    <w:p w14:paraId="494B46F3" w14:textId="3C21B331" w:rsidR="00563A97" w:rsidRPr="00DB44BF" w:rsidRDefault="00096DF8" w:rsidP="00686732">
      <w:pPr>
        <w:pStyle w:val="ConsPlusNormal"/>
        <w:widowControl w:val="0"/>
        <w:spacing w:line="360" w:lineRule="auto"/>
        <w:ind w:firstLine="709"/>
        <w:jc w:val="both"/>
        <w:rPr>
          <w:rFonts w:ascii="Times New Roman" w:hAnsi="Times New Roman" w:cs="Times New Roman"/>
          <w:b/>
          <w:iCs/>
          <w:sz w:val="28"/>
          <w:szCs w:val="28"/>
        </w:rPr>
      </w:pPr>
      <w:r w:rsidRPr="00DB44BF">
        <w:rPr>
          <w:rFonts w:ascii="Times New Roman" w:hAnsi="Times New Roman" w:cs="Times New Roman"/>
          <w:b/>
          <w:iCs/>
          <w:sz w:val="28"/>
          <w:szCs w:val="28"/>
        </w:rPr>
        <w:t>Задание</w:t>
      </w:r>
      <w:r w:rsidR="00563A97" w:rsidRPr="00DB44BF">
        <w:rPr>
          <w:rFonts w:ascii="Times New Roman" w:hAnsi="Times New Roman" w:cs="Times New Roman"/>
          <w:b/>
          <w:iCs/>
          <w:sz w:val="28"/>
          <w:szCs w:val="28"/>
        </w:rPr>
        <w:t>:</w:t>
      </w:r>
    </w:p>
    <w:p w14:paraId="67EDAAC5"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1. Открыть счет 20 «Основное производство» в трех показателях: в рублях, в пересчете на исходное сырье и в пересчете в тортах (кг).</w:t>
      </w:r>
    </w:p>
    <w:p w14:paraId="23BD473F"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2. Отразить хозяйственные операции на счетах бухгалтерского учета.</w:t>
      </w:r>
    </w:p>
    <w:p w14:paraId="2F630325"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3. Распределить косвенные расходы между ассортиментом выпущенной продукции.</w:t>
      </w:r>
    </w:p>
    <w:p w14:paraId="047C7252"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4. Определить количество произведенной продукции в разрезе ассортиментов и фактическую себестоимость выпущенной продукции. </w:t>
      </w:r>
    </w:p>
    <w:p w14:paraId="353A5908"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5. Определить количество и сумму остатка готовой продукции на конец отчетного периода.</w:t>
      </w:r>
    </w:p>
    <w:p w14:paraId="1A7645F3"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6. Определить финансовый результат от продажи готовой продукции.</w:t>
      </w:r>
    </w:p>
    <w:p w14:paraId="46663E0A" w14:textId="77777777" w:rsidR="00563A97" w:rsidRPr="00DB44BF" w:rsidRDefault="00563A97" w:rsidP="00686732">
      <w:pPr>
        <w:widowControl w:val="0"/>
        <w:jc w:val="center"/>
        <w:rPr>
          <w:b/>
          <w:sz w:val="28"/>
          <w:szCs w:val="28"/>
        </w:rPr>
        <w:sectPr w:rsidR="00563A97" w:rsidRPr="00DB44BF" w:rsidSect="00BC7715">
          <w:pgSz w:w="11906" w:h="16838"/>
          <w:pgMar w:top="1134" w:right="566" w:bottom="1134" w:left="1418" w:header="709" w:footer="709" w:gutter="0"/>
          <w:pgNumType w:start="19"/>
          <w:cols w:space="708"/>
          <w:docGrid w:linePitch="360"/>
        </w:sectPr>
      </w:pPr>
    </w:p>
    <w:p w14:paraId="5B66D967" w14:textId="77777777" w:rsidR="00563A97" w:rsidRPr="00DB44BF" w:rsidRDefault="00563A97" w:rsidP="00686732">
      <w:pPr>
        <w:widowControl w:val="0"/>
        <w:jc w:val="center"/>
        <w:rPr>
          <w:b/>
          <w:sz w:val="28"/>
          <w:szCs w:val="28"/>
        </w:rPr>
      </w:pPr>
      <w:r w:rsidRPr="00DB44BF">
        <w:rPr>
          <w:b/>
          <w:sz w:val="28"/>
          <w:szCs w:val="28"/>
        </w:rPr>
        <w:lastRenderedPageBreak/>
        <w:t>Ведомость распределения косвенных расходов</w:t>
      </w:r>
    </w:p>
    <w:p w14:paraId="13AF211B" w14:textId="77777777" w:rsidR="00563A97" w:rsidRPr="00DB44BF" w:rsidRDefault="00563A97" w:rsidP="00686732">
      <w:pPr>
        <w:widowControl w:val="0"/>
        <w:jc w:val="center"/>
        <w:rPr>
          <w:b/>
          <w:sz w:val="28"/>
          <w:szCs w:val="28"/>
        </w:rPr>
      </w:pPr>
      <w:r w:rsidRPr="00DB44BF">
        <w:rPr>
          <w:b/>
          <w:sz w:val="28"/>
          <w:szCs w:val="28"/>
        </w:rPr>
        <w:t>между видами выпущенной продукции</w:t>
      </w:r>
    </w:p>
    <w:p w14:paraId="4095D6BC" w14:textId="77777777" w:rsidR="00563A97" w:rsidRPr="00DB44BF" w:rsidRDefault="00563A97" w:rsidP="00686732">
      <w:pPr>
        <w:widowControl w:val="0"/>
        <w:jc w:val="right"/>
        <w:rPr>
          <w:b/>
          <w:sz w:val="28"/>
          <w:szCs w:val="28"/>
        </w:rPr>
      </w:pPr>
      <w:r w:rsidRPr="00DB44BF">
        <w:rPr>
          <w:b/>
          <w:sz w:val="28"/>
          <w:szCs w:val="28"/>
        </w:rPr>
        <w:t>Таблица 1.</w:t>
      </w:r>
    </w:p>
    <w:tbl>
      <w:tblPr>
        <w:tblW w:w="13623" w:type="dxa"/>
        <w:tblInd w:w="93" w:type="dxa"/>
        <w:tblLayout w:type="fixed"/>
        <w:tblLook w:val="04A0" w:firstRow="1" w:lastRow="0" w:firstColumn="1" w:lastColumn="0" w:noHBand="0" w:noVBand="1"/>
      </w:tblPr>
      <w:tblGrid>
        <w:gridCol w:w="560"/>
        <w:gridCol w:w="290"/>
        <w:gridCol w:w="850"/>
        <w:gridCol w:w="583"/>
        <w:gridCol w:w="267"/>
        <w:gridCol w:w="442"/>
        <w:gridCol w:w="142"/>
        <w:gridCol w:w="488"/>
        <w:gridCol w:w="79"/>
        <w:gridCol w:w="266"/>
        <w:gridCol w:w="300"/>
        <w:gridCol w:w="267"/>
        <w:gridCol w:w="159"/>
        <w:gridCol w:w="708"/>
        <w:gridCol w:w="128"/>
        <w:gridCol w:w="298"/>
        <w:gridCol w:w="678"/>
        <w:gridCol w:w="173"/>
        <w:gridCol w:w="708"/>
        <w:gridCol w:w="43"/>
        <w:gridCol w:w="241"/>
        <w:gridCol w:w="540"/>
        <w:gridCol w:w="404"/>
        <w:gridCol w:w="757"/>
        <w:gridCol w:w="142"/>
        <w:gridCol w:w="850"/>
        <w:gridCol w:w="113"/>
        <w:gridCol w:w="29"/>
        <w:gridCol w:w="207"/>
        <w:gridCol w:w="643"/>
        <w:gridCol w:w="284"/>
        <w:gridCol w:w="567"/>
        <w:gridCol w:w="142"/>
        <w:gridCol w:w="141"/>
        <w:gridCol w:w="302"/>
        <w:gridCol w:w="236"/>
        <w:gridCol w:w="596"/>
      </w:tblGrid>
      <w:tr w:rsidR="00DB44BF" w:rsidRPr="00DB44BF" w14:paraId="58F7B1E6" w14:textId="77777777" w:rsidTr="001A31E1">
        <w:trPr>
          <w:gridAfter w:val="25"/>
          <w:wAfter w:w="9089" w:type="dxa"/>
          <w:trHeight w:val="285"/>
        </w:trPr>
        <w:tc>
          <w:tcPr>
            <w:tcW w:w="850" w:type="dxa"/>
            <w:gridSpan w:val="2"/>
            <w:tcBorders>
              <w:top w:val="nil"/>
              <w:left w:val="nil"/>
              <w:bottom w:val="nil"/>
              <w:right w:val="nil"/>
            </w:tcBorders>
          </w:tcPr>
          <w:p w14:paraId="4F5BC08A" w14:textId="77777777" w:rsidR="00563A97" w:rsidRPr="00DB44BF" w:rsidRDefault="00563A97" w:rsidP="00686732">
            <w:pPr>
              <w:widowControl w:val="0"/>
              <w:rPr>
                <w:b/>
                <w:bCs/>
                <w:sz w:val="28"/>
                <w:szCs w:val="28"/>
              </w:rPr>
            </w:pPr>
          </w:p>
        </w:tc>
        <w:tc>
          <w:tcPr>
            <w:tcW w:w="850" w:type="dxa"/>
            <w:tcBorders>
              <w:top w:val="nil"/>
              <w:left w:val="nil"/>
              <w:bottom w:val="nil"/>
              <w:right w:val="nil"/>
            </w:tcBorders>
          </w:tcPr>
          <w:p w14:paraId="0DF64A99" w14:textId="77777777" w:rsidR="00563A97" w:rsidRPr="00DB44BF" w:rsidRDefault="00563A97" w:rsidP="00686732">
            <w:pPr>
              <w:widowControl w:val="0"/>
              <w:rPr>
                <w:b/>
                <w:bCs/>
                <w:sz w:val="28"/>
                <w:szCs w:val="28"/>
              </w:rPr>
            </w:pPr>
          </w:p>
        </w:tc>
        <w:tc>
          <w:tcPr>
            <w:tcW w:w="850" w:type="dxa"/>
            <w:gridSpan w:val="2"/>
            <w:tcBorders>
              <w:top w:val="nil"/>
              <w:left w:val="nil"/>
              <w:bottom w:val="nil"/>
              <w:right w:val="nil"/>
            </w:tcBorders>
          </w:tcPr>
          <w:p w14:paraId="3C98889A" w14:textId="77777777" w:rsidR="00563A97" w:rsidRPr="00DB44BF" w:rsidRDefault="00563A97" w:rsidP="00686732">
            <w:pPr>
              <w:widowControl w:val="0"/>
              <w:rPr>
                <w:b/>
                <w:bCs/>
                <w:sz w:val="28"/>
                <w:szCs w:val="28"/>
              </w:rPr>
            </w:pPr>
          </w:p>
        </w:tc>
        <w:tc>
          <w:tcPr>
            <w:tcW w:w="1417" w:type="dxa"/>
            <w:gridSpan w:val="5"/>
            <w:tcBorders>
              <w:top w:val="nil"/>
              <w:left w:val="nil"/>
              <w:bottom w:val="nil"/>
              <w:right w:val="nil"/>
            </w:tcBorders>
          </w:tcPr>
          <w:p w14:paraId="42BD5E8D" w14:textId="77777777" w:rsidR="00563A97" w:rsidRPr="00DB44BF" w:rsidRDefault="00563A97" w:rsidP="00686732">
            <w:pPr>
              <w:widowControl w:val="0"/>
              <w:rPr>
                <w:b/>
                <w:bCs/>
                <w:sz w:val="28"/>
                <w:szCs w:val="28"/>
              </w:rPr>
            </w:pPr>
          </w:p>
        </w:tc>
        <w:tc>
          <w:tcPr>
            <w:tcW w:w="567" w:type="dxa"/>
            <w:gridSpan w:val="2"/>
            <w:tcBorders>
              <w:top w:val="nil"/>
              <w:left w:val="nil"/>
              <w:bottom w:val="nil"/>
              <w:right w:val="nil"/>
            </w:tcBorders>
          </w:tcPr>
          <w:p w14:paraId="75E1228F" w14:textId="77777777" w:rsidR="00563A97" w:rsidRPr="00DB44BF" w:rsidRDefault="00563A97" w:rsidP="00686732">
            <w:pPr>
              <w:widowControl w:val="0"/>
              <w:rPr>
                <w:b/>
                <w:bCs/>
                <w:sz w:val="28"/>
                <w:szCs w:val="28"/>
              </w:rPr>
            </w:pPr>
          </w:p>
        </w:tc>
      </w:tr>
      <w:tr w:rsidR="00DB44BF" w:rsidRPr="00DB44BF" w14:paraId="04A1DBFF" w14:textId="77777777" w:rsidTr="001A31E1">
        <w:trPr>
          <w:trHeight w:val="270"/>
        </w:trPr>
        <w:tc>
          <w:tcPr>
            <w:tcW w:w="560" w:type="dxa"/>
            <w:vMerge w:val="restart"/>
            <w:tcBorders>
              <w:top w:val="single" w:sz="4" w:space="0" w:color="auto"/>
              <w:left w:val="single" w:sz="4" w:space="0" w:color="auto"/>
              <w:right w:val="single" w:sz="4" w:space="0" w:color="auto"/>
            </w:tcBorders>
            <w:shd w:val="clear" w:color="auto" w:fill="auto"/>
            <w:vAlign w:val="bottom"/>
          </w:tcPr>
          <w:p w14:paraId="31709867" w14:textId="77777777" w:rsidR="00563A97" w:rsidRPr="00DB44BF" w:rsidRDefault="00563A97" w:rsidP="00686732">
            <w:pPr>
              <w:widowControl w:val="0"/>
              <w:jc w:val="center"/>
              <w:rPr>
                <w:b/>
                <w:bCs/>
              </w:rPr>
            </w:pPr>
            <w:r w:rsidRPr="00DB44BF">
              <w:rPr>
                <w:b/>
                <w:bCs/>
              </w:rPr>
              <w:t>№</w:t>
            </w:r>
          </w:p>
          <w:p w14:paraId="479364B6" w14:textId="77777777" w:rsidR="00563A97" w:rsidRPr="00DB44BF" w:rsidRDefault="00563A97" w:rsidP="00686732">
            <w:pPr>
              <w:widowControl w:val="0"/>
              <w:jc w:val="center"/>
              <w:rPr>
                <w:b/>
                <w:bCs/>
              </w:rPr>
            </w:pPr>
            <w:r w:rsidRPr="00DB44BF">
              <w:rPr>
                <w:b/>
                <w:bCs/>
              </w:rPr>
              <w:t>п/п</w:t>
            </w:r>
          </w:p>
        </w:tc>
        <w:tc>
          <w:tcPr>
            <w:tcW w:w="2432" w:type="dxa"/>
            <w:gridSpan w:val="5"/>
            <w:vMerge w:val="restart"/>
            <w:tcBorders>
              <w:top w:val="single" w:sz="4" w:space="0" w:color="auto"/>
              <w:left w:val="single" w:sz="4" w:space="0" w:color="auto"/>
              <w:right w:val="single" w:sz="4" w:space="0" w:color="auto"/>
            </w:tcBorders>
            <w:shd w:val="clear" w:color="auto" w:fill="auto"/>
            <w:vAlign w:val="bottom"/>
          </w:tcPr>
          <w:p w14:paraId="7C8B63EB" w14:textId="77777777" w:rsidR="00563A97" w:rsidRPr="00DB44BF" w:rsidRDefault="00563A97" w:rsidP="00686732">
            <w:pPr>
              <w:widowControl w:val="0"/>
              <w:jc w:val="center"/>
              <w:rPr>
                <w:b/>
                <w:bCs/>
              </w:rPr>
            </w:pPr>
            <w:r w:rsidRPr="00DB44BF">
              <w:rPr>
                <w:b/>
                <w:bCs/>
              </w:rPr>
              <w:t>Вид выпущенной продукции</w:t>
            </w:r>
          </w:p>
        </w:tc>
        <w:tc>
          <w:tcPr>
            <w:tcW w:w="5218" w:type="dxa"/>
            <w:gridSpan w:val="16"/>
            <w:tcBorders>
              <w:top w:val="single" w:sz="4" w:space="0" w:color="auto"/>
              <w:left w:val="single" w:sz="4" w:space="0" w:color="auto"/>
              <w:bottom w:val="single" w:sz="4" w:space="0" w:color="000000"/>
              <w:right w:val="single" w:sz="4" w:space="0" w:color="auto"/>
            </w:tcBorders>
            <w:shd w:val="clear" w:color="auto" w:fill="auto"/>
            <w:vAlign w:val="bottom"/>
          </w:tcPr>
          <w:p w14:paraId="0A852B5B" w14:textId="77777777" w:rsidR="00563A97" w:rsidRPr="00DB44BF" w:rsidRDefault="00563A97" w:rsidP="00686732">
            <w:pPr>
              <w:widowControl w:val="0"/>
              <w:jc w:val="center"/>
              <w:rPr>
                <w:b/>
                <w:bCs/>
              </w:rPr>
            </w:pPr>
            <w:r w:rsidRPr="00DB44BF">
              <w:rPr>
                <w:b/>
                <w:bCs/>
              </w:rPr>
              <w:t>Распределение общепроизводственных расходов</w:t>
            </w:r>
          </w:p>
        </w:tc>
        <w:tc>
          <w:tcPr>
            <w:tcW w:w="5413" w:type="dxa"/>
            <w:gridSpan w:val="15"/>
            <w:tcBorders>
              <w:top w:val="single" w:sz="4" w:space="0" w:color="auto"/>
              <w:left w:val="nil"/>
              <w:bottom w:val="single" w:sz="4" w:space="0" w:color="auto"/>
              <w:right w:val="single" w:sz="4" w:space="0" w:color="auto"/>
            </w:tcBorders>
            <w:vAlign w:val="bottom"/>
          </w:tcPr>
          <w:p w14:paraId="31DCF4A3" w14:textId="77777777" w:rsidR="00563A97" w:rsidRPr="00DB44BF" w:rsidRDefault="00563A97" w:rsidP="00686732">
            <w:pPr>
              <w:widowControl w:val="0"/>
              <w:jc w:val="center"/>
              <w:rPr>
                <w:b/>
                <w:bCs/>
              </w:rPr>
            </w:pPr>
          </w:p>
        </w:tc>
      </w:tr>
      <w:tr w:rsidR="00DB44BF" w:rsidRPr="00DB44BF" w14:paraId="05473CB3" w14:textId="77777777" w:rsidTr="001A31E1">
        <w:trPr>
          <w:trHeight w:val="315"/>
        </w:trPr>
        <w:tc>
          <w:tcPr>
            <w:tcW w:w="560" w:type="dxa"/>
            <w:vMerge/>
            <w:tcBorders>
              <w:left w:val="single" w:sz="4" w:space="0" w:color="auto"/>
              <w:bottom w:val="single" w:sz="4" w:space="0" w:color="000000"/>
              <w:right w:val="single" w:sz="4" w:space="0" w:color="auto"/>
            </w:tcBorders>
            <w:vAlign w:val="center"/>
            <w:hideMark/>
          </w:tcPr>
          <w:p w14:paraId="508183C0" w14:textId="77777777" w:rsidR="00563A97" w:rsidRPr="00DB44BF" w:rsidRDefault="00563A97" w:rsidP="00686732">
            <w:pPr>
              <w:widowControl w:val="0"/>
              <w:rPr>
                <w:b/>
                <w:bCs/>
              </w:rPr>
            </w:pPr>
          </w:p>
        </w:tc>
        <w:tc>
          <w:tcPr>
            <w:tcW w:w="2432" w:type="dxa"/>
            <w:gridSpan w:val="5"/>
            <w:vMerge/>
            <w:tcBorders>
              <w:left w:val="single" w:sz="4" w:space="0" w:color="auto"/>
              <w:bottom w:val="single" w:sz="4" w:space="0" w:color="000000"/>
              <w:right w:val="single" w:sz="4" w:space="0" w:color="auto"/>
            </w:tcBorders>
            <w:vAlign w:val="center"/>
            <w:hideMark/>
          </w:tcPr>
          <w:p w14:paraId="13A84CD9" w14:textId="77777777" w:rsidR="00563A97" w:rsidRPr="00DB44BF" w:rsidRDefault="00563A97" w:rsidP="00686732">
            <w:pPr>
              <w:widowControl w:val="0"/>
              <w:rPr>
                <w:b/>
                <w:bCs/>
              </w:rPr>
            </w:pPr>
          </w:p>
        </w:tc>
        <w:tc>
          <w:tcPr>
            <w:tcW w:w="1275" w:type="dxa"/>
            <w:gridSpan w:val="5"/>
            <w:tcBorders>
              <w:top w:val="single" w:sz="4" w:space="0" w:color="auto"/>
              <w:left w:val="single" w:sz="4" w:space="0" w:color="auto"/>
              <w:bottom w:val="single" w:sz="4" w:space="0" w:color="000000"/>
              <w:right w:val="single" w:sz="4" w:space="0" w:color="auto"/>
            </w:tcBorders>
            <w:vAlign w:val="bottom"/>
            <w:hideMark/>
          </w:tcPr>
          <w:p w14:paraId="3A98CA1E" w14:textId="77777777" w:rsidR="00563A97" w:rsidRPr="00DB44BF" w:rsidRDefault="00563A97" w:rsidP="00686732">
            <w:pPr>
              <w:widowControl w:val="0"/>
              <w:jc w:val="center"/>
              <w:rPr>
                <w:b/>
                <w:bCs/>
              </w:rPr>
            </w:pPr>
            <w:r w:rsidRPr="00DB44BF">
              <w:rPr>
                <w:b/>
                <w:bCs/>
              </w:rPr>
              <w:t xml:space="preserve">База распределения </w:t>
            </w:r>
          </w:p>
        </w:tc>
        <w:tc>
          <w:tcPr>
            <w:tcW w:w="1134" w:type="dxa"/>
            <w:gridSpan w:val="3"/>
            <w:tcBorders>
              <w:top w:val="single" w:sz="4" w:space="0" w:color="auto"/>
              <w:left w:val="single" w:sz="4" w:space="0" w:color="auto"/>
              <w:bottom w:val="single" w:sz="4" w:space="0" w:color="000000"/>
              <w:right w:val="single" w:sz="4" w:space="0" w:color="auto"/>
            </w:tcBorders>
            <w:vAlign w:val="bottom"/>
            <w:hideMark/>
          </w:tcPr>
          <w:p w14:paraId="128EBDF6" w14:textId="77777777" w:rsidR="00563A97" w:rsidRPr="00DB44BF" w:rsidRDefault="00563A97" w:rsidP="00686732">
            <w:pPr>
              <w:widowControl w:val="0"/>
              <w:jc w:val="center"/>
              <w:rPr>
                <w:b/>
                <w:bCs/>
              </w:rPr>
            </w:pPr>
            <w:r w:rsidRPr="00DB44BF">
              <w:rPr>
                <w:b/>
                <w:bCs/>
              </w:rPr>
              <w:t xml:space="preserve">Доля, </w:t>
            </w:r>
          </w:p>
          <w:p w14:paraId="091A50C6" w14:textId="77777777" w:rsidR="00563A97" w:rsidRPr="00DB44BF" w:rsidRDefault="00563A97" w:rsidP="00686732">
            <w:pPr>
              <w:widowControl w:val="0"/>
              <w:jc w:val="center"/>
              <w:rPr>
                <w:b/>
                <w:bCs/>
              </w:rPr>
            </w:pPr>
            <w:r w:rsidRPr="00DB44BF">
              <w:rPr>
                <w:b/>
                <w:bCs/>
              </w:rPr>
              <w:t>в %</w:t>
            </w:r>
          </w:p>
        </w:tc>
        <w:tc>
          <w:tcPr>
            <w:tcW w:w="1104" w:type="dxa"/>
            <w:gridSpan w:val="3"/>
            <w:tcBorders>
              <w:top w:val="nil"/>
              <w:left w:val="nil"/>
              <w:bottom w:val="single" w:sz="4" w:space="0" w:color="auto"/>
              <w:right w:val="single" w:sz="4" w:space="0" w:color="auto"/>
            </w:tcBorders>
            <w:shd w:val="clear" w:color="auto" w:fill="auto"/>
            <w:vAlign w:val="bottom"/>
            <w:hideMark/>
          </w:tcPr>
          <w:p w14:paraId="51997D91" w14:textId="77777777" w:rsidR="00563A97" w:rsidRPr="00DB44BF" w:rsidRDefault="00563A97" w:rsidP="00686732">
            <w:pPr>
              <w:widowControl w:val="0"/>
              <w:jc w:val="center"/>
              <w:rPr>
                <w:b/>
                <w:bCs/>
              </w:rPr>
            </w:pPr>
            <w:r w:rsidRPr="00DB44BF">
              <w:rPr>
                <w:b/>
                <w:bCs/>
              </w:rPr>
              <w:t>Сумма</w:t>
            </w:r>
          </w:p>
        </w:tc>
        <w:tc>
          <w:tcPr>
            <w:tcW w:w="881" w:type="dxa"/>
            <w:gridSpan w:val="2"/>
            <w:tcBorders>
              <w:top w:val="nil"/>
              <w:left w:val="nil"/>
              <w:bottom w:val="single" w:sz="4" w:space="0" w:color="auto"/>
              <w:right w:val="single" w:sz="4" w:space="0" w:color="auto"/>
            </w:tcBorders>
            <w:shd w:val="clear" w:color="auto" w:fill="auto"/>
            <w:vAlign w:val="center"/>
            <w:hideMark/>
          </w:tcPr>
          <w:p w14:paraId="08730204" w14:textId="77777777" w:rsidR="00563A97" w:rsidRPr="00DB44BF" w:rsidRDefault="00563A97" w:rsidP="00686732">
            <w:pPr>
              <w:widowControl w:val="0"/>
              <w:jc w:val="center"/>
              <w:rPr>
                <w:b/>
                <w:bCs/>
              </w:rPr>
            </w:pPr>
            <w:proofErr w:type="spellStart"/>
            <w:r w:rsidRPr="00DB44BF">
              <w:rPr>
                <w:b/>
                <w:bCs/>
              </w:rPr>
              <w:t>Дт</w:t>
            </w:r>
            <w:proofErr w:type="spellEnd"/>
          </w:p>
        </w:tc>
        <w:tc>
          <w:tcPr>
            <w:tcW w:w="824" w:type="dxa"/>
            <w:gridSpan w:val="3"/>
            <w:tcBorders>
              <w:top w:val="nil"/>
              <w:left w:val="nil"/>
              <w:bottom w:val="single" w:sz="4" w:space="0" w:color="auto"/>
              <w:right w:val="single" w:sz="4" w:space="0" w:color="auto"/>
            </w:tcBorders>
            <w:shd w:val="clear" w:color="auto" w:fill="auto"/>
            <w:vAlign w:val="center"/>
            <w:hideMark/>
          </w:tcPr>
          <w:p w14:paraId="3F20FADE" w14:textId="77777777" w:rsidR="00563A97" w:rsidRPr="00DB44BF" w:rsidRDefault="00563A97" w:rsidP="00686732">
            <w:pPr>
              <w:widowControl w:val="0"/>
              <w:jc w:val="center"/>
              <w:rPr>
                <w:b/>
                <w:bCs/>
              </w:rPr>
            </w:pPr>
            <w:proofErr w:type="spellStart"/>
            <w:r w:rsidRPr="00DB44BF">
              <w:rPr>
                <w:b/>
                <w:bCs/>
              </w:rPr>
              <w:t>Кт</w:t>
            </w:r>
            <w:proofErr w:type="spellEnd"/>
          </w:p>
        </w:tc>
        <w:tc>
          <w:tcPr>
            <w:tcW w:w="1303" w:type="dxa"/>
            <w:gridSpan w:val="3"/>
            <w:tcBorders>
              <w:top w:val="nil"/>
              <w:left w:val="nil"/>
              <w:bottom w:val="single" w:sz="4" w:space="0" w:color="auto"/>
              <w:right w:val="single" w:sz="4" w:space="0" w:color="auto"/>
            </w:tcBorders>
            <w:vAlign w:val="bottom"/>
          </w:tcPr>
          <w:p w14:paraId="6F44DEF4" w14:textId="77777777" w:rsidR="00563A97" w:rsidRPr="00DB44BF"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vAlign w:val="bottom"/>
          </w:tcPr>
          <w:p w14:paraId="402A1B58"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2A67DD9B"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vAlign w:val="center"/>
          </w:tcPr>
          <w:p w14:paraId="6DAD4697"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vAlign w:val="center"/>
          </w:tcPr>
          <w:p w14:paraId="2B7A1368" w14:textId="77777777" w:rsidR="00563A97" w:rsidRPr="00DB44BF" w:rsidRDefault="00563A97" w:rsidP="00686732">
            <w:pPr>
              <w:widowControl w:val="0"/>
              <w:jc w:val="center"/>
              <w:rPr>
                <w:b/>
                <w:bCs/>
              </w:rPr>
            </w:pPr>
          </w:p>
        </w:tc>
      </w:tr>
      <w:tr w:rsidR="00DB44BF" w:rsidRPr="00DB44BF" w14:paraId="4256B927"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8F0502F" w14:textId="77777777" w:rsidR="00563A97" w:rsidRPr="00DB44BF" w:rsidRDefault="00563A97" w:rsidP="00686732">
            <w:pPr>
              <w:widowControl w:val="0"/>
              <w:jc w:val="center"/>
            </w:pPr>
            <w:r w:rsidRPr="00DB44BF">
              <w:t>1</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5640D48B" w14:textId="77777777" w:rsidR="00563A97" w:rsidRPr="00DB44BF" w:rsidRDefault="00563A97" w:rsidP="00686732">
            <w:pPr>
              <w:widowControl w:val="0"/>
              <w:ind w:right="175"/>
            </w:pPr>
            <w:r w:rsidRPr="00DB44BF">
              <w:t>Фруктовой счастье</w:t>
            </w:r>
          </w:p>
        </w:tc>
        <w:tc>
          <w:tcPr>
            <w:tcW w:w="1275" w:type="dxa"/>
            <w:gridSpan w:val="5"/>
            <w:tcBorders>
              <w:top w:val="nil"/>
              <w:left w:val="nil"/>
              <w:bottom w:val="single" w:sz="4" w:space="0" w:color="auto"/>
              <w:right w:val="single" w:sz="4" w:space="0" w:color="auto"/>
            </w:tcBorders>
            <w:shd w:val="clear" w:color="auto" w:fill="auto"/>
            <w:noWrap/>
            <w:vAlign w:val="center"/>
          </w:tcPr>
          <w:p w14:paraId="1026BE8D" w14:textId="77777777" w:rsidR="00563A97" w:rsidRPr="00DB44BF" w:rsidRDefault="00563A97" w:rsidP="00686732">
            <w:pPr>
              <w:widowControl w:val="0"/>
              <w:rPr>
                <w:b/>
                <w:bCs/>
              </w:rPr>
            </w:pPr>
          </w:p>
        </w:tc>
        <w:tc>
          <w:tcPr>
            <w:tcW w:w="1134" w:type="dxa"/>
            <w:gridSpan w:val="3"/>
            <w:tcBorders>
              <w:top w:val="nil"/>
              <w:left w:val="nil"/>
              <w:bottom w:val="single" w:sz="4" w:space="0" w:color="auto"/>
              <w:right w:val="single" w:sz="4" w:space="0" w:color="auto"/>
            </w:tcBorders>
            <w:shd w:val="clear" w:color="auto" w:fill="auto"/>
            <w:noWrap/>
            <w:vAlign w:val="center"/>
          </w:tcPr>
          <w:p w14:paraId="3968E9D6" w14:textId="77777777" w:rsidR="00563A97" w:rsidRPr="00DB44BF" w:rsidRDefault="00563A97" w:rsidP="00686732">
            <w:pPr>
              <w:widowControl w:val="0"/>
              <w:rPr>
                <w:b/>
                <w:bCs/>
              </w:rPr>
            </w:pPr>
          </w:p>
        </w:tc>
        <w:tc>
          <w:tcPr>
            <w:tcW w:w="1104" w:type="dxa"/>
            <w:gridSpan w:val="3"/>
            <w:tcBorders>
              <w:top w:val="nil"/>
              <w:left w:val="nil"/>
              <w:bottom w:val="single" w:sz="4" w:space="0" w:color="auto"/>
              <w:right w:val="single" w:sz="4" w:space="0" w:color="auto"/>
            </w:tcBorders>
            <w:shd w:val="clear" w:color="auto" w:fill="auto"/>
            <w:noWrap/>
            <w:vAlign w:val="bottom"/>
          </w:tcPr>
          <w:p w14:paraId="08DF7C94" w14:textId="77777777" w:rsidR="00563A97" w:rsidRPr="00DB44BF"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14:paraId="00BAF856" w14:textId="77777777" w:rsidR="00563A97" w:rsidRPr="00DB44BF"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14:paraId="1FD5A20F" w14:textId="77777777" w:rsidR="00563A97" w:rsidRPr="00DB44BF"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vAlign w:val="center"/>
          </w:tcPr>
          <w:p w14:paraId="61B6D05F" w14:textId="77777777" w:rsidR="00563A97" w:rsidRPr="00DB44BF" w:rsidRDefault="00563A97" w:rsidP="00686732">
            <w:pPr>
              <w:widowControl w:val="0"/>
              <w:rPr>
                <w:b/>
                <w:bCs/>
              </w:rPr>
            </w:pPr>
          </w:p>
        </w:tc>
        <w:tc>
          <w:tcPr>
            <w:tcW w:w="992" w:type="dxa"/>
            <w:gridSpan w:val="3"/>
            <w:tcBorders>
              <w:top w:val="nil"/>
              <w:left w:val="nil"/>
              <w:bottom w:val="single" w:sz="4" w:space="0" w:color="auto"/>
              <w:right w:val="single" w:sz="4" w:space="0" w:color="auto"/>
            </w:tcBorders>
            <w:vAlign w:val="center"/>
          </w:tcPr>
          <w:p w14:paraId="3D64B753" w14:textId="77777777" w:rsidR="00563A97" w:rsidRPr="00DB44BF" w:rsidRDefault="00563A97" w:rsidP="00686732">
            <w:pPr>
              <w:widowControl w:val="0"/>
              <w:rPr>
                <w:b/>
                <w:bCs/>
              </w:rPr>
            </w:pPr>
          </w:p>
        </w:tc>
        <w:tc>
          <w:tcPr>
            <w:tcW w:w="1134" w:type="dxa"/>
            <w:gridSpan w:val="3"/>
            <w:tcBorders>
              <w:top w:val="nil"/>
              <w:left w:val="nil"/>
              <w:bottom w:val="single" w:sz="4" w:space="0" w:color="auto"/>
              <w:right w:val="single" w:sz="4" w:space="0" w:color="auto"/>
            </w:tcBorders>
          </w:tcPr>
          <w:p w14:paraId="5BD9AF09"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14:paraId="491CDBD6"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732A8C56" w14:textId="77777777" w:rsidR="00563A97" w:rsidRPr="00DB44BF" w:rsidRDefault="00563A97" w:rsidP="00686732">
            <w:pPr>
              <w:widowControl w:val="0"/>
              <w:jc w:val="center"/>
              <w:rPr>
                <w:b/>
                <w:bCs/>
              </w:rPr>
            </w:pPr>
          </w:p>
        </w:tc>
      </w:tr>
      <w:tr w:rsidR="00DB44BF" w:rsidRPr="00DB44BF" w14:paraId="773BC8A2"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09D507" w14:textId="77777777" w:rsidR="00563A97" w:rsidRPr="00DB44BF" w:rsidRDefault="00563A97" w:rsidP="00686732">
            <w:pPr>
              <w:widowControl w:val="0"/>
              <w:jc w:val="center"/>
            </w:pPr>
            <w:r w:rsidRPr="00DB44BF">
              <w:t>2</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583E286F" w14:textId="77777777" w:rsidR="00563A97" w:rsidRPr="00DB44BF" w:rsidRDefault="00563A97" w:rsidP="00686732">
            <w:pPr>
              <w:widowControl w:val="0"/>
            </w:pPr>
            <w:r w:rsidRPr="00DB44BF">
              <w:t>Лесная Фея</w:t>
            </w:r>
          </w:p>
        </w:tc>
        <w:tc>
          <w:tcPr>
            <w:tcW w:w="1275" w:type="dxa"/>
            <w:gridSpan w:val="5"/>
            <w:tcBorders>
              <w:top w:val="nil"/>
              <w:left w:val="nil"/>
              <w:bottom w:val="single" w:sz="4" w:space="0" w:color="auto"/>
              <w:right w:val="single" w:sz="4" w:space="0" w:color="auto"/>
            </w:tcBorders>
            <w:shd w:val="clear" w:color="auto" w:fill="auto"/>
            <w:noWrap/>
            <w:vAlign w:val="bottom"/>
          </w:tcPr>
          <w:p w14:paraId="63A221AF" w14:textId="77777777" w:rsidR="00563A97" w:rsidRPr="00DB44BF" w:rsidRDefault="00563A97" w:rsidP="00686732">
            <w:pPr>
              <w:widowControl w:val="0"/>
              <w:jc w:val="center"/>
            </w:pPr>
          </w:p>
        </w:tc>
        <w:tc>
          <w:tcPr>
            <w:tcW w:w="1134" w:type="dxa"/>
            <w:gridSpan w:val="3"/>
            <w:tcBorders>
              <w:top w:val="nil"/>
              <w:left w:val="nil"/>
              <w:bottom w:val="single" w:sz="4" w:space="0" w:color="auto"/>
              <w:right w:val="single" w:sz="4" w:space="0" w:color="auto"/>
            </w:tcBorders>
            <w:shd w:val="clear" w:color="auto" w:fill="auto"/>
            <w:noWrap/>
            <w:vAlign w:val="bottom"/>
          </w:tcPr>
          <w:p w14:paraId="5DF31DF9" w14:textId="77777777" w:rsidR="00563A97" w:rsidRPr="00DB44BF" w:rsidRDefault="00563A97" w:rsidP="00686732">
            <w:pPr>
              <w:widowControl w:val="0"/>
              <w:jc w:val="center"/>
            </w:pPr>
          </w:p>
        </w:tc>
        <w:tc>
          <w:tcPr>
            <w:tcW w:w="1104" w:type="dxa"/>
            <w:gridSpan w:val="3"/>
            <w:tcBorders>
              <w:top w:val="nil"/>
              <w:left w:val="nil"/>
              <w:bottom w:val="single" w:sz="4" w:space="0" w:color="auto"/>
              <w:right w:val="single" w:sz="4" w:space="0" w:color="auto"/>
            </w:tcBorders>
            <w:shd w:val="clear" w:color="auto" w:fill="auto"/>
            <w:noWrap/>
            <w:vAlign w:val="bottom"/>
          </w:tcPr>
          <w:p w14:paraId="52D1CCC5" w14:textId="77777777" w:rsidR="00563A97" w:rsidRPr="00DB44BF"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14:paraId="55A9904F" w14:textId="77777777" w:rsidR="00563A97" w:rsidRPr="00DB44BF"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14:paraId="6512125F" w14:textId="77777777" w:rsidR="00563A97" w:rsidRPr="00DB44BF"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tcPr>
          <w:p w14:paraId="0157A107" w14:textId="77777777" w:rsidR="00563A97" w:rsidRPr="00DB44BF"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tcPr>
          <w:p w14:paraId="19C94D35"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5AA39E8E"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14:paraId="52068AAF"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60033CAE" w14:textId="77777777" w:rsidR="00563A97" w:rsidRPr="00DB44BF" w:rsidRDefault="00563A97" w:rsidP="00686732">
            <w:pPr>
              <w:widowControl w:val="0"/>
              <w:jc w:val="center"/>
              <w:rPr>
                <w:b/>
                <w:bCs/>
              </w:rPr>
            </w:pPr>
          </w:p>
        </w:tc>
      </w:tr>
      <w:tr w:rsidR="00DB44BF" w:rsidRPr="00DB44BF" w14:paraId="7C27D453"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8CDE7F" w14:textId="77777777" w:rsidR="00563A97" w:rsidRPr="00DB44BF" w:rsidRDefault="00563A97" w:rsidP="00686732">
            <w:pPr>
              <w:widowControl w:val="0"/>
              <w:rPr>
                <w:rFonts w:ascii="Arial CYR" w:hAnsi="Arial CYR" w:cs="Arial CYR"/>
                <w:sz w:val="20"/>
                <w:szCs w:val="20"/>
              </w:rPr>
            </w:pPr>
            <w:r w:rsidRPr="00DB44BF">
              <w:rPr>
                <w:rFonts w:ascii="Arial CYR" w:hAnsi="Arial CYR" w:cs="Arial CYR"/>
                <w:sz w:val="20"/>
                <w:szCs w:val="20"/>
              </w:rPr>
              <w:t> </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76407A7C" w14:textId="77777777" w:rsidR="00563A97" w:rsidRPr="00DB44BF" w:rsidRDefault="00563A97" w:rsidP="00686732">
            <w:pPr>
              <w:widowControl w:val="0"/>
              <w:rPr>
                <w:b/>
                <w:bCs/>
              </w:rPr>
            </w:pPr>
            <w:r w:rsidRPr="00DB44BF">
              <w:rPr>
                <w:b/>
                <w:bCs/>
              </w:rPr>
              <w:t>Всего:</w:t>
            </w:r>
          </w:p>
        </w:tc>
        <w:tc>
          <w:tcPr>
            <w:tcW w:w="1275" w:type="dxa"/>
            <w:gridSpan w:val="5"/>
            <w:tcBorders>
              <w:top w:val="nil"/>
              <w:left w:val="nil"/>
              <w:bottom w:val="single" w:sz="4" w:space="0" w:color="auto"/>
              <w:right w:val="single" w:sz="4" w:space="0" w:color="auto"/>
            </w:tcBorders>
            <w:shd w:val="clear" w:color="auto" w:fill="auto"/>
            <w:noWrap/>
            <w:vAlign w:val="bottom"/>
            <w:hideMark/>
          </w:tcPr>
          <w:p w14:paraId="22A7EAC6" w14:textId="77777777" w:rsidR="00563A97" w:rsidRPr="00DB44BF" w:rsidRDefault="00563A97" w:rsidP="00686732">
            <w:pPr>
              <w:widowControl w:val="0"/>
              <w:jc w:val="right"/>
              <w:rPr>
                <w:b/>
                <w:bCs/>
              </w:rPr>
            </w:pP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1EE66DFF" w14:textId="77777777" w:rsidR="00563A97" w:rsidRPr="00DB44BF" w:rsidRDefault="00563A97" w:rsidP="00686732">
            <w:pPr>
              <w:widowControl w:val="0"/>
              <w:jc w:val="center"/>
              <w:rPr>
                <w:b/>
                <w:bCs/>
              </w:rPr>
            </w:pPr>
            <w:r w:rsidRPr="00DB44BF">
              <w:rPr>
                <w:b/>
                <w:bCs/>
              </w:rPr>
              <w:t>100,00</w:t>
            </w:r>
          </w:p>
        </w:tc>
        <w:tc>
          <w:tcPr>
            <w:tcW w:w="1104" w:type="dxa"/>
            <w:gridSpan w:val="3"/>
            <w:tcBorders>
              <w:top w:val="nil"/>
              <w:left w:val="nil"/>
              <w:bottom w:val="single" w:sz="4" w:space="0" w:color="auto"/>
              <w:right w:val="single" w:sz="4" w:space="0" w:color="auto"/>
            </w:tcBorders>
            <w:shd w:val="clear" w:color="auto" w:fill="auto"/>
            <w:noWrap/>
            <w:vAlign w:val="bottom"/>
          </w:tcPr>
          <w:p w14:paraId="09168EBB" w14:textId="77777777" w:rsidR="00563A97" w:rsidRPr="00DB44BF" w:rsidRDefault="00563A97" w:rsidP="00686732">
            <w:pPr>
              <w:widowControl w:val="0"/>
              <w:jc w:val="center"/>
              <w:rPr>
                <w:b/>
                <w:bCs/>
              </w:rPr>
            </w:pPr>
          </w:p>
        </w:tc>
        <w:tc>
          <w:tcPr>
            <w:tcW w:w="881" w:type="dxa"/>
            <w:gridSpan w:val="2"/>
            <w:tcBorders>
              <w:top w:val="nil"/>
              <w:left w:val="nil"/>
              <w:bottom w:val="single" w:sz="4" w:space="0" w:color="auto"/>
              <w:right w:val="single" w:sz="4" w:space="0" w:color="auto"/>
            </w:tcBorders>
            <w:shd w:val="clear" w:color="auto" w:fill="auto"/>
            <w:noWrap/>
            <w:vAlign w:val="bottom"/>
            <w:hideMark/>
          </w:tcPr>
          <w:p w14:paraId="416E4D29" w14:textId="77777777" w:rsidR="00563A97" w:rsidRPr="00DB44BF" w:rsidRDefault="00563A97" w:rsidP="00686732">
            <w:pPr>
              <w:widowControl w:val="0"/>
              <w:rPr>
                <w:b/>
                <w:bCs/>
              </w:rPr>
            </w:pPr>
            <w:r w:rsidRPr="00DB44BF">
              <w:rPr>
                <w:b/>
                <w:bCs/>
              </w:rPr>
              <w:t> </w:t>
            </w:r>
          </w:p>
        </w:tc>
        <w:tc>
          <w:tcPr>
            <w:tcW w:w="824" w:type="dxa"/>
            <w:gridSpan w:val="3"/>
            <w:tcBorders>
              <w:top w:val="nil"/>
              <w:left w:val="nil"/>
              <w:bottom w:val="single" w:sz="4" w:space="0" w:color="auto"/>
              <w:right w:val="single" w:sz="4" w:space="0" w:color="auto"/>
            </w:tcBorders>
            <w:shd w:val="clear" w:color="auto" w:fill="auto"/>
            <w:noWrap/>
            <w:vAlign w:val="bottom"/>
            <w:hideMark/>
          </w:tcPr>
          <w:p w14:paraId="3F9304B2" w14:textId="77777777" w:rsidR="00563A97" w:rsidRPr="00DB44BF" w:rsidRDefault="00563A97" w:rsidP="00686732">
            <w:pPr>
              <w:widowControl w:val="0"/>
            </w:pPr>
            <w:r w:rsidRPr="00DB44BF">
              <w:t> </w:t>
            </w:r>
          </w:p>
        </w:tc>
        <w:tc>
          <w:tcPr>
            <w:tcW w:w="1303" w:type="dxa"/>
            <w:gridSpan w:val="3"/>
            <w:tcBorders>
              <w:top w:val="nil"/>
              <w:left w:val="nil"/>
              <w:bottom w:val="single" w:sz="4" w:space="0" w:color="auto"/>
              <w:right w:val="single" w:sz="4" w:space="0" w:color="auto"/>
            </w:tcBorders>
          </w:tcPr>
          <w:p w14:paraId="06280299" w14:textId="77777777" w:rsidR="00563A97" w:rsidRPr="00DB44BF" w:rsidRDefault="00563A97" w:rsidP="00686732">
            <w:pPr>
              <w:widowControl w:val="0"/>
            </w:pPr>
          </w:p>
        </w:tc>
        <w:tc>
          <w:tcPr>
            <w:tcW w:w="992" w:type="dxa"/>
            <w:gridSpan w:val="3"/>
            <w:tcBorders>
              <w:top w:val="nil"/>
              <w:left w:val="nil"/>
              <w:bottom w:val="single" w:sz="4" w:space="0" w:color="auto"/>
              <w:right w:val="single" w:sz="4" w:space="0" w:color="auto"/>
            </w:tcBorders>
          </w:tcPr>
          <w:p w14:paraId="47F86A91" w14:textId="77777777" w:rsidR="00563A97" w:rsidRPr="00DB44BF" w:rsidRDefault="00563A97" w:rsidP="00686732">
            <w:pPr>
              <w:widowControl w:val="0"/>
            </w:pPr>
          </w:p>
        </w:tc>
        <w:tc>
          <w:tcPr>
            <w:tcW w:w="1134" w:type="dxa"/>
            <w:gridSpan w:val="3"/>
            <w:tcBorders>
              <w:top w:val="nil"/>
              <w:left w:val="nil"/>
              <w:bottom w:val="single" w:sz="4" w:space="0" w:color="auto"/>
              <w:right w:val="single" w:sz="4" w:space="0" w:color="auto"/>
            </w:tcBorders>
          </w:tcPr>
          <w:p w14:paraId="201D255A" w14:textId="77777777" w:rsidR="00563A97" w:rsidRPr="00DB44BF" w:rsidRDefault="00563A97" w:rsidP="00686732">
            <w:pPr>
              <w:widowControl w:val="0"/>
            </w:pPr>
          </w:p>
        </w:tc>
        <w:tc>
          <w:tcPr>
            <w:tcW w:w="850" w:type="dxa"/>
            <w:gridSpan w:val="3"/>
            <w:tcBorders>
              <w:top w:val="nil"/>
              <w:left w:val="nil"/>
              <w:bottom w:val="single" w:sz="4" w:space="0" w:color="auto"/>
              <w:right w:val="single" w:sz="4" w:space="0" w:color="auto"/>
            </w:tcBorders>
          </w:tcPr>
          <w:p w14:paraId="192EBE05" w14:textId="77777777" w:rsidR="00563A97" w:rsidRPr="00DB44BF" w:rsidRDefault="00563A97" w:rsidP="00686732">
            <w:pPr>
              <w:widowControl w:val="0"/>
            </w:pPr>
          </w:p>
        </w:tc>
        <w:tc>
          <w:tcPr>
            <w:tcW w:w="1134" w:type="dxa"/>
            <w:gridSpan w:val="3"/>
            <w:tcBorders>
              <w:top w:val="nil"/>
              <w:left w:val="nil"/>
              <w:bottom w:val="single" w:sz="4" w:space="0" w:color="auto"/>
              <w:right w:val="single" w:sz="4" w:space="0" w:color="auto"/>
            </w:tcBorders>
          </w:tcPr>
          <w:p w14:paraId="313C94DE" w14:textId="77777777" w:rsidR="00563A97" w:rsidRPr="00DB44BF" w:rsidRDefault="00563A97" w:rsidP="00686732">
            <w:pPr>
              <w:widowControl w:val="0"/>
            </w:pPr>
          </w:p>
        </w:tc>
      </w:tr>
      <w:tr w:rsidR="00DB44BF" w:rsidRPr="00DB44BF" w14:paraId="22FDB0A2" w14:textId="77777777" w:rsidTr="001A31E1">
        <w:trPr>
          <w:trHeight w:val="315"/>
        </w:trPr>
        <w:tc>
          <w:tcPr>
            <w:tcW w:w="12348" w:type="dxa"/>
            <w:gridSpan w:val="33"/>
            <w:tcBorders>
              <w:top w:val="nil"/>
              <w:left w:val="nil"/>
              <w:bottom w:val="nil"/>
              <w:right w:val="nil"/>
            </w:tcBorders>
            <w:shd w:val="clear" w:color="auto" w:fill="auto"/>
            <w:noWrap/>
            <w:vAlign w:val="bottom"/>
            <w:hideMark/>
          </w:tcPr>
          <w:p w14:paraId="1F095F87" w14:textId="77777777" w:rsidR="00563A97" w:rsidRPr="00DB44BF" w:rsidRDefault="00563A97" w:rsidP="00686732">
            <w:pPr>
              <w:widowControl w:val="0"/>
              <w:jc w:val="center"/>
              <w:rPr>
                <w:b/>
                <w:bCs/>
              </w:rPr>
            </w:pPr>
          </w:p>
          <w:p w14:paraId="45A27CC2" w14:textId="77777777" w:rsidR="00563A97" w:rsidRPr="00DB44BF" w:rsidRDefault="00563A97" w:rsidP="00686732">
            <w:pPr>
              <w:widowControl w:val="0"/>
              <w:jc w:val="center"/>
              <w:rPr>
                <w:b/>
                <w:bCs/>
              </w:rPr>
            </w:pPr>
          </w:p>
          <w:p w14:paraId="0598F998" w14:textId="4D1F2E83" w:rsidR="00563A97" w:rsidRPr="00DB44BF" w:rsidRDefault="008219AA" w:rsidP="00686732">
            <w:pPr>
              <w:widowControl w:val="0"/>
              <w:jc w:val="center"/>
              <w:rPr>
                <w:b/>
                <w:bCs/>
                <w:sz w:val="28"/>
                <w:szCs w:val="28"/>
              </w:rPr>
            </w:pPr>
            <w:r w:rsidRPr="00DB44BF">
              <w:rPr>
                <w:b/>
                <w:bCs/>
                <w:sz w:val="28"/>
                <w:szCs w:val="28"/>
              </w:rPr>
              <w:t>Информация о готовой продукции</w:t>
            </w:r>
          </w:p>
          <w:p w14:paraId="58ABEAE6" w14:textId="77777777" w:rsidR="00563A97" w:rsidRPr="00DB44BF" w:rsidRDefault="00563A97" w:rsidP="00686732">
            <w:pPr>
              <w:widowControl w:val="0"/>
              <w:jc w:val="right"/>
              <w:rPr>
                <w:b/>
                <w:bCs/>
              </w:rPr>
            </w:pPr>
            <w:r w:rsidRPr="00DB44BF">
              <w:rPr>
                <w:b/>
                <w:sz w:val="28"/>
                <w:szCs w:val="28"/>
              </w:rPr>
              <w:t>Таблица 2</w:t>
            </w:r>
          </w:p>
        </w:tc>
        <w:tc>
          <w:tcPr>
            <w:tcW w:w="1275" w:type="dxa"/>
            <w:gridSpan w:val="4"/>
            <w:tcBorders>
              <w:top w:val="nil"/>
              <w:left w:val="nil"/>
              <w:bottom w:val="nil"/>
              <w:right w:val="nil"/>
            </w:tcBorders>
            <w:shd w:val="clear" w:color="auto" w:fill="auto"/>
            <w:noWrap/>
            <w:vAlign w:val="bottom"/>
            <w:hideMark/>
          </w:tcPr>
          <w:p w14:paraId="565F599D" w14:textId="77777777" w:rsidR="00563A97" w:rsidRPr="00DB44BF" w:rsidRDefault="00563A97" w:rsidP="00686732">
            <w:pPr>
              <w:widowControl w:val="0"/>
              <w:rPr>
                <w:rFonts w:ascii="Arial CYR" w:hAnsi="Arial CYR" w:cs="Arial CYR"/>
                <w:sz w:val="20"/>
                <w:szCs w:val="20"/>
              </w:rPr>
            </w:pPr>
          </w:p>
        </w:tc>
      </w:tr>
      <w:tr w:rsidR="00DB44BF" w:rsidRPr="00DB44BF" w14:paraId="15CA8E3D" w14:textId="77777777" w:rsidTr="001A31E1">
        <w:trPr>
          <w:trHeight w:val="270"/>
        </w:trPr>
        <w:tc>
          <w:tcPr>
            <w:tcW w:w="2283" w:type="dxa"/>
            <w:gridSpan w:val="4"/>
            <w:tcBorders>
              <w:top w:val="nil"/>
              <w:left w:val="nil"/>
              <w:bottom w:val="nil"/>
              <w:right w:val="nil"/>
            </w:tcBorders>
            <w:shd w:val="clear" w:color="auto" w:fill="auto"/>
            <w:noWrap/>
            <w:vAlign w:val="bottom"/>
            <w:hideMark/>
          </w:tcPr>
          <w:p w14:paraId="796DED19" w14:textId="77777777" w:rsidR="00563A97" w:rsidRPr="00DB44BF" w:rsidRDefault="00563A97" w:rsidP="00686732">
            <w:pPr>
              <w:widowControl w:val="0"/>
              <w:rPr>
                <w:rFonts w:ascii="Arial CYR" w:hAnsi="Arial CYR" w:cs="Arial CYR"/>
                <w:sz w:val="20"/>
                <w:szCs w:val="20"/>
              </w:rPr>
            </w:pPr>
          </w:p>
        </w:tc>
        <w:tc>
          <w:tcPr>
            <w:tcW w:w="851" w:type="dxa"/>
            <w:gridSpan w:val="3"/>
            <w:tcBorders>
              <w:top w:val="nil"/>
              <w:left w:val="nil"/>
              <w:bottom w:val="nil"/>
              <w:right w:val="nil"/>
            </w:tcBorders>
            <w:shd w:val="clear" w:color="auto" w:fill="auto"/>
            <w:noWrap/>
            <w:vAlign w:val="bottom"/>
            <w:hideMark/>
          </w:tcPr>
          <w:p w14:paraId="092DC568" w14:textId="77777777" w:rsidR="00563A97" w:rsidRPr="00DB44BF" w:rsidRDefault="00563A97" w:rsidP="00686732">
            <w:pPr>
              <w:widowControl w:val="0"/>
              <w:rPr>
                <w:rFonts w:ascii="Arial CYR" w:hAnsi="Arial CYR" w:cs="Arial CYR"/>
                <w:sz w:val="20"/>
                <w:szCs w:val="20"/>
              </w:rPr>
            </w:pPr>
          </w:p>
        </w:tc>
        <w:tc>
          <w:tcPr>
            <w:tcW w:w="488" w:type="dxa"/>
            <w:tcBorders>
              <w:top w:val="nil"/>
              <w:left w:val="nil"/>
              <w:bottom w:val="nil"/>
              <w:right w:val="nil"/>
            </w:tcBorders>
            <w:shd w:val="clear" w:color="auto" w:fill="auto"/>
            <w:noWrap/>
            <w:vAlign w:val="bottom"/>
            <w:hideMark/>
          </w:tcPr>
          <w:p w14:paraId="3BFADADB" w14:textId="77777777" w:rsidR="00563A97" w:rsidRPr="00DB44BF" w:rsidRDefault="00563A97" w:rsidP="00686732">
            <w:pPr>
              <w:widowControl w:val="0"/>
              <w:rPr>
                <w:rFonts w:ascii="Arial CYR" w:hAnsi="Arial CYR" w:cs="Arial CYR"/>
                <w:sz w:val="20"/>
                <w:szCs w:val="20"/>
              </w:rPr>
            </w:pPr>
          </w:p>
        </w:tc>
        <w:tc>
          <w:tcPr>
            <w:tcW w:w="1071" w:type="dxa"/>
            <w:gridSpan w:val="5"/>
            <w:tcBorders>
              <w:top w:val="nil"/>
              <w:left w:val="nil"/>
              <w:bottom w:val="nil"/>
              <w:right w:val="nil"/>
            </w:tcBorders>
            <w:shd w:val="clear" w:color="auto" w:fill="auto"/>
            <w:noWrap/>
            <w:vAlign w:val="bottom"/>
            <w:hideMark/>
          </w:tcPr>
          <w:p w14:paraId="21AAE69E" w14:textId="77777777" w:rsidR="00563A97" w:rsidRPr="00DB44BF" w:rsidRDefault="00563A97" w:rsidP="00686732">
            <w:pPr>
              <w:widowControl w:val="0"/>
              <w:rPr>
                <w:rFonts w:ascii="Arial CYR" w:hAnsi="Arial CYR" w:cs="Arial CYR"/>
                <w:sz w:val="20"/>
                <w:szCs w:val="20"/>
              </w:rPr>
            </w:pPr>
          </w:p>
        </w:tc>
        <w:tc>
          <w:tcPr>
            <w:tcW w:w="836" w:type="dxa"/>
            <w:gridSpan w:val="2"/>
            <w:tcBorders>
              <w:top w:val="nil"/>
              <w:left w:val="nil"/>
              <w:bottom w:val="nil"/>
              <w:right w:val="nil"/>
            </w:tcBorders>
            <w:shd w:val="clear" w:color="auto" w:fill="auto"/>
            <w:noWrap/>
            <w:vAlign w:val="bottom"/>
            <w:hideMark/>
          </w:tcPr>
          <w:p w14:paraId="345DF3D2" w14:textId="77777777" w:rsidR="00563A97" w:rsidRPr="00DB44BF" w:rsidRDefault="00563A97" w:rsidP="00686732">
            <w:pPr>
              <w:widowControl w:val="0"/>
              <w:rPr>
                <w:rFonts w:ascii="Arial CYR" w:hAnsi="Arial CYR" w:cs="Arial CYR"/>
                <w:sz w:val="20"/>
                <w:szCs w:val="20"/>
              </w:rPr>
            </w:pPr>
          </w:p>
        </w:tc>
        <w:tc>
          <w:tcPr>
            <w:tcW w:w="1900" w:type="dxa"/>
            <w:gridSpan w:val="5"/>
            <w:tcBorders>
              <w:top w:val="nil"/>
              <w:left w:val="nil"/>
              <w:bottom w:val="nil"/>
              <w:right w:val="nil"/>
            </w:tcBorders>
            <w:shd w:val="clear" w:color="auto" w:fill="auto"/>
            <w:noWrap/>
            <w:vAlign w:val="bottom"/>
            <w:hideMark/>
          </w:tcPr>
          <w:p w14:paraId="135F9084" w14:textId="77777777" w:rsidR="00563A97" w:rsidRPr="00DB44BF" w:rsidRDefault="00563A97" w:rsidP="00686732">
            <w:pPr>
              <w:widowControl w:val="0"/>
              <w:rPr>
                <w:rFonts w:ascii="Arial CYR" w:hAnsi="Arial CYR" w:cs="Arial CYR"/>
                <w:sz w:val="20"/>
                <w:szCs w:val="20"/>
              </w:rPr>
            </w:pPr>
          </w:p>
        </w:tc>
        <w:tc>
          <w:tcPr>
            <w:tcW w:w="1185" w:type="dxa"/>
            <w:gridSpan w:val="3"/>
            <w:tcBorders>
              <w:top w:val="nil"/>
              <w:left w:val="nil"/>
              <w:bottom w:val="nil"/>
              <w:right w:val="nil"/>
            </w:tcBorders>
            <w:shd w:val="clear" w:color="auto" w:fill="auto"/>
            <w:noWrap/>
            <w:vAlign w:val="bottom"/>
            <w:hideMark/>
          </w:tcPr>
          <w:p w14:paraId="5437C788" w14:textId="77777777" w:rsidR="00563A97" w:rsidRPr="00DB44BF" w:rsidRDefault="00563A97" w:rsidP="00686732">
            <w:pPr>
              <w:widowControl w:val="0"/>
              <w:rPr>
                <w:rFonts w:ascii="Arial CYR" w:hAnsi="Arial CYR" w:cs="Arial CYR"/>
                <w:sz w:val="20"/>
                <w:szCs w:val="20"/>
              </w:rPr>
            </w:pPr>
          </w:p>
        </w:tc>
        <w:tc>
          <w:tcPr>
            <w:tcW w:w="1862" w:type="dxa"/>
            <w:gridSpan w:val="4"/>
            <w:tcBorders>
              <w:top w:val="nil"/>
              <w:left w:val="nil"/>
              <w:bottom w:val="nil"/>
              <w:right w:val="nil"/>
            </w:tcBorders>
            <w:shd w:val="clear" w:color="auto" w:fill="auto"/>
            <w:noWrap/>
            <w:vAlign w:val="bottom"/>
          </w:tcPr>
          <w:p w14:paraId="7AEE935B" w14:textId="77777777" w:rsidR="00563A97" w:rsidRPr="00DB44BF" w:rsidRDefault="00563A97" w:rsidP="00686732">
            <w:pPr>
              <w:widowControl w:val="0"/>
              <w:rPr>
                <w:rFonts w:ascii="Arial CYR" w:hAnsi="Arial CYR" w:cs="Arial CYR"/>
                <w:sz w:val="20"/>
                <w:szCs w:val="20"/>
              </w:rPr>
            </w:pPr>
          </w:p>
        </w:tc>
        <w:tc>
          <w:tcPr>
            <w:tcW w:w="236" w:type="dxa"/>
            <w:gridSpan w:val="2"/>
            <w:tcBorders>
              <w:top w:val="nil"/>
              <w:left w:val="nil"/>
              <w:bottom w:val="nil"/>
              <w:right w:val="nil"/>
            </w:tcBorders>
            <w:shd w:val="clear" w:color="auto" w:fill="auto"/>
            <w:noWrap/>
            <w:vAlign w:val="bottom"/>
          </w:tcPr>
          <w:p w14:paraId="2D97F9EE" w14:textId="77777777" w:rsidR="00563A97" w:rsidRPr="00DB44BF" w:rsidRDefault="00563A97" w:rsidP="00686732">
            <w:pPr>
              <w:widowControl w:val="0"/>
              <w:rPr>
                <w:rFonts w:ascii="Arial CYR" w:hAnsi="Arial CYR" w:cs="Arial CYR"/>
                <w:sz w:val="20"/>
                <w:szCs w:val="20"/>
              </w:rPr>
            </w:pPr>
          </w:p>
        </w:tc>
        <w:tc>
          <w:tcPr>
            <w:tcW w:w="2079" w:type="dxa"/>
            <w:gridSpan w:val="6"/>
            <w:tcBorders>
              <w:top w:val="nil"/>
              <w:left w:val="nil"/>
              <w:bottom w:val="nil"/>
              <w:right w:val="nil"/>
            </w:tcBorders>
            <w:shd w:val="clear" w:color="auto" w:fill="auto"/>
            <w:noWrap/>
            <w:vAlign w:val="bottom"/>
          </w:tcPr>
          <w:p w14:paraId="3A5BDA48" w14:textId="77777777" w:rsidR="00563A97" w:rsidRPr="00DB44BF" w:rsidRDefault="00563A97" w:rsidP="00686732">
            <w:pPr>
              <w:widowControl w:val="0"/>
              <w:rPr>
                <w:rFonts w:ascii="Arial CYR" w:hAnsi="Arial CYR" w:cs="Arial CYR"/>
                <w:sz w:val="20"/>
                <w:szCs w:val="20"/>
              </w:rPr>
            </w:pPr>
          </w:p>
        </w:tc>
        <w:tc>
          <w:tcPr>
            <w:tcW w:w="236" w:type="dxa"/>
            <w:tcBorders>
              <w:top w:val="nil"/>
              <w:left w:val="nil"/>
              <w:bottom w:val="nil"/>
              <w:right w:val="nil"/>
            </w:tcBorders>
            <w:shd w:val="clear" w:color="auto" w:fill="auto"/>
            <w:noWrap/>
            <w:vAlign w:val="bottom"/>
            <w:hideMark/>
          </w:tcPr>
          <w:p w14:paraId="70D1C62F" w14:textId="77777777" w:rsidR="00563A97" w:rsidRPr="00DB44BF" w:rsidRDefault="00563A97" w:rsidP="00686732">
            <w:pPr>
              <w:widowControl w:val="0"/>
              <w:rPr>
                <w:rFonts w:ascii="Arial CYR" w:hAnsi="Arial CYR" w:cs="Arial CYR"/>
                <w:sz w:val="20"/>
                <w:szCs w:val="20"/>
              </w:rPr>
            </w:pPr>
          </w:p>
        </w:tc>
        <w:tc>
          <w:tcPr>
            <w:tcW w:w="596" w:type="dxa"/>
            <w:tcBorders>
              <w:top w:val="nil"/>
              <w:left w:val="nil"/>
              <w:bottom w:val="nil"/>
              <w:right w:val="nil"/>
            </w:tcBorders>
            <w:shd w:val="clear" w:color="auto" w:fill="auto"/>
            <w:noWrap/>
            <w:vAlign w:val="bottom"/>
            <w:hideMark/>
          </w:tcPr>
          <w:p w14:paraId="3AACE499" w14:textId="77777777" w:rsidR="00563A97" w:rsidRPr="00DB44BF" w:rsidRDefault="00563A97" w:rsidP="00686732">
            <w:pPr>
              <w:widowControl w:val="0"/>
              <w:rPr>
                <w:rFonts w:ascii="Arial CYR" w:hAnsi="Arial CYR" w:cs="Arial CYR"/>
                <w:sz w:val="20"/>
                <w:szCs w:val="20"/>
              </w:rPr>
            </w:pPr>
          </w:p>
        </w:tc>
      </w:tr>
      <w:tr w:rsidR="00DB44BF" w:rsidRPr="00DB44BF" w14:paraId="7F04C8B0" w14:textId="77777777" w:rsidTr="001A31E1">
        <w:trPr>
          <w:trHeight w:val="330"/>
        </w:trPr>
        <w:tc>
          <w:tcPr>
            <w:tcW w:w="2283" w:type="dxa"/>
            <w:gridSpan w:val="4"/>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6BF66AC" w14:textId="77777777" w:rsidR="00563A97" w:rsidRPr="00DB44BF" w:rsidRDefault="00563A97" w:rsidP="00686732">
            <w:pPr>
              <w:widowControl w:val="0"/>
              <w:ind w:left="113" w:right="113"/>
              <w:jc w:val="center"/>
            </w:pPr>
            <w:r w:rsidRPr="00DB44BF">
              <w:rPr>
                <w:b/>
                <w:bCs/>
              </w:rPr>
              <w:t>Вид выпущенной продукции</w:t>
            </w:r>
          </w:p>
        </w:tc>
        <w:tc>
          <w:tcPr>
            <w:tcW w:w="851"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7D283EA" w14:textId="77777777" w:rsidR="00563A97" w:rsidRPr="00DB44BF" w:rsidRDefault="00563A97" w:rsidP="00686732">
            <w:pPr>
              <w:widowControl w:val="0"/>
              <w:ind w:left="113" w:right="113"/>
              <w:jc w:val="center"/>
            </w:pPr>
            <w:r w:rsidRPr="00DB44BF">
              <w:t>Нормативная себестоимость 1 кг, руб.</w:t>
            </w:r>
          </w:p>
        </w:tc>
        <w:tc>
          <w:tcPr>
            <w:tcW w:w="1559" w:type="dxa"/>
            <w:gridSpan w:val="6"/>
            <w:tcBorders>
              <w:top w:val="single" w:sz="4" w:space="0" w:color="auto"/>
              <w:left w:val="nil"/>
              <w:bottom w:val="single" w:sz="4" w:space="0" w:color="auto"/>
              <w:right w:val="nil"/>
            </w:tcBorders>
            <w:shd w:val="clear" w:color="auto" w:fill="auto"/>
            <w:vAlign w:val="center"/>
            <w:hideMark/>
          </w:tcPr>
          <w:p w14:paraId="721B8105" w14:textId="77777777" w:rsidR="00563A97" w:rsidRPr="00DB44BF" w:rsidRDefault="00563A97" w:rsidP="00686732">
            <w:pPr>
              <w:widowControl w:val="0"/>
              <w:jc w:val="center"/>
              <w:rPr>
                <w:b/>
                <w:bCs/>
              </w:rPr>
            </w:pPr>
            <w:r w:rsidRPr="00DB44BF">
              <w:rPr>
                <w:b/>
                <w:bCs/>
              </w:rPr>
              <w:t>Остаток на начало</w:t>
            </w:r>
          </w:p>
        </w:tc>
        <w:tc>
          <w:tcPr>
            <w:tcW w:w="5670" w:type="dxa"/>
            <w:gridSpan w:val="13"/>
            <w:tcBorders>
              <w:top w:val="single" w:sz="4" w:space="0" w:color="auto"/>
              <w:left w:val="single" w:sz="4" w:space="0" w:color="auto"/>
              <w:bottom w:val="single" w:sz="4" w:space="0" w:color="auto"/>
              <w:right w:val="single" w:sz="8" w:space="0" w:color="000000"/>
            </w:tcBorders>
            <w:shd w:val="clear" w:color="auto" w:fill="auto"/>
            <w:vAlign w:val="center"/>
            <w:hideMark/>
          </w:tcPr>
          <w:p w14:paraId="243194EE" w14:textId="77777777" w:rsidR="00563A97" w:rsidRPr="00DB44BF" w:rsidRDefault="00563A97" w:rsidP="00686732">
            <w:pPr>
              <w:widowControl w:val="0"/>
              <w:jc w:val="center"/>
              <w:rPr>
                <w:b/>
                <w:bCs/>
              </w:rPr>
            </w:pPr>
            <w:r w:rsidRPr="00DB44BF">
              <w:rPr>
                <w:b/>
                <w:bCs/>
              </w:rPr>
              <w:t>Произведено продукции</w:t>
            </w:r>
          </w:p>
        </w:tc>
        <w:tc>
          <w:tcPr>
            <w:tcW w:w="1843" w:type="dxa"/>
            <w:gridSpan w:val="6"/>
            <w:tcBorders>
              <w:top w:val="single" w:sz="8" w:space="0" w:color="auto"/>
              <w:left w:val="nil"/>
              <w:bottom w:val="single" w:sz="8" w:space="0" w:color="auto"/>
              <w:right w:val="nil"/>
            </w:tcBorders>
            <w:shd w:val="clear" w:color="auto" w:fill="auto"/>
            <w:vAlign w:val="center"/>
            <w:hideMark/>
          </w:tcPr>
          <w:p w14:paraId="1D2B2888" w14:textId="77777777" w:rsidR="00563A97" w:rsidRPr="00DB44BF" w:rsidRDefault="00563A97" w:rsidP="00686732">
            <w:pPr>
              <w:widowControl w:val="0"/>
              <w:jc w:val="center"/>
              <w:rPr>
                <w:b/>
                <w:bCs/>
              </w:rPr>
            </w:pPr>
            <w:r w:rsidRPr="00DB44BF">
              <w:rPr>
                <w:b/>
                <w:bCs/>
              </w:rPr>
              <w:t>Реализовано покупателям</w:t>
            </w:r>
          </w:p>
        </w:tc>
        <w:tc>
          <w:tcPr>
            <w:tcW w:w="1417" w:type="dxa"/>
            <w:gridSpan w:val="5"/>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BBEBA7B" w14:textId="77777777" w:rsidR="00563A97" w:rsidRPr="00DB44BF" w:rsidRDefault="00563A97" w:rsidP="00686732">
            <w:pPr>
              <w:widowControl w:val="0"/>
              <w:ind w:left="113" w:right="113"/>
              <w:jc w:val="center"/>
              <w:rPr>
                <w:b/>
                <w:bCs/>
              </w:rPr>
            </w:pPr>
            <w:r w:rsidRPr="00DB44BF">
              <w:rPr>
                <w:b/>
                <w:bCs/>
              </w:rPr>
              <w:t>Выручка от реализации</w:t>
            </w:r>
          </w:p>
        </w:tc>
      </w:tr>
      <w:tr w:rsidR="00DB44BF" w:rsidRPr="00DB44BF" w14:paraId="7D2DEF51" w14:textId="77777777" w:rsidTr="001A31E1">
        <w:trPr>
          <w:cantSplit/>
          <w:trHeight w:val="1946"/>
        </w:trPr>
        <w:tc>
          <w:tcPr>
            <w:tcW w:w="2283" w:type="dxa"/>
            <w:gridSpan w:val="4"/>
            <w:vMerge/>
            <w:tcBorders>
              <w:top w:val="single" w:sz="4" w:space="0" w:color="auto"/>
              <w:left w:val="single" w:sz="4" w:space="0" w:color="auto"/>
              <w:bottom w:val="single" w:sz="4" w:space="0" w:color="auto"/>
              <w:right w:val="single" w:sz="4" w:space="0" w:color="auto"/>
            </w:tcBorders>
            <w:vAlign w:val="center"/>
            <w:hideMark/>
          </w:tcPr>
          <w:p w14:paraId="7593F721" w14:textId="77777777" w:rsidR="00563A97" w:rsidRPr="00DB44BF" w:rsidRDefault="00563A97" w:rsidP="00686732">
            <w:pPr>
              <w:widowControl w:val="0"/>
            </w:pPr>
          </w:p>
        </w:tc>
        <w:tc>
          <w:tcPr>
            <w:tcW w:w="851" w:type="dxa"/>
            <w:gridSpan w:val="3"/>
            <w:vMerge/>
            <w:tcBorders>
              <w:top w:val="single" w:sz="4" w:space="0" w:color="auto"/>
              <w:left w:val="single" w:sz="4" w:space="0" w:color="auto"/>
              <w:bottom w:val="single" w:sz="4" w:space="0" w:color="000000"/>
              <w:right w:val="single" w:sz="4" w:space="0" w:color="auto"/>
            </w:tcBorders>
            <w:vAlign w:val="center"/>
            <w:hideMark/>
          </w:tcPr>
          <w:p w14:paraId="487C9C1B" w14:textId="77777777" w:rsidR="00563A97" w:rsidRPr="00DB44BF" w:rsidRDefault="00563A97" w:rsidP="00686732">
            <w:pPr>
              <w:widowControl w:val="0"/>
            </w:pPr>
          </w:p>
        </w:tc>
        <w:tc>
          <w:tcPr>
            <w:tcW w:w="567" w:type="dxa"/>
            <w:gridSpan w:val="2"/>
            <w:tcBorders>
              <w:top w:val="nil"/>
              <w:left w:val="nil"/>
              <w:bottom w:val="single" w:sz="4" w:space="0" w:color="auto"/>
              <w:right w:val="single" w:sz="4" w:space="0" w:color="auto"/>
            </w:tcBorders>
            <w:shd w:val="clear" w:color="auto" w:fill="auto"/>
            <w:textDirection w:val="btLr"/>
            <w:vAlign w:val="center"/>
            <w:hideMark/>
          </w:tcPr>
          <w:p w14:paraId="6F7DA008" w14:textId="77777777" w:rsidR="00563A97" w:rsidRPr="00DB44BF" w:rsidRDefault="00563A97" w:rsidP="00686732">
            <w:pPr>
              <w:widowControl w:val="0"/>
              <w:ind w:left="113" w:right="113"/>
              <w:jc w:val="center"/>
              <w:rPr>
                <w:b/>
                <w:bCs/>
              </w:rPr>
            </w:pPr>
            <w:r w:rsidRPr="00DB44BF">
              <w:rPr>
                <w:b/>
                <w:bCs/>
              </w:rPr>
              <w:t xml:space="preserve">Количество, </w:t>
            </w:r>
          </w:p>
          <w:p w14:paraId="41714625" w14:textId="77777777" w:rsidR="00563A97" w:rsidRPr="00DB44BF" w:rsidRDefault="00563A97" w:rsidP="00686732">
            <w:pPr>
              <w:widowControl w:val="0"/>
              <w:ind w:left="113" w:right="113"/>
              <w:jc w:val="center"/>
              <w:rPr>
                <w:b/>
                <w:bCs/>
              </w:rPr>
            </w:pPr>
            <w:r w:rsidRPr="00DB44BF">
              <w:rPr>
                <w:b/>
                <w:bCs/>
              </w:rPr>
              <w:t>кг</w:t>
            </w:r>
          </w:p>
        </w:tc>
        <w:tc>
          <w:tcPr>
            <w:tcW w:w="992" w:type="dxa"/>
            <w:gridSpan w:val="4"/>
            <w:tcBorders>
              <w:top w:val="nil"/>
              <w:left w:val="nil"/>
              <w:bottom w:val="single" w:sz="4" w:space="0" w:color="auto"/>
              <w:right w:val="single" w:sz="4" w:space="0" w:color="auto"/>
            </w:tcBorders>
            <w:shd w:val="clear" w:color="auto" w:fill="auto"/>
            <w:vAlign w:val="center"/>
            <w:hideMark/>
          </w:tcPr>
          <w:p w14:paraId="319CE15E" w14:textId="77777777" w:rsidR="00563A97" w:rsidRPr="00DB44BF" w:rsidRDefault="00563A97" w:rsidP="00686732">
            <w:pPr>
              <w:widowControl w:val="0"/>
              <w:jc w:val="center"/>
              <w:rPr>
                <w:b/>
                <w:bCs/>
              </w:rPr>
            </w:pPr>
          </w:p>
          <w:p w14:paraId="6A7EAA83" w14:textId="77777777" w:rsidR="00563A97" w:rsidRPr="00DB44BF" w:rsidRDefault="00563A97" w:rsidP="00686732">
            <w:pPr>
              <w:widowControl w:val="0"/>
              <w:jc w:val="center"/>
              <w:rPr>
                <w:b/>
                <w:bCs/>
              </w:rPr>
            </w:pPr>
            <w:r w:rsidRPr="00DB44BF">
              <w:rPr>
                <w:b/>
                <w:bCs/>
              </w:rPr>
              <w:t>Сумма</w:t>
            </w:r>
          </w:p>
        </w:tc>
        <w:tc>
          <w:tcPr>
            <w:tcW w:w="1134" w:type="dxa"/>
            <w:gridSpan w:val="3"/>
            <w:tcBorders>
              <w:top w:val="nil"/>
              <w:left w:val="nil"/>
              <w:bottom w:val="single" w:sz="4" w:space="0" w:color="auto"/>
              <w:right w:val="single" w:sz="4" w:space="0" w:color="auto"/>
            </w:tcBorders>
            <w:shd w:val="clear" w:color="auto" w:fill="auto"/>
            <w:textDirection w:val="btLr"/>
            <w:vAlign w:val="center"/>
            <w:hideMark/>
          </w:tcPr>
          <w:p w14:paraId="18605BDA" w14:textId="77777777" w:rsidR="00563A97" w:rsidRPr="00DB44BF" w:rsidRDefault="00563A97" w:rsidP="00686732">
            <w:pPr>
              <w:widowControl w:val="0"/>
              <w:ind w:left="113" w:right="113"/>
              <w:jc w:val="center"/>
              <w:rPr>
                <w:b/>
                <w:bCs/>
              </w:rPr>
            </w:pPr>
            <w:r w:rsidRPr="00DB44BF">
              <w:rPr>
                <w:b/>
                <w:bCs/>
              </w:rPr>
              <w:t xml:space="preserve">Количество, </w:t>
            </w:r>
          </w:p>
          <w:p w14:paraId="43B08220" w14:textId="77777777" w:rsidR="00563A97" w:rsidRPr="00DB44BF" w:rsidRDefault="00563A97" w:rsidP="00686732">
            <w:pPr>
              <w:widowControl w:val="0"/>
              <w:ind w:left="113" w:right="113"/>
              <w:jc w:val="center"/>
              <w:rPr>
                <w:b/>
                <w:bCs/>
              </w:rPr>
            </w:pPr>
            <w:r w:rsidRPr="00DB44BF">
              <w:rPr>
                <w:b/>
                <w:bCs/>
              </w:rPr>
              <w:t>кг</w:t>
            </w:r>
          </w:p>
        </w:tc>
        <w:tc>
          <w:tcPr>
            <w:tcW w:w="851" w:type="dxa"/>
            <w:gridSpan w:val="2"/>
            <w:tcBorders>
              <w:top w:val="nil"/>
              <w:left w:val="nil"/>
              <w:bottom w:val="nil"/>
              <w:right w:val="single" w:sz="4" w:space="0" w:color="auto"/>
            </w:tcBorders>
            <w:shd w:val="clear" w:color="auto" w:fill="auto"/>
            <w:textDirection w:val="btLr"/>
            <w:vAlign w:val="center"/>
            <w:hideMark/>
          </w:tcPr>
          <w:p w14:paraId="657CEDD9" w14:textId="77777777" w:rsidR="00563A97" w:rsidRPr="00DB44BF" w:rsidRDefault="00563A97" w:rsidP="00686732">
            <w:pPr>
              <w:widowControl w:val="0"/>
              <w:ind w:left="113" w:right="113"/>
              <w:jc w:val="center"/>
              <w:rPr>
                <w:b/>
                <w:bCs/>
              </w:rPr>
            </w:pPr>
            <w:r w:rsidRPr="00DB44BF">
              <w:rPr>
                <w:b/>
                <w:bCs/>
              </w:rPr>
              <w:t>Нормативная себестоимость, руб.</w:t>
            </w:r>
          </w:p>
        </w:tc>
        <w:tc>
          <w:tcPr>
            <w:tcW w:w="992" w:type="dxa"/>
            <w:gridSpan w:val="3"/>
            <w:tcBorders>
              <w:top w:val="nil"/>
              <w:left w:val="nil"/>
              <w:bottom w:val="single" w:sz="4" w:space="0" w:color="auto"/>
              <w:right w:val="single" w:sz="4" w:space="0" w:color="auto"/>
            </w:tcBorders>
            <w:shd w:val="clear" w:color="auto" w:fill="auto"/>
            <w:textDirection w:val="btLr"/>
            <w:vAlign w:val="center"/>
            <w:hideMark/>
          </w:tcPr>
          <w:p w14:paraId="04BD9113" w14:textId="77777777" w:rsidR="00563A97" w:rsidRPr="00DB44BF" w:rsidRDefault="00563A97" w:rsidP="00686732">
            <w:pPr>
              <w:widowControl w:val="0"/>
              <w:ind w:left="113" w:right="113"/>
              <w:jc w:val="center"/>
              <w:rPr>
                <w:b/>
                <w:bCs/>
              </w:rPr>
            </w:pPr>
            <w:r w:rsidRPr="00DB44BF">
              <w:rPr>
                <w:b/>
                <w:bCs/>
              </w:rPr>
              <w:t>Фактическая себестоимость единицы</w:t>
            </w:r>
          </w:p>
        </w:tc>
        <w:tc>
          <w:tcPr>
            <w:tcW w:w="1701" w:type="dxa"/>
            <w:gridSpan w:val="3"/>
            <w:tcBorders>
              <w:top w:val="nil"/>
              <w:left w:val="nil"/>
              <w:bottom w:val="nil"/>
              <w:right w:val="single" w:sz="4" w:space="0" w:color="auto"/>
            </w:tcBorders>
            <w:shd w:val="clear" w:color="auto" w:fill="auto"/>
            <w:textDirection w:val="btLr"/>
            <w:vAlign w:val="center"/>
            <w:hideMark/>
          </w:tcPr>
          <w:p w14:paraId="77734750" w14:textId="77777777" w:rsidR="00563A97" w:rsidRPr="00DB44BF" w:rsidRDefault="00563A97" w:rsidP="00686732">
            <w:pPr>
              <w:widowControl w:val="0"/>
              <w:ind w:left="113" w:right="113"/>
              <w:jc w:val="center"/>
              <w:rPr>
                <w:b/>
                <w:bCs/>
              </w:rPr>
            </w:pPr>
            <w:r w:rsidRPr="00DB44BF">
              <w:rPr>
                <w:b/>
                <w:bCs/>
              </w:rPr>
              <w:t>Фактическая себестоимость выпущенной продукции</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14:paraId="1C83B7DC" w14:textId="77777777" w:rsidR="00563A97" w:rsidRPr="00DB44BF" w:rsidRDefault="00563A97" w:rsidP="00686732">
            <w:pPr>
              <w:widowControl w:val="0"/>
              <w:ind w:left="113" w:right="113"/>
              <w:jc w:val="center"/>
              <w:rPr>
                <w:b/>
                <w:bCs/>
              </w:rPr>
            </w:pPr>
            <w:r w:rsidRPr="00DB44BF">
              <w:rPr>
                <w:b/>
                <w:bCs/>
              </w:rPr>
              <w:t>Отклонение</w:t>
            </w:r>
          </w:p>
        </w:tc>
        <w:tc>
          <w:tcPr>
            <w:tcW w:w="992" w:type="dxa"/>
            <w:gridSpan w:val="4"/>
            <w:tcBorders>
              <w:top w:val="nil"/>
              <w:left w:val="nil"/>
              <w:bottom w:val="nil"/>
              <w:right w:val="single" w:sz="8" w:space="0" w:color="auto"/>
            </w:tcBorders>
            <w:shd w:val="clear" w:color="auto" w:fill="auto"/>
            <w:textDirection w:val="btLr"/>
            <w:vAlign w:val="center"/>
            <w:hideMark/>
          </w:tcPr>
          <w:p w14:paraId="043126B4" w14:textId="77777777" w:rsidR="00563A97" w:rsidRPr="00DB44BF" w:rsidRDefault="00563A97" w:rsidP="00686732">
            <w:pPr>
              <w:widowControl w:val="0"/>
              <w:ind w:left="113" w:right="113"/>
              <w:jc w:val="center"/>
              <w:rPr>
                <w:b/>
                <w:bCs/>
              </w:rPr>
            </w:pPr>
            <w:r w:rsidRPr="00DB44BF">
              <w:rPr>
                <w:b/>
                <w:bCs/>
              </w:rPr>
              <w:t xml:space="preserve">Количество, </w:t>
            </w:r>
          </w:p>
          <w:p w14:paraId="6CA66835" w14:textId="77777777" w:rsidR="00563A97" w:rsidRPr="00DB44BF" w:rsidRDefault="00563A97" w:rsidP="00686732">
            <w:pPr>
              <w:widowControl w:val="0"/>
              <w:ind w:left="113" w:right="113"/>
              <w:jc w:val="center"/>
              <w:rPr>
                <w:b/>
                <w:bCs/>
              </w:rPr>
            </w:pPr>
            <w:r w:rsidRPr="00DB44BF">
              <w:rPr>
                <w:b/>
                <w:bCs/>
              </w:rPr>
              <w:t>кг</w:t>
            </w:r>
          </w:p>
        </w:tc>
        <w:tc>
          <w:tcPr>
            <w:tcW w:w="851" w:type="dxa"/>
            <w:gridSpan w:val="2"/>
            <w:tcBorders>
              <w:top w:val="nil"/>
              <w:left w:val="nil"/>
              <w:bottom w:val="nil"/>
              <w:right w:val="nil"/>
            </w:tcBorders>
            <w:shd w:val="clear" w:color="auto" w:fill="auto"/>
            <w:textDirection w:val="btLr"/>
            <w:vAlign w:val="center"/>
            <w:hideMark/>
          </w:tcPr>
          <w:p w14:paraId="46F8A886" w14:textId="77777777" w:rsidR="00563A97" w:rsidRPr="00DB44BF" w:rsidRDefault="00563A97" w:rsidP="00686732">
            <w:pPr>
              <w:widowControl w:val="0"/>
              <w:ind w:left="113" w:right="113"/>
              <w:jc w:val="center"/>
              <w:rPr>
                <w:b/>
                <w:bCs/>
              </w:rPr>
            </w:pPr>
            <w:r w:rsidRPr="00DB44BF">
              <w:rPr>
                <w:b/>
                <w:bCs/>
              </w:rPr>
              <w:t>Рыночная стоимость продажи за 1 кг</w:t>
            </w:r>
          </w:p>
        </w:tc>
        <w:tc>
          <w:tcPr>
            <w:tcW w:w="1417" w:type="dxa"/>
            <w:gridSpan w:val="5"/>
            <w:vMerge/>
            <w:tcBorders>
              <w:top w:val="single" w:sz="4" w:space="0" w:color="auto"/>
              <w:left w:val="single" w:sz="4" w:space="0" w:color="auto"/>
              <w:bottom w:val="single" w:sz="4" w:space="0" w:color="auto"/>
              <w:right w:val="single" w:sz="4" w:space="0" w:color="auto"/>
            </w:tcBorders>
            <w:vAlign w:val="center"/>
            <w:hideMark/>
          </w:tcPr>
          <w:p w14:paraId="4C65EC7A" w14:textId="77777777" w:rsidR="00563A97" w:rsidRPr="00DB44BF" w:rsidRDefault="00563A97" w:rsidP="00686732">
            <w:pPr>
              <w:widowControl w:val="0"/>
              <w:rPr>
                <w:b/>
                <w:bCs/>
              </w:rPr>
            </w:pPr>
          </w:p>
        </w:tc>
      </w:tr>
      <w:tr w:rsidR="00DB44BF" w:rsidRPr="00DB44BF" w14:paraId="4F5B8B24" w14:textId="77777777"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2DEF3" w14:textId="77777777" w:rsidR="00563A97" w:rsidRPr="00DB44BF" w:rsidRDefault="00563A97" w:rsidP="00686732">
            <w:pPr>
              <w:widowControl w:val="0"/>
            </w:pPr>
            <w:r w:rsidRPr="00DB44BF">
              <w:t>Фруктовое счастье</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14:paraId="2E6FF91A" w14:textId="77777777" w:rsidR="00563A97" w:rsidRPr="00DB44BF" w:rsidRDefault="00563A97" w:rsidP="00686732">
            <w:pPr>
              <w:widowControl w:val="0"/>
              <w:jc w:val="center"/>
              <w:rPr>
                <w:sz w:val="28"/>
                <w:szCs w:val="28"/>
              </w:rPr>
            </w:pPr>
            <w:r w:rsidRPr="00DB44BF">
              <w:rPr>
                <w:sz w:val="28"/>
                <w:szCs w:val="28"/>
              </w:rPr>
              <w:t>150</w:t>
            </w:r>
          </w:p>
        </w:tc>
        <w:tc>
          <w:tcPr>
            <w:tcW w:w="567" w:type="dxa"/>
            <w:gridSpan w:val="2"/>
            <w:tcBorders>
              <w:top w:val="nil"/>
              <w:left w:val="nil"/>
              <w:bottom w:val="single" w:sz="4" w:space="0" w:color="auto"/>
              <w:right w:val="single" w:sz="4" w:space="0" w:color="auto"/>
            </w:tcBorders>
            <w:shd w:val="clear" w:color="auto" w:fill="auto"/>
            <w:vAlign w:val="center"/>
            <w:hideMark/>
          </w:tcPr>
          <w:p w14:paraId="18B438B5" w14:textId="77777777" w:rsidR="00563A97" w:rsidRPr="00DB44BF" w:rsidRDefault="00563A97" w:rsidP="00686732">
            <w:pPr>
              <w:widowControl w:val="0"/>
              <w:jc w:val="center"/>
              <w:rPr>
                <w:sz w:val="28"/>
                <w:szCs w:val="28"/>
              </w:rPr>
            </w:pPr>
            <w:r w:rsidRPr="00DB44BF">
              <w:rPr>
                <w:sz w:val="28"/>
                <w:szCs w:val="28"/>
              </w:rPr>
              <w:t>50</w:t>
            </w:r>
          </w:p>
        </w:tc>
        <w:tc>
          <w:tcPr>
            <w:tcW w:w="992" w:type="dxa"/>
            <w:gridSpan w:val="4"/>
            <w:tcBorders>
              <w:top w:val="nil"/>
              <w:left w:val="nil"/>
              <w:bottom w:val="single" w:sz="4" w:space="0" w:color="auto"/>
              <w:right w:val="single" w:sz="4" w:space="0" w:color="auto"/>
            </w:tcBorders>
            <w:shd w:val="clear" w:color="auto" w:fill="auto"/>
            <w:vAlign w:val="center"/>
            <w:hideMark/>
          </w:tcPr>
          <w:p w14:paraId="54F03E8F" w14:textId="77777777" w:rsidR="00563A97" w:rsidRPr="00DB44BF" w:rsidRDefault="00563A97" w:rsidP="00686732">
            <w:pPr>
              <w:widowControl w:val="0"/>
              <w:jc w:val="center"/>
              <w:rPr>
                <w:sz w:val="28"/>
                <w:szCs w:val="28"/>
              </w:rPr>
            </w:pPr>
            <w:r w:rsidRPr="00DB44BF">
              <w:rPr>
                <w:sz w:val="28"/>
                <w:szCs w:val="28"/>
              </w:rPr>
              <w:t>7 500</w:t>
            </w:r>
          </w:p>
        </w:tc>
        <w:tc>
          <w:tcPr>
            <w:tcW w:w="1134" w:type="dxa"/>
            <w:gridSpan w:val="3"/>
            <w:tcBorders>
              <w:top w:val="nil"/>
              <w:left w:val="nil"/>
              <w:bottom w:val="single" w:sz="4" w:space="0" w:color="auto"/>
              <w:right w:val="single" w:sz="4" w:space="0" w:color="auto"/>
            </w:tcBorders>
            <w:shd w:val="clear" w:color="auto" w:fill="auto"/>
            <w:vAlign w:val="center"/>
            <w:hideMark/>
          </w:tcPr>
          <w:p w14:paraId="1F9CE6BE" w14:textId="77777777" w:rsidR="00563A97" w:rsidRPr="00DB44BF" w:rsidRDefault="00563A97" w:rsidP="00686732">
            <w:pPr>
              <w:widowControl w:val="0"/>
              <w:jc w:val="center"/>
              <w:rPr>
                <w:sz w:val="28"/>
                <w:szCs w:val="28"/>
              </w:rPr>
            </w:pPr>
            <w:r w:rsidRPr="00DB44BF">
              <w:rPr>
                <w:sz w:val="28"/>
                <w:szCs w:val="28"/>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614CC4FD"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592E0011" w14:textId="77777777" w:rsidR="00563A97" w:rsidRPr="00DB44BF" w:rsidRDefault="00563A97" w:rsidP="00686732">
            <w:pPr>
              <w:widowControl w:val="0"/>
              <w:jc w:val="center"/>
              <w:rPr>
                <w:sz w:val="28"/>
                <w:szCs w:val="28"/>
              </w:rPr>
            </w:pPr>
            <w:r w:rsidRPr="00DB44BF">
              <w:rPr>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54C56411"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9CBC7D"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14:paraId="1EF7D8DC" w14:textId="77777777" w:rsidR="00563A97" w:rsidRPr="00DB44BF" w:rsidRDefault="00563A97" w:rsidP="00686732">
            <w:pPr>
              <w:widowControl w:val="0"/>
              <w:jc w:val="center"/>
              <w:rPr>
                <w:sz w:val="28"/>
                <w:szCs w:val="28"/>
              </w:rPr>
            </w:pPr>
            <w:r w:rsidRPr="00DB44BF">
              <w:rPr>
                <w:sz w:val="28"/>
                <w:szCs w:val="28"/>
              </w:rPr>
              <w:t>2 900</w:t>
            </w:r>
          </w:p>
        </w:tc>
        <w:tc>
          <w:tcPr>
            <w:tcW w:w="851" w:type="dxa"/>
            <w:gridSpan w:val="2"/>
            <w:tcBorders>
              <w:top w:val="single" w:sz="4" w:space="0" w:color="auto"/>
              <w:left w:val="nil"/>
              <w:bottom w:val="single" w:sz="4" w:space="0" w:color="auto"/>
              <w:right w:val="nil"/>
            </w:tcBorders>
            <w:shd w:val="clear" w:color="auto" w:fill="auto"/>
            <w:vAlign w:val="center"/>
            <w:hideMark/>
          </w:tcPr>
          <w:p w14:paraId="25473469" w14:textId="77777777" w:rsidR="00563A97" w:rsidRPr="00DB44BF" w:rsidRDefault="00563A97" w:rsidP="00686732">
            <w:pPr>
              <w:widowControl w:val="0"/>
              <w:jc w:val="center"/>
              <w:rPr>
                <w:sz w:val="28"/>
                <w:szCs w:val="28"/>
              </w:rPr>
            </w:pPr>
            <w:r w:rsidRPr="00DB44BF">
              <w:rPr>
                <w:sz w:val="28"/>
                <w:szCs w:val="28"/>
              </w:rPr>
              <w:t>259,6</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37B2545F" w14:textId="77777777" w:rsidR="00563A97" w:rsidRPr="00DB44BF" w:rsidRDefault="00563A97" w:rsidP="00686732">
            <w:pPr>
              <w:widowControl w:val="0"/>
              <w:rPr>
                <w:sz w:val="20"/>
                <w:szCs w:val="20"/>
              </w:rPr>
            </w:pPr>
            <w:r w:rsidRPr="00DB44BF">
              <w:rPr>
                <w:sz w:val="20"/>
                <w:szCs w:val="20"/>
              </w:rPr>
              <w:t> </w:t>
            </w:r>
          </w:p>
        </w:tc>
      </w:tr>
      <w:tr w:rsidR="00DB44BF" w:rsidRPr="00DB44BF" w14:paraId="6F53A55F" w14:textId="77777777"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5BAA0" w14:textId="77777777" w:rsidR="00563A97" w:rsidRPr="00DB44BF" w:rsidRDefault="00563A97" w:rsidP="00686732">
            <w:pPr>
              <w:widowControl w:val="0"/>
            </w:pPr>
            <w:r w:rsidRPr="00DB44BF">
              <w:t>Лесная Фея</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14:paraId="3F0537BC" w14:textId="77777777" w:rsidR="00563A97" w:rsidRPr="00DB44BF" w:rsidRDefault="00563A97" w:rsidP="00686732">
            <w:pPr>
              <w:widowControl w:val="0"/>
              <w:jc w:val="center"/>
              <w:rPr>
                <w:sz w:val="28"/>
                <w:szCs w:val="28"/>
              </w:rPr>
            </w:pPr>
            <w:r w:rsidRPr="00DB44BF">
              <w:rPr>
                <w:sz w:val="28"/>
                <w:szCs w:val="28"/>
              </w:rPr>
              <w:t>110</w:t>
            </w:r>
          </w:p>
        </w:tc>
        <w:tc>
          <w:tcPr>
            <w:tcW w:w="567" w:type="dxa"/>
            <w:gridSpan w:val="2"/>
            <w:tcBorders>
              <w:top w:val="nil"/>
              <w:left w:val="nil"/>
              <w:bottom w:val="single" w:sz="4" w:space="0" w:color="auto"/>
              <w:right w:val="single" w:sz="4" w:space="0" w:color="auto"/>
            </w:tcBorders>
            <w:shd w:val="clear" w:color="auto" w:fill="auto"/>
            <w:vAlign w:val="center"/>
            <w:hideMark/>
          </w:tcPr>
          <w:p w14:paraId="4637F632" w14:textId="77777777" w:rsidR="00563A97" w:rsidRPr="00DB44BF" w:rsidRDefault="00563A97" w:rsidP="00686732">
            <w:pPr>
              <w:widowControl w:val="0"/>
              <w:jc w:val="center"/>
              <w:rPr>
                <w:sz w:val="28"/>
                <w:szCs w:val="28"/>
              </w:rPr>
            </w:pPr>
            <w:r w:rsidRPr="00DB44BF">
              <w:rPr>
                <w:sz w:val="28"/>
                <w:szCs w:val="28"/>
              </w:rPr>
              <w:t>20</w:t>
            </w:r>
          </w:p>
        </w:tc>
        <w:tc>
          <w:tcPr>
            <w:tcW w:w="992" w:type="dxa"/>
            <w:gridSpan w:val="4"/>
            <w:tcBorders>
              <w:top w:val="nil"/>
              <w:left w:val="nil"/>
              <w:bottom w:val="single" w:sz="4" w:space="0" w:color="auto"/>
              <w:right w:val="single" w:sz="4" w:space="0" w:color="auto"/>
            </w:tcBorders>
            <w:shd w:val="clear" w:color="auto" w:fill="auto"/>
            <w:vAlign w:val="center"/>
            <w:hideMark/>
          </w:tcPr>
          <w:p w14:paraId="6BECC044" w14:textId="77777777" w:rsidR="00563A97" w:rsidRPr="00DB44BF" w:rsidRDefault="00563A97" w:rsidP="00686732">
            <w:pPr>
              <w:widowControl w:val="0"/>
              <w:jc w:val="center"/>
              <w:rPr>
                <w:sz w:val="28"/>
                <w:szCs w:val="28"/>
              </w:rPr>
            </w:pPr>
            <w:r w:rsidRPr="00DB44BF">
              <w:rPr>
                <w:sz w:val="28"/>
                <w:szCs w:val="28"/>
              </w:rPr>
              <w:t>2 200</w:t>
            </w:r>
          </w:p>
        </w:tc>
        <w:tc>
          <w:tcPr>
            <w:tcW w:w="1134" w:type="dxa"/>
            <w:gridSpan w:val="3"/>
            <w:tcBorders>
              <w:top w:val="nil"/>
              <w:left w:val="nil"/>
              <w:bottom w:val="single" w:sz="4" w:space="0" w:color="auto"/>
              <w:right w:val="single" w:sz="4" w:space="0" w:color="auto"/>
            </w:tcBorders>
            <w:shd w:val="clear" w:color="auto" w:fill="auto"/>
            <w:vAlign w:val="center"/>
            <w:hideMark/>
          </w:tcPr>
          <w:p w14:paraId="7498E451" w14:textId="77777777" w:rsidR="00563A97" w:rsidRPr="00DB44BF" w:rsidRDefault="00563A97" w:rsidP="00686732">
            <w:pPr>
              <w:widowControl w:val="0"/>
              <w:jc w:val="center"/>
              <w:rPr>
                <w:sz w:val="28"/>
                <w:szCs w:val="28"/>
              </w:rPr>
            </w:pPr>
            <w:r w:rsidRPr="00DB44BF">
              <w:rPr>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87BDBC2"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32AA5D58" w14:textId="77777777" w:rsidR="00563A97" w:rsidRPr="00DB44BF" w:rsidRDefault="00563A97" w:rsidP="00686732">
            <w:pPr>
              <w:widowControl w:val="0"/>
              <w:jc w:val="center"/>
              <w:rPr>
                <w:sz w:val="28"/>
                <w:szCs w:val="28"/>
              </w:rPr>
            </w:pPr>
            <w:r w:rsidRPr="00DB44BF">
              <w:rPr>
                <w:sz w:val="28"/>
                <w:szCs w:val="28"/>
              </w:rPr>
              <w:t> </w:t>
            </w:r>
          </w:p>
        </w:tc>
        <w:tc>
          <w:tcPr>
            <w:tcW w:w="1701" w:type="dxa"/>
            <w:gridSpan w:val="3"/>
            <w:tcBorders>
              <w:top w:val="nil"/>
              <w:left w:val="nil"/>
              <w:bottom w:val="single" w:sz="4" w:space="0" w:color="auto"/>
              <w:right w:val="single" w:sz="4" w:space="0" w:color="auto"/>
            </w:tcBorders>
            <w:shd w:val="clear" w:color="auto" w:fill="auto"/>
            <w:vAlign w:val="center"/>
            <w:hideMark/>
          </w:tcPr>
          <w:p w14:paraId="4CCBD7D4"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323B835"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14:paraId="4C5E9B13" w14:textId="77777777" w:rsidR="00563A97" w:rsidRPr="00DB44BF" w:rsidRDefault="00563A97" w:rsidP="00686732">
            <w:pPr>
              <w:widowControl w:val="0"/>
              <w:jc w:val="center"/>
              <w:rPr>
                <w:sz w:val="28"/>
                <w:szCs w:val="28"/>
              </w:rPr>
            </w:pPr>
            <w:r w:rsidRPr="00DB44BF">
              <w:rPr>
                <w:sz w:val="28"/>
                <w:szCs w:val="28"/>
              </w:rPr>
              <w:t>1 850</w:t>
            </w:r>
          </w:p>
        </w:tc>
        <w:tc>
          <w:tcPr>
            <w:tcW w:w="851" w:type="dxa"/>
            <w:gridSpan w:val="2"/>
            <w:tcBorders>
              <w:top w:val="nil"/>
              <w:left w:val="nil"/>
              <w:bottom w:val="single" w:sz="4" w:space="0" w:color="auto"/>
              <w:right w:val="nil"/>
            </w:tcBorders>
            <w:shd w:val="clear" w:color="auto" w:fill="auto"/>
            <w:vAlign w:val="center"/>
            <w:hideMark/>
          </w:tcPr>
          <w:p w14:paraId="64700F3A" w14:textId="77777777" w:rsidR="00563A97" w:rsidRPr="00DB44BF" w:rsidRDefault="00563A97" w:rsidP="00686732">
            <w:pPr>
              <w:widowControl w:val="0"/>
              <w:jc w:val="center"/>
              <w:rPr>
                <w:sz w:val="28"/>
                <w:szCs w:val="28"/>
              </w:rPr>
            </w:pPr>
            <w:r w:rsidRPr="00DB44BF">
              <w:rPr>
                <w:sz w:val="28"/>
                <w:szCs w:val="28"/>
              </w:rPr>
              <w:t>212,4</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3A05106B" w14:textId="77777777" w:rsidR="00563A97" w:rsidRPr="00DB44BF" w:rsidRDefault="00563A97" w:rsidP="00686732">
            <w:pPr>
              <w:widowControl w:val="0"/>
              <w:rPr>
                <w:sz w:val="20"/>
                <w:szCs w:val="20"/>
              </w:rPr>
            </w:pPr>
            <w:r w:rsidRPr="00DB44BF">
              <w:rPr>
                <w:sz w:val="20"/>
                <w:szCs w:val="20"/>
              </w:rPr>
              <w:t> </w:t>
            </w:r>
          </w:p>
        </w:tc>
      </w:tr>
      <w:tr w:rsidR="00563A97" w:rsidRPr="00DB44BF" w14:paraId="5AC2E26A" w14:textId="77777777" w:rsidTr="001A31E1">
        <w:trPr>
          <w:trHeight w:val="375"/>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C18CE" w14:textId="77777777" w:rsidR="00563A97" w:rsidRPr="00DB44BF" w:rsidRDefault="00563A97" w:rsidP="00686732">
            <w:pPr>
              <w:widowControl w:val="0"/>
              <w:jc w:val="both"/>
              <w:rPr>
                <w:b/>
                <w:bCs/>
              </w:rPr>
            </w:pPr>
            <w:r w:rsidRPr="00DB44BF">
              <w:rPr>
                <w:b/>
                <w:bCs/>
              </w:rPr>
              <w:t>Итого:</w:t>
            </w:r>
          </w:p>
        </w:tc>
        <w:tc>
          <w:tcPr>
            <w:tcW w:w="851" w:type="dxa"/>
            <w:gridSpan w:val="3"/>
            <w:tcBorders>
              <w:top w:val="nil"/>
              <w:left w:val="nil"/>
              <w:bottom w:val="single" w:sz="4" w:space="0" w:color="auto"/>
              <w:right w:val="single" w:sz="4" w:space="0" w:color="auto"/>
            </w:tcBorders>
            <w:shd w:val="clear" w:color="auto" w:fill="auto"/>
            <w:vAlign w:val="center"/>
            <w:hideMark/>
          </w:tcPr>
          <w:p w14:paraId="40509B3C" w14:textId="77777777" w:rsidR="00563A97" w:rsidRPr="00DB44BF" w:rsidRDefault="00563A97" w:rsidP="00686732">
            <w:pPr>
              <w:widowControl w:val="0"/>
              <w:jc w:val="center"/>
              <w:rPr>
                <w:b/>
                <w:bCs/>
              </w:rPr>
            </w:pPr>
            <w:r w:rsidRPr="00DB44BF">
              <w:rPr>
                <w:b/>
                <w:bCs/>
              </w:rPr>
              <w:t>Х</w:t>
            </w:r>
          </w:p>
        </w:tc>
        <w:tc>
          <w:tcPr>
            <w:tcW w:w="567" w:type="dxa"/>
            <w:gridSpan w:val="2"/>
            <w:tcBorders>
              <w:top w:val="nil"/>
              <w:left w:val="nil"/>
              <w:bottom w:val="single" w:sz="4" w:space="0" w:color="auto"/>
              <w:right w:val="single" w:sz="4" w:space="0" w:color="auto"/>
            </w:tcBorders>
            <w:shd w:val="clear" w:color="auto" w:fill="auto"/>
            <w:vAlign w:val="center"/>
            <w:hideMark/>
          </w:tcPr>
          <w:p w14:paraId="6F602522" w14:textId="77777777" w:rsidR="00563A97" w:rsidRPr="00DB44BF" w:rsidRDefault="00563A97" w:rsidP="00686732">
            <w:pPr>
              <w:widowControl w:val="0"/>
              <w:jc w:val="center"/>
              <w:rPr>
                <w:b/>
                <w:bCs/>
                <w:sz w:val="28"/>
                <w:szCs w:val="28"/>
              </w:rPr>
            </w:pPr>
            <w:r w:rsidRPr="00DB44BF">
              <w:rPr>
                <w:b/>
                <w:bCs/>
                <w:sz w:val="28"/>
                <w:szCs w:val="28"/>
              </w:rPr>
              <w:t>70</w:t>
            </w:r>
          </w:p>
        </w:tc>
        <w:tc>
          <w:tcPr>
            <w:tcW w:w="992" w:type="dxa"/>
            <w:gridSpan w:val="4"/>
            <w:tcBorders>
              <w:top w:val="nil"/>
              <w:left w:val="nil"/>
              <w:bottom w:val="single" w:sz="4" w:space="0" w:color="auto"/>
              <w:right w:val="single" w:sz="4" w:space="0" w:color="auto"/>
            </w:tcBorders>
            <w:shd w:val="clear" w:color="auto" w:fill="auto"/>
            <w:vAlign w:val="center"/>
            <w:hideMark/>
          </w:tcPr>
          <w:p w14:paraId="567D8F79" w14:textId="77777777" w:rsidR="00563A97" w:rsidRPr="00DB44BF" w:rsidRDefault="00563A97" w:rsidP="00686732">
            <w:pPr>
              <w:widowControl w:val="0"/>
              <w:jc w:val="center"/>
              <w:rPr>
                <w:b/>
                <w:bCs/>
                <w:sz w:val="28"/>
                <w:szCs w:val="28"/>
              </w:rPr>
            </w:pPr>
            <w:r w:rsidRPr="00DB44BF">
              <w:rPr>
                <w:b/>
                <w:bCs/>
                <w:sz w:val="28"/>
                <w:szCs w:val="28"/>
              </w:rPr>
              <w:t>9 700</w:t>
            </w:r>
          </w:p>
        </w:tc>
        <w:tc>
          <w:tcPr>
            <w:tcW w:w="1134" w:type="dxa"/>
            <w:gridSpan w:val="3"/>
            <w:tcBorders>
              <w:top w:val="nil"/>
              <w:left w:val="nil"/>
              <w:bottom w:val="single" w:sz="4" w:space="0" w:color="auto"/>
              <w:right w:val="single" w:sz="4" w:space="0" w:color="auto"/>
            </w:tcBorders>
            <w:shd w:val="clear" w:color="auto" w:fill="auto"/>
            <w:vAlign w:val="center"/>
            <w:hideMark/>
          </w:tcPr>
          <w:p w14:paraId="29F5F431" w14:textId="77777777" w:rsidR="00563A97" w:rsidRPr="00DB44BF" w:rsidRDefault="00563A97" w:rsidP="00686732">
            <w:pPr>
              <w:widowControl w:val="0"/>
              <w:jc w:val="center"/>
              <w:rPr>
                <w:b/>
                <w:bCs/>
                <w:sz w:val="28"/>
                <w:szCs w:val="28"/>
              </w:rPr>
            </w:pPr>
            <w:r w:rsidRPr="00DB44BF">
              <w:rPr>
                <w:b/>
                <w:bCs/>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A5D078"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033B6F2D" w14:textId="77777777" w:rsidR="00563A97" w:rsidRPr="00DB44BF" w:rsidRDefault="00563A97" w:rsidP="00686732">
            <w:pPr>
              <w:widowControl w:val="0"/>
              <w:jc w:val="center"/>
              <w:rPr>
                <w:b/>
                <w:bCs/>
                <w:sz w:val="28"/>
                <w:szCs w:val="28"/>
              </w:rPr>
            </w:pPr>
            <w:r w:rsidRPr="00DB44BF">
              <w:rPr>
                <w:b/>
                <w:bCs/>
                <w:sz w:val="28"/>
                <w:szCs w:val="28"/>
              </w:rPr>
              <w:t>Х</w:t>
            </w:r>
          </w:p>
        </w:tc>
        <w:tc>
          <w:tcPr>
            <w:tcW w:w="1701" w:type="dxa"/>
            <w:gridSpan w:val="3"/>
            <w:tcBorders>
              <w:top w:val="nil"/>
              <w:left w:val="nil"/>
              <w:bottom w:val="single" w:sz="4" w:space="0" w:color="auto"/>
              <w:right w:val="single" w:sz="4" w:space="0" w:color="auto"/>
            </w:tcBorders>
            <w:shd w:val="clear" w:color="auto" w:fill="auto"/>
            <w:vAlign w:val="center"/>
            <w:hideMark/>
          </w:tcPr>
          <w:p w14:paraId="1A24D430"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ECE9D1"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14:paraId="48D2C021" w14:textId="77777777" w:rsidR="00563A97" w:rsidRPr="00DB44BF" w:rsidRDefault="00563A97" w:rsidP="00686732">
            <w:pPr>
              <w:widowControl w:val="0"/>
              <w:jc w:val="center"/>
              <w:rPr>
                <w:b/>
                <w:bCs/>
                <w:sz w:val="28"/>
                <w:szCs w:val="28"/>
              </w:rPr>
            </w:pPr>
            <w:r w:rsidRPr="00DB44BF">
              <w:rPr>
                <w:b/>
                <w:bCs/>
                <w:sz w:val="28"/>
                <w:szCs w:val="28"/>
              </w:rPr>
              <w:t>4 750</w:t>
            </w:r>
          </w:p>
        </w:tc>
        <w:tc>
          <w:tcPr>
            <w:tcW w:w="851" w:type="dxa"/>
            <w:gridSpan w:val="2"/>
            <w:tcBorders>
              <w:top w:val="nil"/>
              <w:left w:val="nil"/>
              <w:bottom w:val="single" w:sz="4" w:space="0" w:color="auto"/>
              <w:right w:val="nil"/>
            </w:tcBorders>
            <w:shd w:val="clear" w:color="auto" w:fill="auto"/>
            <w:vAlign w:val="center"/>
            <w:hideMark/>
          </w:tcPr>
          <w:p w14:paraId="58219D96" w14:textId="77777777" w:rsidR="00563A97" w:rsidRPr="00DB44BF" w:rsidRDefault="00563A97" w:rsidP="00686732">
            <w:pPr>
              <w:widowControl w:val="0"/>
              <w:jc w:val="center"/>
              <w:rPr>
                <w:b/>
                <w:bCs/>
                <w:sz w:val="28"/>
                <w:szCs w:val="28"/>
              </w:rPr>
            </w:pPr>
            <w:r w:rsidRPr="00DB44BF">
              <w:rPr>
                <w:b/>
                <w:bCs/>
                <w:sz w:val="28"/>
                <w:szCs w:val="28"/>
              </w:rPr>
              <w:t>Х</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1CA7570A" w14:textId="77777777" w:rsidR="00563A97" w:rsidRPr="00DB44BF" w:rsidRDefault="00563A97" w:rsidP="00686732">
            <w:pPr>
              <w:widowControl w:val="0"/>
              <w:rPr>
                <w:sz w:val="20"/>
                <w:szCs w:val="20"/>
              </w:rPr>
            </w:pPr>
            <w:r w:rsidRPr="00DB44BF">
              <w:rPr>
                <w:sz w:val="20"/>
                <w:szCs w:val="20"/>
              </w:rPr>
              <w:t> </w:t>
            </w:r>
          </w:p>
        </w:tc>
      </w:tr>
    </w:tbl>
    <w:p w14:paraId="0174D6CD" w14:textId="77777777" w:rsidR="00563A97" w:rsidRPr="00DB44BF" w:rsidRDefault="00563A97" w:rsidP="00686732">
      <w:pPr>
        <w:widowControl w:val="0"/>
        <w:ind w:firstLine="709"/>
        <w:jc w:val="both"/>
        <w:rPr>
          <w:b/>
          <w:sz w:val="28"/>
          <w:szCs w:val="28"/>
        </w:rPr>
      </w:pPr>
    </w:p>
    <w:p w14:paraId="7A61253A" w14:textId="77777777" w:rsidR="00563A97" w:rsidRPr="00DB44BF" w:rsidRDefault="00563A97" w:rsidP="00686732">
      <w:pPr>
        <w:widowControl w:val="0"/>
        <w:ind w:firstLine="709"/>
        <w:jc w:val="both"/>
        <w:rPr>
          <w:b/>
          <w:sz w:val="28"/>
          <w:szCs w:val="28"/>
        </w:rPr>
        <w:sectPr w:rsidR="00563A97" w:rsidRPr="00DB44BF" w:rsidSect="00C71D8C">
          <w:pgSz w:w="16838" w:h="11906" w:orient="landscape"/>
          <w:pgMar w:top="850" w:right="1134" w:bottom="1701" w:left="1134" w:header="708" w:footer="708" w:gutter="0"/>
          <w:cols w:space="708"/>
          <w:docGrid w:linePitch="360"/>
        </w:sectPr>
      </w:pPr>
    </w:p>
    <w:p w14:paraId="7BDE0918" w14:textId="77777777" w:rsidR="00563A97" w:rsidRPr="00DB44BF" w:rsidRDefault="00563A97" w:rsidP="00686732">
      <w:pPr>
        <w:pStyle w:val="af3"/>
        <w:widowControl w:val="0"/>
        <w:spacing w:line="360" w:lineRule="auto"/>
        <w:ind w:firstLine="720"/>
        <w:jc w:val="both"/>
        <w:rPr>
          <w:szCs w:val="28"/>
        </w:rPr>
      </w:pPr>
      <w:r w:rsidRPr="00DB44BF">
        <w:rPr>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C2EFA78" w14:textId="2F06F7A0" w:rsidR="0094410B" w:rsidRPr="00DB44BF" w:rsidRDefault="0094410B" w:rsidP="0094410B">
      <w:pPr>
        <w:widowControl w:val="0"/>
        <w:jc w:val="both"/>
        <w:rPr>
          <w:b/>
          <w:sz w:val="28"/>
          <w:szCs w:val="28"/>
        </w:rPr>
      </w:pPr>
      <w:r w:rsidRPr="00DB44BF">
        <w:rPr>
          <w:b/>
          <w:sz w:val="28"/>
          <w:szCs w:val="28"/>
        </w:rPr>
        <w:t>Задание 2.</w:t>
      </w:r>
    </w:p>
    <w:p w14:paraId="7D5CEE9D" w14:textId="118BAA5C" w:rsidR="0094410B" w:rsidRPr="00DB44BF" w:rsidRDefault="0094410B" w:rsidP="007E2874">
      <w:pPr>
        <w:spacing w:line="360" w:lineRule="auto"/>
        <w:ind w:firstLine="708"/>
        <w:jc w:val="both"/>
        <w:rPr>
          <w:sz w:val="28"/>
          <w:szCs w:val="28"/>
        </w:rPr>
      </w:pPr>
      <w:r w:rsidRPr="00DB44BF">
        <w:rPr>
          <w:sz w:val="28"/>
          <w:szCs w:val="28"/>
        </w:rPr>
        <w:t>1 января 2023 г. приобретено и введено в эксплуатацию оборудование, фактические затраты, связанные с его приобретением и доведением до состояния, в котором оно может быть использовано, составляют 1 000 000 д. ед. Оборудование используется при производстве продукции, которая облагается налогом на прибыль по ставке 20 %. Срок полезного использования объекта составляет 10 лет. В бухгалтерском учете применяется линейный метод начисления амортизации, а в налоговом – нелинейный, при этом коэффициент ускорения – 2. Основные средства учитывается по переоцененной стоимости, справедливая стоимость на дату переоценки составляет 1</w:t>
      </w:r>
      <w:r w:rsidR="008219AA" w:rsidRPr="00DB44BF">
        <w:rPr>
          <w:sz w:val="28"/>
          <w:szCs w:val="28"/>
        </w:rPr>
        <w:t> 200 000 д. ед.</w:t>
      </w:r>
      <w:r w:rsidRPr="00DB44BF">
        <w:rPr>
          <w:sz w:val="28"/>
          <w:szCs w:val="28"/>
        </w:rPr>
        <w:t xml:space="preserve"> </w:t>
      </w:r>
    </w:p>
    <w:p w14:paraId="713B0122" w14:textId="12EC4563" w:rsidR="0094410B" w:rsidRPr="00DB44BF" w:rsidRDefault="0094410B" w:rsidP="007E2874">
      <w:pPr>
        <w:spacing w:line="360" w:lineRule="auto"/>
        <w:ind w:firstLine="708"/>
        <w:jc w:val="both"/>
      </w:pPr>
      <w:r w:rsidRPr="00DB44BF">
        <w:rPr>
          <w:b/>
          <w:bCs/>
          <w:sz w:val="28"/>
          <w:szCs w:val="28"/>
        </w:rPr>
        <w:t>Задание.</w:t>
      </w:r>
      <w:r w:rsidRPr="00DB44BF">
        <w:rPr>
          <w:sz w:val="28"/>
          <w:szCs w:val="28"/>
        </w:rPr>
        <w:t xml:space="preserve"> Отразить бухгалтерскими проводками операции в соответствии с МСФО 16 и МСФО 12. Определить сумму отложенных налогов, которая отражается в Отчете о финансовом положении и Отчете о прибыли или убытке и прочем совокупном доходе за год, закончившийся 31 декабря 2023 года. </w:t>
      </w:r>
      <w:r w:rsidR="008219AA" w:rsidRPr="00DB44BF">
        <w:rPr>
          <w:sz w:val="28"/>
          <w:szCs w:val="28"/>
        </w:rPr>
        <w:t>Заполнит</w:t>
      </w:r>
      <w:r w:rsidR="00096DF8" w:rsidRPr="00DB44BF">
        <w:rPr>
          <w:sz w:val="28"/>
          <w:szCs w:val="28"/>
        </w:rPr>
        <w:t>ь</w:t>
      </w:r>
      <w:r w:rsidR="008219AA" w:rsidRPr="00DB44BF">
        <w:rPr>
          <w:sz w:val="28"/>
          <w:szCs w:val="28"/>
        </w:rPr>
        <w:t xml:space="preserve"> таблицы</w:t>
      </w:r>
      <w:r w:rsidR="008219AA" w:rsidRPr="00DB44BF">
        <w:t>.</w:t>
      </w:r>
    </w:p>
    <w:p w14:paraId="435770F1" w14:textId="44EE2906" w:rsidR="008219AA" w:rsidRPr="00DB44BF" w:rsidRDefault="008219AA" w:rsidP="008219AA">
      <w:pPr>
        <w:jc w:val="right"/>
        <w:rPr>
          <w:b/>
          <w:bCs/>
        </w:rPr>
      </w:pPr>
      <w:r w:rsidRPr="00DB44BF">
        <w:rPr>
          <w:b/>
          <w:bCs/>
        </w:rPr>
        <w:t xml:space="preserve">Таблица 1. </w:t>
      </w:r>
    </w:p>
    <w:p w14:paraId="7FA7582E" w14:textId="77777777" w:rsidR="0094410B" w:rsidRPr="00DB44BF" w:rsidRDefault="0094410B" w:rsidP="0094410B">
      <w:pPr>
        <w:rPr>
          <w:sz w:val="20"/>
          <w:szCs w:val="20"/>
        </w:rPr>
      </w:pPr>
    </w:p>
    <w:p w14:paraId="513C6A2C" w14:textId="5E6236EA" w:rsidR="0094410B" w:rsidRPr="00DB44BF" w:rsidRDefault="0094410B" w:rsidP="008219AA">
      <w:pPr>
        <w:jc w:val="center"/>
        <w:rPr>
          <w:b/>
          <w:bCs/>
          <w:sz w:val="28"/>
          <w:szCs w:val="28"/>
        </w:rPr>
      </w:pPr>
      <w:r w:rsidRPr="00DB44BF">
        <w:rPr>
          <w:b/>
          <w:bCs/>
          <w:sz w:val="28"/>
          <w:szCs w:val="28"/>
        </w:rPr>
        <w:t>Расчет отложенно</w:t>
      </w:r>
      <w:r w:rsidR="008219AA" w:rsidRPr="00DB44BF">
        <w:rPr>
          <w:b/>
          <w:bCs/>
          <w:sz w:val="28"/>
          <w:szCs w:val="28"/>
        </w:rPr>
        <w:t>го</w:t>
      </w:r>
      <w:r w:rsidRPr="00DB44BF">
        <w:rPr>
          <w:b/>
          <w:bCs/>
          <w:sz w:val="28"/>
          <w:szCs w:val="28"/>
        </w:rPr>
        <w:t xml:space="preserve"> налог</w:t>
      </w:r>
      <w:r w:rsidR="008219AA" w:rsidRPr="00DB44BF">
        <w:rPr>
          <w:b/>
          <w:bCs/>
          <w:sz w:val="28"/>
          <w:szCs w:val="28"/>
        </w:rPr>
        <w:t>а</w:t>
      </w:r>
    </w:p>
    <w:p w14:paraId="15C1F1A7" w14:textId="77777777" w:rsidR="0094410B" w:rsidRPr="00DB44BF" w:rsidRDefault="0094410B" w:rsidP="0094410B">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2110"/>
        <w:gridCol w:w="1767"/>
        <w:gridCol w:w="1602"/>
        <w:gridCol w:w="1492"/>
      </w:tblGrid>
      <w:tr w:rsidR="00DB44BF" w:rsidRPr="00DB44BF" w14:paraId="30D0B3F2" w14:textId="77777777" w:rsidTr="003D222F">
        <w:tc>
          <w:tcPr>
            <w:tcW w:w="2448" w:type="dxa"/>
            <w:shd w:val="clear" w:color="auto" w:fill="auto"/>
          </w:tcPr>
          <w:p w14:paraId="4C605B13" w14:textId="77777777" w:rsidR="0094410B" w:rsidRPr="00DB44BF" w:rsidRDefault="0094410B" w:rsidP="003D222F">
            <w:r w:rsidRPr="00DB44BF">
              <w:t>Дата</w:t>
            </w:r>
          </w:p>
        </w:tc>
        <w:tc>
          <w:tcPr>
            <w:tcW w:w="2160" w:type="dxa"/>
            <w:shd w:val="clear" w:color="auto" w:fill="auto"/>
          </w:tcPr>
          <w:p w14:paraId="2792C5B7" w14:textId="77777777" w:rsidR="0094410B" w:rsidRPr="00DB44BF" w:rsidRDefault="0094410B" w:rsidP="003D222F">
            <w:r w:rsidRPr="00DB44BF">
              <w:t>Балансовая стоимость основных средств</w:t>
            </w:r>
          </w:p>
        </w:tc>
        <w:tc>
          <w:tcPr>
            <w:tcW w:w="1800" w:type="dxa"/>
            <w:shd w:val="clear" w:color="auto" w:fill="auto"/>
          </w:tcPr>
          <w:p w14:paraId="44B7C0D7" w14:textId="77777777" w:rsidR="0094410B" w:rsidRPr="00DB44BF" w:rsidRDefault="0094410B" w:rsidP="003D222F">
            <w:r w:rsidRPr="00DB44BF">
              <w:t xml:space="preserve">Налоговая база </w:t>
            </w:r>
          </w:p>
          <w:p w14:paraId="586DDD42" w14:textId="77777777" w:rsidR="0094410B" w:rsidRPr="00DB44BF" w:rsidRDefault="0094410B" w:rsidP="003D222F">
            <w:r w:rsidRPr="00DB44BF">
              <w:t>основных средств</w:t>
            </w:r>
          </w:p>
        </w:tc>
        <w:tc>
          <w:tcPr>
            <w:tcW w:w="1620" w:type="dxa"/>
            <w:shd w:val="clear" w:color="auto" w:fill="auto"/>
          </w:tcPr>
          <w:p w14:paraId="09CE0F10" w14:textId="77777777" w:rsidR="0094410B" w:rsidRPr="00DB44BF" w:rsidRDefault="0094410B" w:rsidP="003D222F">
            <w:r w:rsidRPr="00DB44BF">
              <w:t>Временная разница</w:t>
            </w:r>
          </w:p>
        </w:tc>
        <w:tc>
          <w:tcPr>
            <w:tcW w:w="1543" w:type="dxa"/>
            <w:shd w:val="clear" w:color="auto" w:fill="auto"/>
          </w:tcPr>
          <w:p w14:paraId="4124835F" w14:textId="77777777" w:rsidR="0094410B" w:rsidRPr="00DB44BF" w:rsidRDefault="0094410B" w:rsidP="003D222F">
            <w:r w:rsidRPr="00DB44BF">
              <w:t>ОНО</w:t>
            </w:r>
          </w:p>
        </w:tc>
      </w:tr>
      <w:tr w:rsidR="00DB44BF" w:rsidRPr="00DB44BF" w14:paraId="13F123C8" w14:textId="77777777" w:rsidTr="003D222F">
        <w:tc>
          <w:tcPr>
            <w:tcW w:w="2448" w:type="dxa"/>
            <w:shd w:val="clear" w:color="auto" w:fill="auto"/>
          </w:tcPr>
          <w:p w14:paraId="51941BFC" w14:textId="4ED80BE5" w:rsidR="0094410B" w:rsidRPr="00DB44BF" w:rsidRDefault="0094410B" w:rsidP="003D222F">
            <w:r w:rsidRPr="00DB44BF">
              <w:t>Основные средства на 01.01.20</w:t>
            </w:r>
            <w:r w:rsidR="008219AA" w:rsidRPr="00DB44BF">
              <w:t>23</w:t>
            </w:r>
          </w:p>
        </w:tc>
        <w:tc>
          <w:tcPr>
            <w:tcW w:w="2160" w:type="dxa"/>
            <w:shd w:val="clear" w:color="auto" w:fill="auto"/>
          </w:tcPr>
          <w:p w14:paraId="3A0280EB" w14:textId="77777777" w:rsidR="0094410B" w:rsidRPr="00DB44BF" w:rsidRDefault="0094410B" w:rsidP="003D222F"/>
        </w:tc>
        <w:tc>
          <w:tcPr>
            <w:tcW w:w="1800" w:type="dxa"/>
            <w:shd w:val="clear" w:color="auto" w:fill="auto"/>
          </w:tcPr>
          <w:p w14:paraId="0D188034" w14:textId="77777777" w:rsidR="0094410B" w:rsidRPr="00DB44BF" w:rsidRDefault="0094410B" w:rsidP="003D222F"/>
        </w:tc>
        <w:tc>
          <w:tcPr>
            <w:tcW w:w="1620" w:type="dxa"/>
            <w:shd w:val="clear" w:color="auto" w:fill="auto"/>
          </w:tcPr>
          <w:p w14:paraId="7FFB13A4" w14:textId="77777777" w:rsidR="0094410B" w:rsidRPr="00DB44BF" w:rsidRDefault="0094410B" w:rsidP="003D222F"/>
        </w:tc>
        <w:tc>
          <w:tcPr>
            <w:tcW w:w="1543" w:type="dxa"/>
            <w:shd w:val="clear" w:color="auto" w:fill="auto"/>
          </w:tcPr>
          <w:p w14:paraId="5E2D8917" w14:textId="77777777" w:rsidR="0094410B" w:rsidRPr="00DB44BF" w:rsidRDefault="0094410B" w:rsidP="003D222F"/>
        </w:tc>
      </w:tr>
      <w:tr w:rsidR="0094410B" w:rsidRPr="00DB44BF" w14:paraId="7F6A7C6E" w14:textId="77777777" w:rsidTr="003D222F">
        <w:tc>
          <w:tcPr>
            <w:tcW w:w="2448" w:type="dxa"/>
            <w:shd w:val="clear" w:color="auto" w:fill="auto"/>
          </w:tcPr>
          <w:p w14:paraId="24F65CC4" w14:textId="6FDA5A55" w:rsidR="0094410B" w:rsidRPr="00DB44BF" w:rsidRDefault="0094410B" w:rsidP="003D222F">
            <w:r w:rsidRPr="00DB44BF">
              <w:t>Основные средства на 31.12.20</w:t>
            </w:r>
            <w:r w:rsidR="008219AA" w:rsidRPr="00DB44BF">
              <w:t>23</w:t>
            </w:r>
          </w:p>
        </w:tc>
        <w:tc>
          <w:tcPr>
            <w:tcW w:w="2160" w:type="dxa"/>
            <w:shd w:val="clear" w:color="auto" w:fill="auto"/>
          </w:tcPr>
          <w:p w14:paraId="1A518C05" w14:textId="77777777" w:rsidR="0094410B" w:rsidRPr="00DB44BF" w:rsidRDefault="0094410B" w:rsidP="003D222F"/>
        </w:tc>
        <w:tc>
          <w:tcPr>
            <w:tcW w:w="1800" w:type="dxa"/>
            <w:shd w:val="clear" w:color="auto" w:fill="auto"/>
          </w:tcPr>
          <w:p w14:paraId="457553DD" w14:textId="77777777" w:rsidR="0094410B" w:rsidRPr="00DB44BF" w:rsidRDefault="0094410B" w:rsidP="003D222F"/>
        </w:tc>
        <w:tc>
          <w:tcPr>
            <w:tcW w:w="1620" w:type="dxa"/>
            <w:shd w:val="clear" w:color="auto" w:fill="auto"/>
          </w:tcPr>
          <w:p w14:paraId="411F1A08" w14:textId="77777777" w:rsidR="0094410B" w:rsidRPr="00DB44BF" w:rsidRDefault="0094410B" w:rsidP="003D222F"/>
        </w:tc>
        <w:tc>
          <w:tcPr>
            <w:tcW w:w="1543" w:type="dxa"/>
            <w:shd w:val="clear" w:color="auto" w:fill="auto"/>
          </w:tcPr>
          <w:p w14:paraId="61366917" w14:textId="77777777" w:rsidR="0094410B" w:rsidRPr="00DB44BF" w:rsidRDefault="0094410B" w:rsidP="003D222F"/>
        </w:tc>
      </w:tr>
    </w:tbl>
    <w:p w14:paraId="33348970" w14:textId="77777777" w:rsidR="0094410B" w:rsidRPr="00DB44BF" w:rsidRDefault="0094410B" w:rsidP="0094410B">
      <w:pPr>
        <w:ind w:left="360"/>
        <w:rPr>
          <w:sz w:val="20"/>
          <w:szCs w:val="20"/>
        </w:rPr>
      </w:pPr>
    </w:p>
    <w:p w14:paraId="3CD2B7B5" w14:textId="7F19372C" w:rsidR="008219AA" w:rsidRPr="00DB44BF" w:rsidRDefault="008219AA" w:rsidP="008219AA">
      <w:pPr>
        <w:jc w:val="right"/>
        <w:rPr>
          <w:b/>
          <w:bCs/>
        </w:rPr>
      </w:pPr>
      <w:r w:rsidRPr="00DB44BF">
        <w:rPr>
          <w:b/>
          <w:bCs/>
        </w:rPr>
        <w:t xml:space="preserve">Таблица 2. </w:t>
      </w:r>
    </w:p>
    <w:p w14:paraId="7ADE648E" w14:textId="77777777" w:rsidR="008219AA" w:rsidRPr="00DB44BF" w:rsidRDefault="008219AA" w:rsidP="008219AA">
      <w:pPr>
        <w:rPr>
          <w:sz w:val="20"/>
          <w:szCs w:val="20"/>
        </w:rPr>
      </w:pPr>
    </w:p>
    <w:p w14:paraId="40C49891" w14:textId="1F3D54A0" w:rsidR="008219AA" w:rsidRPr="00DB44BF" w:rsidRDefault="008219AA" w:rsidP="008219AA">
      <w:pPr>
        <w:jc w:val="center"/>
        <w:rPr>
          <w:b/>
          <w:bCs/>
          <w:sz w:val="28"/>
          <w:szCs w:val="28"/>
        </w:rPr>
      </w:pPr>
      <w:r w:rsidRPr="00DB44BF">
        <w:rPr>
          <w:b/>
          <w:bCs/>
          <w:sz w:val="28"/>
          <w:szCs w:val="28"/>
        </w:rPr>
        <w:t>Расчет изменения отложенного налога</w:t>
      </w:r>
    </w:p>
    <w:p w14:paraId="018962BC" w14:textId="77777777" w:rsidR="0094410B" w:rsidRPr="00DB44BF" w:rsidRDefault="0094410B" w:rsidP="0094410B">
      <w:pPr>
        <w:ind w:left="36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05"/>
      </w:tblGrid>
      <w:tr w:rsidR="00DB44BF" w:rsidRPr="00DB44BF" w14:paraId="0BEEB7C4" w14:textId="77777777" w:rsidTr="007E2874">
        <w:tc>
          <w:tcPr>
            <w:tcW w:w="5240" w:type="dxa"/>
            <w:shd w:val="clear" w:color="auto" w:fill="auto"/>
          </w:tcPr>
          <w:p w14:paraId="0E9D7FFF" w14:textId="18C9F20C" w:rsidR="0094410B" w:rsidRPr="00DB44BF" w:rsidRDefault="0094410B" w:rsidP="007E2874">
            <w:pPr>
              <w:contextualSpacing/>
            </w:pPr>
            <w:r w:rsidRPr="00DB44BF">
              <w:t>Отложенные налоги на 1 января 20</w:t>
            </w:r>
            <w:r w:rsidR="008219AA" w:rsidRPr="00DB44BF">
              <w:t>23</w:t>
            </w:r>
            <w:r w:rsidRPr="00DB44BF">
              <w:t xml:space="preserve"> года</w:t>
            </w:r>
          </w:p>
        </w:tc>
        <w:tc>
          <w:tcPr>
            <w:tcW w:w="4105" w:type="dxa"/>
            <w:shd w:val="clear" w:color="auto" w:fill="auto"/>
          </w:tcPr>
          <w:p w14:paraId="4B4407DE" w14:textId="77777777" w:rsidR="0094410B" w:rsidRPr="00DB44BF" w:rsidRDefault="0094410B" w:rsidP="007E2874">
            <w:pPr>
              <w:contextualSpacing/>
            </w:pPr>
          </w:p>
        </w:tc>
      </w:tr>
      <w:tr w:rsidR="00DB44BF" w:rsidRPr="00DB44BF" w14:paraId="116DACBA" w14:textId="77777777" w:rsidTr="007E2874">
        <w:tc>
          <w:tcPr>
            <w:tcW w:w="5240" w:type="dxa"/>
            <w:shd w:val="clear" w:color="auto" w:fill="auto"/>
          </w:tcPr>
          <w:p w14:paraId="600C8968" w14:textId="3D5E62B7" w:rsidR="0094410B" w:rsidRPr="00DB44BF" w:rsidRDefault="0094410B" w:rsidP="007E2874">
            <w:pPr>
              <w:contextualSpacing/>
            </w:pPr>
            <w:r w:rsidRPr="00DB44BF">
              <w:t xml:space="preserve">Изменения </w:t>
            </w:r>
            <w:r w:rsidR="008219AA" w:rsidRPr="00DB44BF">
              <w:t xml:space="preserve">отложенного налога </w:t>
            </w:r>
            <w:r w:rsidRPr="00DB44BF">
              <w:t xml:space="preserve"> за 20</w:t>
            </w:r>
            <w:r w:rsidR="008219AA" w:rsidRPr="00DB44BF">
              <w:t>23</w:t>
            </w:r>
            <w:r w:rsidRPr="00DB44BF">
              <w:t xml:space="preserve"> год</w:t>
            </w:r>
          </w:p>
        </w:tc>
        <w:tc>
          <w:tcPr>
            <w:tcW w:w="4105" w:type="dxa"/>
            <w:shd w:val="clear" w:color="auto" w:fill="auto"/>
          </w:tcPr>
          <w:p w14:paraId="5C004541" w14:textId="77777777" w:rsidR="0094410B" w:rsidRPr="00DB44BF" w:rsidRDefault="0094410B" w:rsidP="007E2874">
            <w:pPr>
              <w:contextualSpacing/>
            </w:pPr>
          </w:p>
        </w:tc>
      </w:tr>
      <w:tr w:rsidR="0094410B" w:rsidRPr="00DB44BF" w14:paraId="5C86016C" w14:textId="77777777" w:rsidTr="007E2874">
        <w:tc>
          <w:tcPr>
            <w:tcW w:w="5240" w:type="dxa"/>
            <w:shd w:val="clear" w:color="auto" w:fill="auto"/>
          </w:tcPr>
          <w:p w14:paraId="37881471" w14:textId="47574B45" w:rsidR="0094410B" w:rsidRPr="00DB44BF" w:rsidRDefault="0094410B" w:rsidP="007E2874">
            <w:pPr>
              <w:contextualSpacing/>
            </w:pPr>
            <w:r w:rsidRPr="00DB44BF">
              <w:lastRenderedPageBreak/>
              <w:t>Отложенные налоги на 31 декабря 20</w:t>
            </w:r>
            <w:r w:rsidR="008219AA" w:rsidRPr="00DB44BF">
              <w:t xml:space="preserve">23 </w:t>
            </w:r>
            <w:r w:rsidRPr="00DB44BF">
              <w:t>года</w:t>
            </w:r>
          </w:p>
        </w:tc>
        <w:tc>
          <w:tcPr>
            <w:tcW w:w="4105" w:type="dxa"/>
            <w:shd w:val="clear" w:color="auto" w:fill="auto"/>
          </w:tcPr>
          <w:p w14:paraId="7A8507B7" w14:textId="77777777" w:rsidR="0094410B" w:rsidRPr="00DB44BF" w:rsidRDefault="0094410B" w:rsidP="007E2874">
            <w:pPr>
              <w:contextualSpacing/>
            </w:pPr>
          </w:p>
        </w:tc>
      </w:tr>
    </w:tbl>
    <w:p w14:paraId="1BF17583" w14:textId="77777777" w:rsidR="0094410B" w:rsidRPr="00DB44BF" w:rsidRDefault="0094410B" w:rsidP="0094410B">
      <w:pPr>
        <w:ind w:left="360"/>
        <w:rPr>
          <w:sz w:val="20"/>
          <w:szCs w:val="20"/>
        </w:rPr>
      </w:pPr>
    </w:p>
    <w:p w14:paraId="1AA414D7" w14:textId="77777777" w:rsidR="008219AA" w:rsidRPr="00DB44BF" w:rsidRDefault="008219AA" w:rsidP="008219AA">
      <w:pPr>
        <w:jc w:val="right"/>
        <w:rPr>
          <w:b/>
          <w:bCs/>
        </w:rPr>
      </w:pPr>
      <w:r w:rsidRPr="00DB44BF">
        <w:rPr>
          <w:b/>
          <w:bCs/>
        </w:rPr>
        <w:t xml:space="preserve">Таблица 2. </w:t>
      </w:r>
    </w:p>
    <w:p w14:paraId="23C03354" w14:textId="77777777" w:rsidR="008219AA" w:rsidRPr="00DB44BF" w:rsidRDefault="008219AA" w:rsidP="008219AA">
      <w:pPr>
        <w:rPr>
          <w:sz w:val="20"/>
          <w:szCs w:val="20"/>
        </w:rPr>
      </w:pPr>
    </w:p>
    <w:p w14:paraId="1935DDF0" w14:textId="3195A916" w:rsidR="0094410B" w:rsidRPr="00DB44BF" w:rsidRDefault="008219AA" w:rsidP="008219AA">
      <w:pPr>
        <w:jc w:val="center"/>
        <w:rPr>
          <w:b/>
          <w:bCs/>
          <w:sz w:val="28"/>
          <w:szCs w:val="28"/>
        </w:rPr>
      </w:pPr>
      <w:r w:rsidRPr="00DB44BF">
        <w:rPr>
          <w:b/>
          <w:bCs/>
          <w:sz w:val="28"/>
          <w:szCs w:val="28"/>
        </w:rPr>
        <w:t xml:space="preserve">Расчет изменения отложенного налога </w:t>
      </w:r>
      <w:r w:rsidR="0094410B" w:rsidRPr="00DB44BF">
        <w:rPr>
          <w:b/>
          <w:bCs/>
          <w:sz w:val="28"/>
          <w:szCs w:val="28"/>
        </w:rPr>
        <w:t>за счет переоценки</w:t>
      </w:r>
    </w:p>
    <w:p w14:paraId="428FEE45" w14:textId="77777777" w:rsidR="0094410B" w:rsidRPr="00DB44BF" w:rsidRDefault="0094410B" w:rsidP="0094410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701"/>
        <w:gridCol w:w="1527"/>
        <w:gridCol w:w="1592"/>
        <w:gridCol w:w="1553"/>
      </w:tblGrid>
      <w:tr w:rsidR="00DB44BF" w:rsidRPr="00DB44BF" w14:paraId="1CCE67C8" w14:textId="77777777" w:rsidTr="007E2874">
        <w:tc>
          <w:tcPr>
            <w:tcW w:w="2972" w:type="dxa"/>
            <w:shd w:val="clear" w:color="auto" w:fill="auto"/>
          </w:tcPr>
          <w:p w14:paraId="26B49BBE" w14:textId="77777777" w:rsidR="0094410B" w:rsidRPr="00DB44BF" w:rsidRDefault="0094410B" w:rsidP="003D222F">
            <w:r w:rsidRPr="00DB44BF">
              <w:t>Дата</w:t>
            </w:r>
          </w:p>
        </w:tc>
        <w:tc>
          <w:tcPr>
            <w:tcW w:w="1701" w:type="dxa"/>
            <w:shd w:val="clear" w:color="auto" w:fill="auto"/>
          </w:tcPr>
          <w:p w14:paraId="79C79738" w14:textId="77777777" w:rsidR="0094410B" w:rsidRPr="00DB44BF" w:rsidRDefault="0094410B" w:rsidP="003D222F">
            <w:r w:rsidRPr="00DB44BF">
              <w:t xml:space="preserve">Балансовая стоимость </w:t>
            </w:r>
          </w:p>
        </w:tc>
        <w:tc>
          <w:tcPr>
            <w:tcW w:w="1527" w:type="dxa"/>
            <w:shd w:val="clear" w:color="auto" w:fill="auto"/>
          </w:tcPr>
          <w:p w14:paraId="79013F51" w14:textId="2766E573" w:rsidR="0094410B" w:rsidRPr="00DB44BF" w:rsidRDefault="0094410B" w:rsidP="003D222F">
            <w:r w:rsidRPr="00DB44BF">
              <w:t xml:space="preserve">Налоговая </w:t>
            </w:r>
            <w:r w:rsidR="007E2874" w:rsidRPr="00DB44BF">
              <w:t>стоимость</w:t>
            </w:r>
          </w:p>
          <w:p w14:paraId="3FE70FEB" w14:textId="77777777" w:rsidR="0094410B" w:rsidRPr="00DB44BF" w:rsidRDefault="0094410B" w:rsidP="003D222F"/>
        </w:tc>
        <w:tc>
          <w:tcPr>
            <w:tcW w:w="1592" w:type="dxa"/>
            <w:shd w:val="clear" w:color="auto" w:fill="auto"/>
          </w:tcPr>
          <w:p w14:paraId="1E5A9033" w14:textId="77777777" w:rsidR="0094410B" w:rsidRPr="00DB44BF" w:rsidRDefault="0094410B" w:rsidP="003D222F">
            <w:r w:rsidRPr="00DB44BF">
              <w:t>Временная разница</w:t>
            </w:r>
          </w:p>
        </w:tc>
        <w:tc>
          <w:tcPr>
            <w:tcW w:w="1553" w:type="dxa"/>
            <w:shd w:val="clear" w:color="auto" w:fill="auto"/>
          </w:tcPr>
          <w:p w14:paraId="135AC89A" w14:textId="0DBE6852" w:rsidR="0094410B" w:rsidRPr="00DB44BF" w:rsidRDefault="007E2874" w:rsidP="003D222F">
            <w:r w:rsidRPr="00DB44BF">
              <w:t>Отложенный налог</w:t>
            </w:r>
          </w:p>
        </w:tc>
      </w:tr>
      <w:tr w:rsidR="00DB44BF" w:rsidRPr="00DB44BF" w14:paraId="1F5B1A0A" w14:textId="77777777" w:rsidTr="007E2874">
        <w:tc>
          <w:tcPr>
            <w:tcW w:w="2972" w:type="dxa"/>
            <w:shd w:val="clear" w:color="auto" w:fill="auto"/>
          </w:tcPr>
          <w:p w14:paraId="35702119" w14:textId="77777777" w:rsidR="0094410B" w:rsidRPr="00DB44BF" w:rsidRDefault="0094410B" w:rsidP="003D222F">
            <w:r w:rsidRPr="00DB44BF">
              <w:t>Основные средства до переоценки</w:t>
            </w:r>
          </w:p>
        </w:tc>
        <w:tc>
          <w:tcPr>
            <w:tcW w:w="1701" w:type="dxa"/>
            <w:shd w:val="clear" w:color="auto" w:fill="auto"/>
          </w:tcPr>
          <w:p w14:paraId="29B293D3" w14:textId="77777777" w:rsidR="0094410B" w:rsidRPr="00DB44BF" w:rsidRDefault="0094410B" w:rsidP="003D222F"/>
        </w:tc>
        <w:tc>
          <w:tcPr>
            <w:tcW w:w="1527" w:type="dxa"/>
            <w:shd w:val="clear" w:color="auto" w:fill="auto"/>
          </w:tcPr>
          <w:p w14:paraId="42DDD407" w14:textId="77777777" w:rsidR="0094410B" w:rsidRPr="00DB44BF" w:rsidRDefault="0094410B" w:rsidP="003D222F"/>
        </w:tc>
        <w:tc>
          <w:tcPr>
            <w:tcW w:w="1592" w:type="dxa"/>
            <w:shd w:val="clear" w:color="auto" w:fill="auto"/>
          </w:tcPr>
          <w:p w14:paraId="531BEA3B" w14:textId="77777777" w:rsidR="0094410B" w:rsidRPr="00DB44BF" w:rsidRDefault="0094410B" w:rsidP="003D222F"/>
        </w:tc>
        <w:tc>
          <w:tcPr>
            <w:tcW w:w="1553" w:type="dxa"/>
            <w:shd w:val="clear" w:color="auto" w:fill="auto"/>
          </w:tcPr>
          <w:p w14:paraId="70F5C388" w14:textId="77777777" w:rsidR="0094410B" w:rsidRPr="00DB44BF" w:rsidRDefault="0094410B" w:rsidP="003D222F"/>
        </w:tc>
      </w:tr>
      <w:tr w:rsidR="00DB44BF" w:rsidRPr="00DB44BF" w14:paraId="321A535E" w14:textId="77777777" w:rsidTr="007E2874">
        <w:tc>
          <w:tcPr>
            <w:tcW w:w="2972" w:type="dxa"/>
            <w:shd w:val="clear" w:color="auto" w:fill="auto"/>
          </w:tcPr>
          <w:p w14:paraId="0502BF30" w14:textId="77777777" w:rsidR="0094410B" w:rsidRPr="00DB44BF" w:rsidRDefault="0094410B" w:rsidP="003D222F">
            <w:r w:rsidRPr="00DB44BF">
              <w:t>Основные средства после переоценки</w:t>
            </w:r>
          </w:p>
        </w:tc>
        <w:tc>
          <w:tcPr>
            <w:tcW w:w="1701" w:type="dxa"/>
            <w:shd w:val="clear" w:color="auto" w:fill="auto"/>
          </w:tcPr>
          <w:p w14:paraId="556D47D6" w14:textId="77777777" w:rsidR="0094410B" w:rsidRPr="00DB44BF" w:rsidRDefault="0094410B" w:rsidP="003D222F"/>
        </w:tc>
        <w:tc>
          <w:tcPr>
            <w:tcW w:w="1527" w:type="dxa"/>
            <w:shd w:val="clear" w:color="auto" w:fill="auto"/>
          </w:tcPr>
          <w:p w14:paraId="5C69CDCF" w14:textId="77777777" w:rsidR="0094410B" w:rsidRPr="00DB44BF" w:rsidRDefault="0094410B" w:rsidP="003D222F"/>
        </w:tc>
        <w:tc>
          <w:tcPr>
            <w:tcW w:w="1592" w:type="dxa"/>
            <w:shd w:val="clear" w:color="auto" w:fill="auto"/>
          </w:tcPr>
          <w:p w14:paraId="62095BB5" w14:textId="77777777" w:rsidR="0094410B" w:rsidRPr="00DB44BF" w:rsidRDefault="0094410B" w:rsidP="003D222F"/>
        </w:tc>
        <w:tc>
          <w:tcPr>
            <w:tcW w:w="1553" w:type="dxa"/>
            <w:shd w:val="clear" w:color="auto" w:fill="auto"/>
          </w:tcPr>
          <w:p w14:paraId="1C1022F8" w14:textId="77777777" w:rsidR="0094410B" w:rsidRPr="00DB44BF" w:rsidRDefault="0094410B" w:rsidP="003D222F"/>
        </w:tc>
      </w:tr>
      <w:tr w:rsidR="007E2874" w:rsidRPr="00DB44BF" w14:paraId="73758ECE" w14:textId="77777777" w:rsidTr="007E2874">
        <w:tc>
          <w:tcPr>
            <w:tcW w:w="2972" w:type="dxa"/>
            <w:tcBorders>
              <w:top w:val="single" w:sz="4" w:space="0" w:color="auto"/>
              <w:left w:val="single" w:sz="4" w:space="0" w:color="auto"/>
              <w:bottom w:val="single" w:sz="4" w:space="0" w:color="auto"/>
              <w:right w:val="single" w:sz="4" w:space="0" w:color="auto"/>
            </w:tcBorders>
            <w:shd w:val="clear" w:color="auto" w:fill="auto"/>
          </w:tcPr>
          <w:p w14:paraId="36FD1DBB" w14:textId="77777777" w:rsidR="0094410B" w:rsidRPr="00DB44BF" w:rsidRDefault="0094410B" w:rsidP="003D222F">
            <w:r w:rsidRPr="00DB44BF">
              <w:t>Изменение обязательства по отложенному налогу за счет переоценки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A6DF2" w14:textId="77777777" w:rsidR="0094410B" w:rsidRPr="00DB44BF" w:rsidRDefault="0094410B" w:rsidP="003D222F"/>
        </w:tc>
        <w:tc>
          <w:tcPr>
            <w:tcW w:w="1527" w:type="dxa"/>
            <w:tcBorders>
              <w:top w:val="single" w:sz="4" w:space="0" w:color="auto"/>
              <w:left w:val="single" w:sz="4" w:space="0" w:color="auto"/>
              <w:bottom w:val="single" w:sz="4" w:space="0" w:color="auto"/>
              <w:right w:val="single" w:sz="4" w:space="0" w:color="auto"/>
            </w:tcBorders>
            <w:shd w:val="clear" w:color="auto" w:fill="auto"/>
          </w:tcPr>
          <w:p w14:paraId="39089CAE" w14:textId="77777777" w:rsidR="0094410B" w:rsidRPr="00DB44BF" w:rsidRDefault="0094410B" w:rsidP="003D222F"/>
        </w:tc>
        <w:tc>
          <w:tcPr>
            <w:tcW w:w="1592" w:type="dxa"/>
            <w:tcBorders>
              <w:top w:val="single" w:sz="4" w:space="0" w:color="auto"/>
              <w:left w:val="single" w:sz="4" w:space="0" w:color="auto"/>
              <w:bottom w:val="single" w:sz="4" w:space="0" w:color="auto"/>
              <w:right w:val="single" w:sz="4" w:space="0" w:color="auto"/>
            </w:tcBorders>
            <w:shd w:val="clear" w:color="auto" w:fill="auto"/>
          </w:tcPr>
          <w:p w14:paraId="1A6F88CB" w14:textId="77777777" w:rsidR="0094410B" w:rsidRPr="00DB44BF" w:rsidRDefault="0094410B" w:rsidP="003D222F"/>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DF9575" w14:textId="77777777" w:rsidR="0094410B" w:rsidRPr="00DB44BF" w:rsidRDefault="0094410B" w:rsidP="003D222F"/>
        </w:tc>
      </w:tr>
    </w:tbl>
    <w:p w14:paraId="7FF464DA" w14:textId="77777777" w:rsidR="0094410B" w:rsidRPr="00DB44BF" w:rsidRDefault="0094410B" w:rsidP="0094410B">
      <w:pPr>
        <w:ind w:left="360"/>
        <w:rPr>
          <w:sz w:val="20"/>
          <w:szCs w:val="20"/>
        </w:rPr>
      </w:pPr>
    </w:p>
    <w:p w14:paraId="53B17709" w14:textId="77777777" w:rsidR="008219AA" w:rsidRPr="00DB44BF" w:rsidRDefault="008219AA" w:rsidP="0094410B">
      <w:pPr>
        <w:ind w:left="360"/>
        <w:rPr>
          <w:sz w:val="20"/>
          <w:szCs w:val="20"/>
        </w:rPr>
      </w:pPr>
    </w:p>
    <w:p w14:paraId="71F3E13F" w14:textId="22C49E04" w:rsidR="008219AA" w:rsidRPr="00DB44BF" w:rsidRDefault="008219AA" w:rsidP="008219AA">
      <w:pPr>
        <w:jc w:val="right"/>
        <w:rPr>
          <w:b/>
          <w:bCs/>
        </w:rPr>
      </w:pPr>
      <w:r w:rsidRPr="00DB44BF">
        <w:rPr>
          <w:b/>
          <w:bCs/>
        </w:rPr>
        <w:t xml:space="preserve">Таблица 3. </w:t>
      </w:r>
    </w:p>
    <w:p w14:paraId="341511FE" w14:textId="77777777" w:rsidR="008219AA" w:rsidRPr="00DB44BF" w:rsidRDefault="008219AA" w:rsidP="008219AA">
      <w:pPr>
        <w:rPr>
          <w:sz w:val="20"/>
          <w:szCs w:val="20"/>
        </w:rPr>
      </w:pPr>
    </w:p>
    <w:p w14:paraId="5DCDEE50" w14:textId="06224444" w:rsidR="0094410B" w:rsidRPr="00DB44BF" w:rsidRDefault="008219AA" w:rsidP="008219AA">
      <w:pPr>
        <w:jc w:val="center"/>
        <w:rPr>
          <w:b/>
          <w:bCs/>
          <w:sz w:val="28"/>
          <w:szCs w:val="28"/>
        </w:rPr>
      </w:pPr>
      <w:r w:rsidRPr="00DB44BF">
        <w:rPr>
          <w:b/>
          <w:bCs/>
          <w:sz w:val="28"/>
          <w:szCs w:val="28"/>
        </w:rPr>
        <w:t xml:space="preserve">Расчет отложенного налога, </w:t>
      </w:r>
      <w:r w:rsidR="0094410B" w:rsidRPr="00DB44BF">
        <w:rPr>
          <w:b/>
          <w:bCs/>
          <w:sz w:val="28"/>
          <w:szCs w:val="28"/>
        </w:rPr>
        <w:t>подлежащего включению в Отчет о прибыли или убытке и в состав прочего совокупного дохода</w:t>
      </w:r>
    </w:p>
    <w:p w14:paraId="0B08E357" w14:textId="77777777" w:rsidR="008219AA" w:rsidRPr="00DB44BF" w:rsidRDefault="008219AA" w:rsidP="008219AA">
      <w:pP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05"/>
      </w:tblGrid>
      <w:tr w:rsidR="00DB44BF" w:rsidRPr="00DB44BF" w14:paraId="621BE440" w14:textId="77777777" w:rsidTr="007E2874">
        <w:tc>
          <w:tcPr>
            <w:tcW w:w="5240" w:type="dxa"/>
            <w:shd w:val="clear" w:color="auto" w:fill="auto"/>
          </w:tcPr>
          <w:p w14:paraId="403C5B4A" w14:textId="1CFC8F66" w:rsidR="0094410B" w:rsidRPr="00DB44BF" w:rsidRDefault="0094410B" w:rsidP="003D222F">
            <w:pPr>
              <w:spacing w:line="360" w:lineRule="auto"/>
            </w:pPr>
            <w:r w:rsidRPr="00DB44BF">
              <w:t>Отложенные налоги на 1 января 20</w:t>
            </w:r>
            <w:r w:rsidR="008219AA" w:rsidRPr="00DB44BF">
              <w:t>23</w:t>
            </w:r>
            <w:r w:rsidRPr="00DB44BF">
              <w:t xml:space="preserve"> года</w:t>
            </w:r>
          </w:p>
        </w:tc>
        <w:tc>
          <w:tcPr>
            <w:tcW w:w="4105" w:type="dxa"/>
            <w:shd w:val="clear" w:color="auto" w:fill="auto"/>
          </w:tcPr>
          <w:p w14:paraId="6686F2C2" w14:textId="77777777" w:rsidR="0094410B" w:rsidRPr="00DB44BF" w:rsidRDefault="0094410B" w:rsidP="003D222F">
            <w:pPr>
              <w:spacing w:line="360" w:lineRule="auto"/>
            </w:pPr>
          </w:p>
        </w:tc>
      </w:tr>
      <w:tr w:rsidR="00DB44BF" w:rsidRPr="00DB44BF" w14:paraId="565CF8E5" w14:textId="77777777" w:rsidTr="007E2874">
        <w:tc>
          <w:tcPr>
            <w:tcW w:w="5240" w:type="dxa"/>
            <w:shd w:val="clear" w:color="auto" w:fill="auto"/>
          </w:tcPr>
          <w:p w14:paraId="63105B0B" w14:textId="67A694A8" w:rsidR="0094410B" w:rsidRPr="00DB44BF" w:rsidRDefault="0094410B" w:rsidP="003D222F">
            <w:pPr>
              <w:spacing w:line="360" w:lineRule="auto"/>
            </w:pPr>
            <w:r w:rsidRPr="00DB44BF">
              <w:t xml:space="preserve">Статья </w:t>
            </w:r>
            <w:r w:rsidR="008219AA" w:rsidRPr="00DB44BF">
              <w:t>прочего совокупного дохода</w:t>
            </w:r>
          </w:p>
        </w:tc>
        <w:tc>
          <w:tcPr>
            <w:tcW w:w="4105" w:type="dxa"/>
            <w:shd w:val="clear" w:color="auto" w:fill="auto"/>
          </w:tcPr>
          <w:p w14:paraId="05818F24" w14:textId="77777777" w:rsidR="0094410B" w:rsidRPr="00DB44BF" w:rsidRDefault="0094410B" w:rsidP="003D222F">
            <w:pPr>
              <w:spacing w:line="360" w:lineRule="auto"/>
            </w:pPr>
          </w:p>
        </w:tc>
      </w:tr>
      <w:tr w:rsidR="00DB44BF" w:rsidRPr="00DB44BF" w14:paraId="2FD562E3" w14:textId="77777777" w:rsidTr="007E2874">
        <w:tc>
          <w:tcPr>
            <w:tcW w:w="5240" w:type="dxa"/>
            <w:shd w:val="clear" w:color="auto" w:fill="auto"/>
          </w:tcPr>
          <w:p w14:paraId="47C55876" w14:textId="77777777" w:rsidR="0094410B" w:rsidRPr="00DB44BF" w:rsidRDefault="0094410B" w:rsidP="003D222F">
            <w:pPr>
              <w:spacing w:line="360" w:lineRule="auto"/>
            </w:pPr>
            <w:r w:rsidRPr="00DB44BF">
              <w:t>Отчет о прибыли или убытке</w:t>
            </w:r>
          </w:p>
        </w:tc>
        <w:tc>
          <w:tcPr>
            <w:tcW w:w="4105" w:type="dxa"/>
            <w:shd w:val="clear" w:color="auto" w:fill="auto"/>
          </w:tcPr>
          <w:p w14:paraId="78DF7696" w14:textId="77777777" w:rsidR="0094410B" w:rsidRPr="00DB44BF" w:rsidRDefault="0094410B" w:rsidP="003D222F">
            <w:pPr>
              <w:spacing w:line="360" w:lineRule="auto"/>
            </w:pPr>
          </w:p>
        </w:tc>
      </w:tr>
      <w:tr w:rsidR="0094410B" w:rsidRPr="00DB44BF" w14:paraId="142A0C8C" w14:textId="77777777" w:rsidTr="007E2874">
        <w:tc>
          <w:tcPr>
            <w:tcW w:w="5240" w:type="dxa"/>
            <w:shd w:val="clear" w:color="auto" w:fill="auto"/>
          </w:tcPr>
          <w:p w14:paraId="283F64D3" w14:textId="6D016207" w:rsidR="0094410B" w:rsidRPr="00DB44BF" w:rsidRDefault="0094410B" w:rsidP="003D222F">
            <w:pPr>
              <w:spacing w:line="360" w:lineRule="auto"/>
            </w:pPr>
            <w:r w:rsidRPr="00DB44BF">
              <w:t>Отложенные налоги на 31 декабря 20</w:t>
            </w:r>
            <w:r w:rsidR="008219AA" w:rsidRPr="00DB44BF">
              <w:t>23</w:t>
            </w:r>
            <w:r w:rsidRPr="00DB44BF">
              <w:t xml:space="preserve"> года</w:t>
            </w:r>
          </w:p>
        </w:tc>
        <w:tc>
          <w:tcPr>
            <w:tcW w:w="4105" w:type="dxa"/>
            <w:shd w:val="clear" w:color="auto" w:fill="auto"/>
          </w:tcPr>
          <w:p w14:paraId="230BBBA2" w14:textId="77777777" w:rsidR="0094410B" w:rsidRPr="00DB44BF" w:rsidRDefault="0094410B" w:rsidP="003D222F">
            <w:pPr>
              <w:spacing w:line="360" w:lineRule="auto"/>
            </w:pPr>
          </w:p>
        </w:tc>
      </w:tr>
    </w:tbl>
    <w:p w14:paraId="2C301068" w14:textId="77777777" w:rsidR="0094410B" w:rsidRPr="00DB44BF" w:rsidRDefault="0094410B" w:rsidP="0094410B">
      <w:pPr>
        <w:spacing w:line="360" w:lineRule="auto"/>
        <w:ind w:left="360"/>
      </w:pPr>
    </w:p>
    <w:p w14:paraId="4C17B49A" w14:textId="77777777" w:rsidR="00563A97" w:rsidRPr="00DB44BF" w:rsidRDefault="00563A97" w:rsidP="00686732">
      <w:pPr>
        <w:pStyle w:val="1"/>
        <w:widowControl w:val="0"/>
        <w:ind w:firstLine="709"/>
        <w:jc w:val="both"/>
        <w:rPr>
          <w:b/>
          <w:color w:val="auto"/>
        </w:rPr>
      </w:pPr>
      <w:bookmarkStart w:id="40" w:name="_Toc135651546"/>
      <w:r w:rsidRPr="00DB44BF">
        <w:rPr>
          <w:b/>
          <w:color w:val="auto"/>
        </w:rPr>
        <w:t>7. Фонд оценочных средств для проведения промежуточной аттестации обучающихся по дисциплине</w:t>
      </w:r>
      <w:bookmarkEnd w:id="40"/>
    </w:p>
    <w:p w14:paraId="44784FC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Перечень компетенций с указанием индикаторов их достижения в процессе освоения образовательной программы,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5698C12F" w14:textId="77777777" w:rsidR="00563A97" w:rsidRPr="00DB44BF" w:rsidRDefault="00563A97" w:rsidP="00686732">
      <w:pPr>
        <w:widowControl w:val="0"/>
        <w:spacing w:line="360" w:lineRule="auto"/>
        <w:ind w:firstLine="709"/>
        <w:jc w:val="both"/>
        <w:rPr>
          <w:sz w:val="28"/>
          <w:szCs w:val="28"/>
        </w:rPr>
      </w:pPr>
      <w:r w:rsidRPr="00DB44BF">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268"/>
        <w:gridCol w:w="3544"/>
      </w:tblGrid>
      <w:tr w:rsidR="00DB44BF" w:rsidRPr="00DB44BF" w14:paraId="4C4310B4" w14:textId="77777777" w:rsidTr="001A31E1">
        <w:tc>
          <w:tcPr>
            <w:tcW w:w="1701" w:type="dxa"/>
            <w:shd w:val="clear" w:color="auto" w:fill="auto"/>
          </w:tcPr>
          <w:p w14:paraId="3D37FDA5" w14:textId="77777777" w:rsidR="00563A97" w:rsidRPr="00DB44BF" w:rsidRDefault="00563A97" w:rsidP="00686732">
            <w:pPr>
              <w:widowControl w:val="0"/>
              <w:tabs>
                <w:tab w:val="left" w:pos="540"/>
              </w:tabs>
              <w:contextualSpacing/>
              <w:jc w:val="both"/>
              <w:rPr>
                <w:sz w:val="22"/>
                <w:szCs w:val="22"/>
              </w:rPr>
            </w:pPr>
            <w:r w:rsidRPr="00DB44BF">
              <w:rPr>
                <w:sz w:val="22"/>
                <w:szCs w:val="22"/>
              </w:rPr>
              <w:t>Наименование компетенции</w:t>
            </w:r>
          </w:p>
        </w:tc>
        <w:tc>
          <w:tcPr>
            <w:tcW w:w="1843" w:type="dxa"/>
            <w:shd w:val="clear" w:color="auto" w:fill="auto"/>
          </w:tcPr>
          <w:p w14:paraId="280A670E" w14:textId="77777777" w:rsidR="00563A97" w:rsidRPr="00DB44BF" w:rsidRDefault="00563A97" w:rsidP="00686732">
            <w:pPr>
              <w:widowControl w:val="0"/>
              <w:tabs>
                <w:tab w:val="left" w:pos="540"/>
              </w:tabs>
              <w:contextualSpacing/>
              <w:jc w:val="both"/>
              <w:rPr>
                <w:sz w:val="22"/>
                <w:szCs w:val="22"/>
              </w:rPr>
            </w:pPr>
            <w:r w:rsidRPr="00DB44BF">
              <w:rPr>
                <w:sz w:val="22"/>
                <w:szCs w:val="22"/>
              </w:rPr>
              <w:t>Индикаторы достижения компетенции</w:t>
            </w:r>
          </w:p>
        </w:tc>
        <w:tc>
          <w:tcPr>
            <w:tcW w:w="2268" w:type="dxa"/>
            <w:shd w:val="clear" w:color="auto" w:fill="auto"/>
          </w:tcPr>
          <w:p w14:paraId="32203BD5" w14:textId="77777777" w:rsidR="00563A97" w:rsidRPr="00DB44BF" w:rsidRDefault="00563A97" w:rsidP="00686732">
            <w:pPr>
              <w:widowControl w:val="0"/>
              <w:tabs>
                <w:tab w:val="left" w:pos="540"/>
              </w:tabs>
              <w:contextualSpacing/>
              <w:jc w:val="both"/>
              <w:rPr>
                <w:sz w:val="22"/>
                <w:szCs w:val="22"/>
              </w:rPr>
            </w:pPr>
            <w:r w:rsidRPr="00DB44BF">
              <w:rPr>
                <w:sz w:val="22"/>
                <w:szCs w:val="22"/>
              </w:rPr>
              <w:t xml:space="preserve">Результаты обучения (знания и умения), соотнесенные с индикаторами достижения </w:t>
            </w:r>
            <w:r w:rsidRPr="00DB44BF">
              <w:rPr>
                <w:sz w:val="22"/>
                <w:szCs w:val="22"/>
              </w:rPr>
              <w:lastRenderedPageBreak/>
              <w:t>компетенции</w:t>
            </w:r>
          </w:p>
        </w:tc>
        <w:tc>
          <w:tcPr>
            <w:tcW w:w="3544" w:type="dxa"/>
          </w:tcPr>
          <w:p w14:paraId="19A4399E" w14:textId="77777777" w:rsidR="00563A97" w:rsidRPr="00DB44BF" w:rsidRDefault="00563A97" w:rsidP="00686732">
            <w:pPr>
              <w:widowControl w:val="0"/>
              <w:tabs>
                <w:tab w:val="left" w:pos="540"/>
              </w:tabs>
              <w:contextualSpacing/>
              <w:jc w:val="both"/>
              <w:rPr>
                <w:sz w:val="22"/>
                <w:szCs w:val="22"/>
              </w:rPr>
            </w:pPr>
            <w:r w:rsidRPr="00DB44BF">
              <w:rPr>
                <w:sz w:val="22"/>
                <w:szCs w:val="22"/>
              </w:rPr>
              <w:lastRenderedPageBreak/>
              <w:t>Типовые контрольные задания</w:t>
            </w:r>
          </w:p>
        </w:tc>
      </w:tr>
      <w:tr w:rsidR="00DB44BF" w:rsidRPr="00DB44BF" w14:paraId="032F2309" w14:textId="77777777" w:rsidTr="001A31E1">
        <w:tc>
          <w:tcPr>
            <w:tcW w:w="1701" w:type="dxa"/>
            <w:shd w:val="clear" w:color="auto" w:fill="auto"/>
          </w:tcPr>
          <w:p w14:paraId="43E4ACF8" w14:textId="2D026674" w:rsidR="00563A97" w:rsidRPr="00DB44BF" w:rsidRDefault="00D4429A" w:rsidP="00686732">
            <w:pPr>
              <w:widowControl w:val="0"/>
              <w:tabs>
                <w:tab w:val="left" w:pos="540"/>
              </w:tabs>
              <w:contextualSpacing/>
              <w:rPr>
                <w:b/>
                <w:sz w:val="22"/>
                <w:szCs w:val="22"/>
              </w:rPr>
            </w:pPr>
            <w:r w:rsidRPr="00D4429A">
              <w:rPr>
                <w:sz w:val="22"/>
                <w:szCs w:val="22"/>
                <w:shd w:val="clear" w:color="auto" w:fill="FFFFFF"/>
              </w:rPr>
              <w:t>Способность выполнять аудиторские процедуры (действия) и оказывать прочие услуги, связанные с аудиторской деятельностью (ПКП-1)</w:t>
            </w:r>
          </w:p>
        </w:tc>
        <w:tc>
          <w:tcPr>
            <w:tcW w:w="1843" w:type="dxa"/>
            <w:shd w:val="clear" w:color="auto" w:fill="auto"/>
          </w:tcPr>
          <w:p w14:paraId="36CC8F4B" w14:textId="29A8BAA7"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 xml:space="preserve">1. </w:t>
            </w:r>
            <w:r w:rsidR="00D4429A" w:rsidRPr="00D4429A">
              <w:rPr>
                <w:sz w:val="22"/>
                <w:szCs w:val="22"/>
                <w:shd w:val="clear" w:color="auto" w:fill="FFFFFF"/>
              </w:rPr>
              <w:t>Демонстрирует знание основных положений законодательства в области аудиторской деятельности</w:t>
            </w:r>
            <w:r w:rsidRPr="00DB44BF">
              <w:rPr>
                <w:sz w:val="22"/>
                <w:szCs w:val="22"/>
                <w:shd w:val="clear" w:color="auto" w:fill="FFFFFF"/>
              </w:rPr>
              <w:t xml:space="preserve">. </w:t>
            </w:r>
          </w:p>
          <w:p w14:paraId="60A20AFC" w14:textId="77777777" w:rsidR="00563A97" w:rsidRPr="00DB44BF" w:rsidRDefault="00563A97" w:rsidP="00686732">
            <w:pPr>
              <w:widowControl w:val="0"/>
              <w:tabs>
                <w:tab w:val="left" w:pos="540"/>
              </w:tabs>
              <w:contextualSpacing/>
              <w:rPr>
                <w:sz w:val="22"/>
                <w:szCs w:val="22"/>
                <w:shd w:val="clear" w:color="auto" w:fill="FFFFFF"/>
              </w:rPr>
            </w:pPr>
          </w:p>
          <w:p w14:paraId="438C3E1D" w14:textId="77777777" w:rsidR="00563A97" w:rsidRPr="00DB44BF" w:rsidRDefault="00563A97" w:rsidP="00686732">
            <w:pPr>
              <w:widowControl w:val="0"/>
              <w:tabs>
                <w:tab w:val="left" w:pos="540"/>
              </w:tabs>
              <w:contextualSpacing/>
              <w:rPr>
                <w:sz w:val="22"/>
                <w:szCs w:val="22"/>
                <w:shd w:val="clear" w:color="auto" w:fill="FFFFFF"/>
              </w:rPr>
            </w:pPr>
          </w:p>
          <w:p w14:paraId="7637ACD5" w14:textId="77777777" w:rsidR="00563A97" w:rsidRPr="00DB44BF" w:rsidRDefault="00563A97" w:rsidP="00686732">
            <w:pPr>
              <w:widowControl w:val="0"/>
              <w:tabs>
                <w:tab w:val="left" w:pos="540"/>
              </w:tabs>
              <w:contextualSpacing/>
              <w:rPr>
                <w:sz w:val="22"/>
                <w:szCs w:val="22"/>
                <w:shd w:val="clear" w:color="auto" w:fill="FFFFFF"/>
              </w:rPr>
            </w:pPr>
          </w:p>
          <w:p w14:paraId="50EE6076" w14:textId="77777777" w:rsidR="00563A97" w:rsidRPr="00DB44BF" w:rsidRDefault="00563A97" w:rsidP="00686732">
            <w:pPr>
              <w:widowControl w:val="0"/>
              <w:tabs>
                <w:tab w:val="left" w:pos="540"/>
              </w:tabs>
              <w:contextualSpacing/>
              <w:rPr>
                <w:sz w:val="22"/>
                <w:szCs w:val="22"/>
                <w:shd w:val="clear" w:color="auto" w:fill="FFFFFF"/>
              </w:rPr>
            </w:pPr>
          </w:p>
          <w:p w14:paraId="63F77D16" w14:textId="77777777" w:rsidR="00563A97" w:rsidRPr="00DB44BF" w:rsidRDefault="00563A97" w:rsidP="00686732">
            <w:pPr>
              <w:widowControl w:val="0"/>
              <w:tabs>
                <w:tab w:val="left" w:pos="540"/>
              </w:tabs>
              <w:contextualSpacing/>
              <w:rPr>
                <w:sz w:val="22"/>
                <w:szCs w:val="22"/>
                <w:shd w:val="clear" w:color="auto" w:fill="FFFFFF"/>
              </w:rPr>
            </w:pPr>
          </w:p>
          <w:p w14:paraId="28869640" w14:textId="77777777" w:rsidR="00563A97" w:rsidRPr="00DB44BF" w:rsidRDefault="00563A97" w:rsidP="00686732">
            <w:pPr>
              <w:widowControl w:val="0"/>
              <w:tabs>
                <w:tab w:val="left" w:pos="540"/>
              </w:tabs>
              <w:contextualSpacing/>
              <w:rPr>
                <w:sz w:val="22"/>
                <w:szCs w:val="22"/>
                <w:shd w:val="clear" w:color="auto" w:fill="FFFFFF"/>
              </w:rPr>
            </w:pPr>
          </w:p>
          <w:p w14:paraId="4E3EE63F" w14:textId="77777777" w:rsidR="00563A97" w:rsidRPr="00DB44BF" w:rsidRDefault="00563A97" w:rsidP="00686732">
            <w:pPr>
              <w:widowControl w:val="0"/>
              <w:tabs>
                <w:tab w:val="left" w:pos="540"/>
              </w:tabs>
              <w:contextualSpacing/>
              <w:rPr>
                <w:sz w:val="22"/>
                <w:szCs w:val="22"/>
                <w:shd w:val="clear" w:color="auto" w:fill="FFFFFF"/>
              </w:rPr>
            </w:pPr>
          </w:p>
          <w:p w14:paraId="459E0D03" w14:textId="77777777" w:rsidR="00E93A34" w:rsidRPr="00DB44BF" w:rsidRDefault="00E93A34" w:rsidP="00686732">
            <w:pPr>
              <w:widowControl w:val="0"/>
              <w:tabs>
                <w:tab w:val="left" w:pos="540"/>
              </w:tabs>
              <w:contextualSpacing/>
              <w:rPr>
                <w:sz w:val="22"/>
                <w:szCs w:val="22"/>
                <w:shd w:val="clear" w:color="auto" w:fill="FFFFFF"/>
              </w:rPr>
            </w:pPr>
          </w:p>
          <w:p w14:paraId="72AB1C64" w14:textId="77777777" w:rsidR="00E93A34" w:rsidRPr="00DB44BF" w:rsidRDefault="00E93A34" w:rsidP="00686732">
            <w:pPr>
              <w:widowControl w:val="0"/>
              <w:tabs>
                <w:tab w:val="left" w:pos="540"/>
              </w:tabs>
              <w:contextualSpacing/>
              <w:rPr>
                <w:sz w:val="22"/>
                <w:szCs w:val="22"/>
                <w:shd w:val="clear" w:color="auto" w:fill="FFFFFF"/>
              </w:rPr>
            </w:pPr>
          </w:p>
          <w:p w14:paraId="59CA5165" w14:textId="77777777" w:rsidR="00E93A34" w:rsidRPr="00DB44BF" w:rsidRDefault="00E93A34" w:rsidP="00686732">
            <w:pPr>
              <w:widowControl w:val="0"/>
              <w:tabs>
                <w:tab w:val="left" w:pos="540"/>
              </w:tabs>
              <w:contextualSpacing/>
              <w:rPr>
                <w:sz w:val="22"/>
                <w:szCs w:val="22"/>
                <w:shd w:val="clear" w:color="auto" w:fill="FFFFFF"/>
              </w:rPr>
            </w:pPr>
          </w:p>
          <w:p w14:paraId="6C11CD45" w14:textId="77777777" w:rsidR="00E93A34" w:rsidRPr="00DB44BF" w:rsidRDefault="00E93A34" w:rsidP="00686732">
            <w:pPr>
              <w:widowControl w:val="0"/>
              <w:tabs>
                <w:tab w:val="left" w:pos="540"/>
              </w:tabs>
              <w:contextualSpacing/>
              <w:rPr>
                <w:sz w:val="22"/>
                <w:szCs w:val="22"/>
                <w:shd w:val="clear" w:color="auto" w:fill="FFFFFF"/>
              </w:rPr>
            </w:pPr>
          </w:p>
          <w:p w14:paraId="578A3E5F" w14:textId="77777777" w:rsidR="00E93A34" w:rsidRPr="00DB44BF" w:rsidRDefault="00E93A34" w:rsidP="00686732">
            <w:pPr>
              <w:widowControl w:val="0"/>
              <w:tabs>
                <w:tab w:val="left" w:pos="540"/>
              </w:tabs>
              <w:contextualSpacing/>
              <w:rPr>
                <w:sz w:val="22"/>
                <w:szCs w:val="22"/>
                <w:shd w:val="clear" w:color="auto" w:fill="FFFFFF"/>
              </w:rPr>
            </w:pPr>
          </w:p>
          <w:p w14:paraId="07F320F3" w14:textId="77777777" w:rsidR="00E93A34" w:rsidRPr="00DB44BF" w:rsidRDefault="00E93A34" w:rsidP="00686732">
            <w:pPr>
              <w:widowControl w:val="0"/>
              <w:tabs>
                <w:tab w:val="left" w:pos="540"/>
              </w:tabs>
              <w:contextualSpacing/>
              <w:rPr>
                <w:sz w:val="22"/>
                <w:szCs w:val="22"/>
                <w:shd w:val="clear" w:color="auto" w:fill="FFFFFF"/>
              </w:rPr>
            </w:pPr>
          </w:p>
          <w:p w14:paraId="578343B9" w14:textId="77777777" w:rsidR="00E93A34" w:rsidRPr="00DB44BF" w:rsidRDefault="00E93A34" w:rsidP="00686732">
            <w:pPr>
              <w:widowControl w:val="0"/>
              <w:tabs>
                <w:tab w:val="left" w:pos="540"/>
              </w:tabs>
              <w:contextualSpacing/>
              <w:rPr>
                <w:sz w:val="22"/>
                <w:szCs w:val="22"/>
                <w:shd w:val="clear" w:color="auto" w:fill="FFFFFF"/>
              </w:rPr>
            </w:pPr>
          </w:p>
          <w:p w14:paraId="5E13E649" w14:textId="74D8A8CA"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 xml:space="preserve">2. </w:t>
            </w:r>
            <w:r w:rsidR="00D4429A" w:rsidRPr="00D4429A">
              <w:rPr>
                <w:sz w:val="22"/>
                <w:szCs w:val="22"/>
                <w:shd w:val="clear" w:color="auto" w:fill="FFFFFF"/>
              </w:rPr>
              <w:t>Проводит аудиторские процедуры с применением стандартов аудиторской деятельности</w:t>
            </w:r>
            <w:r w:rsidRPr="00DB44BF">
              <w:rPr>
                <w:sz w:val="22"/>
                <w:szCs w:val="22"/>
                <w:shd w:val="clear" w:color="auto" w:fill="FFFFFF"/>
              </w:rPr>
              <w:t>.</w:t>
            </w:r>
          </w:p>
          <w:p w14:paraId="3C7671D6" w14:textId="77777777" w:rsidR="00563A97" w:rsidRPr="00DB44BF" w:rsidRDefault="00563A97" w:rsidP="00686732">
            <w:pPr>
              <w:widowControl w:val="0"/>
              <w:tabs>
                <w:tab w:val="left" w:pos="540"/>
              </w:tabs>
              <w:contextualSpacing/>
              <w:rPr>
                <w:sz w:val="22"/>
                <w:szCs w:val="22"/>
                <w:shd w:val="clear" w:color="auto" w:fill="FFFFFF"/>
              </w:rPr>
            </w:pPr>
          </w:p>
          <w:p w14:paraId="26F9E720" w14:textId="77777777" w:rsidR="00563A97" w:rsidRPr="00DB44BF" w:rsidRDefault="00563A97" w:rsidP="00686732">
            <w:pPr>
              <w:widowControl w:val="0"/>
              <w:shd w:val="clear" w:color="auto" w:fill="FFFFFF"/>
              <w:rPr>
                <w:sz w:val="22"/>
                <w:szCs w:val="22"/>
              </w:rPr>
            </w:pPr>
          </w:p>
        </w:tc>
        <w:tc>
          <w:tcPr>
            <w:tcW w:w="2268" w:type="dxa"/>
            <w:shd w:val="clear" w:color="auto" w:fill="auto"/>
          </w:tcPr>
          <w:p w14:paraId="5C247BEF"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1) Знать:</w:t>
            </w:r>
          </w:p>
          <w:p w14:paraId="7EB35A56" w14:textId="42EB708D"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w:t>
            </w:r>
            <w:r w:rsidRPr="00DB44BF">
              <w:rPr>
                <w:sz w:val="22"/>
                <w:szCs w:val="22"/>
                <w:shd w:val="clear" w:color="auto" w:fill="FFFFFF"/>
              </w:rPr>
              <w:t>основные тенденции положений законодательства в области бухгалтерского учета</w:t>
            </w:r>
            <w:r w:rsidR="00E93A34" w:rsidRPr="00DB44BF">
              <w:rPr>
                <w:shd w:val="clear" w:color="auto" w:fill="FFFFFF"/>
              </w:rPr>
              <w:t xml:space="preserve"> </w:t>
            </w:r>
            <w:r w:rsidR="00E93A34" w:rsidRPr="00DB44BF">
              <w:rPr>
                <w:sz w:val="22"/>
                <w:szCs w:val="22"/>
                <w:shd w:val="clear" w:color="auto" w:fill="FFFFFF"/>
              </w:rPr>
              <w:t>и требования международных стандартов финансовой отчетности.</w:t>
            </w:r>
          </w:p>
          <w:p w14:paraId="419D7F44"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Уметь:</w:t>
            </w:r>
          </w:p>
          <w:p w14:paraId="747212FC" w14:textId="77777777" w:rsidR="00E93A34" w:rsidRPr="00DB44BF" w:rsidRDefault="00563A97" w:rsidP="00E93A34">
            <w:pPr>
              <w:widowControl w:val="0"/>
              <w:tabs>
                <w:tab w:val="left" w:pos="540"/>
              </w:tabs>
              <w:contextualSpacing/>
              <w:jc w:val="both"/>
              <w:rPr>
                <w:sz w:val="22"/>
                <w:szCs w:val="22"/>
                <w:shd w:val="clear" w:color="auto" w:fill="FFFFFF"/>
              </w:rPr>
            </w:pPr>
            <w:r w:rsidRPr="00DB44BF">
              <w:rPr>
                <w:sz w:val="22"/>
                <w:szCs w:val="22"/>
                <w:shd w:val="clear" w:color="auto" w:fill="FFFFFF"/>
              </w:rPr>
              <w:t>-применять положения законодательства в области бухгалтерского учета</w:t>
            </w:r>
            <w:r w:rsidR="00E93A34" w:rsidRPr="00DB44BF">
              <w:rPr>
                <w:sz w:val="22"/>
                <w:szCs w:val="22"/>
                <w:shd w:val="clear" w:color="auto" w:fill="FFFFFF"/>
              </w:rPr>
              <w:t xml:space="preserve"> и требования международных стандартов финансовой отчетности.</w:t>
            </w:r>
          </w:p>
          <w:p w14:paraId="2BDE829C"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2) Знать</w:t>
            </w:r>
            <w:r w:rsidRPr="00DB44BF">
              <w:rPr>
                <w:sz w:val="22"/>
                <w:szCs w:val="22"/>
                <w:shd w:val="clear" w:color="auto" w:fill="FFFFFF"/>
              </w:rPr>
              <w:t>:</w:t>
            </w:r>
          </w:p>
          <w:p w14:paraId="12455592"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 условия признания, правила оценки и методологию </w:t>
            </w:r>
          </w:p>
          <w:p w14:paraId="6A05C65B" w14:textId="74DB4BE9" w:rsidR="00E93A34" w:rsidRPr="00DB44BF" w:rsidRDefault="00563A97" w:rsidP="00E93A34">
            <w:pPr>
              <w:widowControl w:val="0"/>
              <w:tabs>
                <w:tab w:val="left" w:pos="540"/>
              </w:tabs>
              <w:contextualSpacing/>
              <w:rPr>
                <w:shd w:val="clear" w:color="auto" w:fill="FFFFFF"/>
              </w:rPr>
            </w:pPr>
            <w:r w:rsidRPr="00DB44BF">
              <w:rPr>
                <w:sz w:val="22"/>
                <w:szCs w:val="22"/>
                <w:shd w:val="clear" w:color="auto" w:fill="FFFFFF"/>
              </w:rPr>
              <w:t xml:space="preserve">учета активов, обязательств и капитала организации в соответствии с </w:t>
            </w:r>
          </w:p>
          <w:p w14:paraId="7A979035" w14:textId="13B5B56E" w:rsidR="00E93A34" w:rsidRPr="00DB44BF" w:rsidRDefault="00E93A34" w:rsidP="00E93A34">
            <w:pPr>
              <w:widowControl w:val="0"/>
              <w:tabs>
                <w:tab w:val="left" w:pos="540"/>
              </w:tabs>
              <w:contextualSpacing/>
              <w:rPr>
                <w:sz w:val="22"/>
                <w:szCs w:val="22"/>
                <w:shd w:val="clear" w:color="auto" w:fill="FFFFFF"/>
              </w:rPr>
            </w:pPr>
            <w:r w:rsidRPr="00DB44BF">
              <w:rPr>
                <w:sz w:val="22"/>
                <w:szCs w:val="22"/>
                <w:shd w:val="clear" w:color="auto" w:fill="FFFFFF"/>
              </w:rPr>
              <w:t>национальными и международными учетными стандартами.</w:t>
            </w:r>
          </w:p>
          <w:p w14:paraId="54AC0712" w14:textId="734CFB57" w:rsidR="00E93A34" w:rsidRPr="00DB44BF" w:rsidRDefault="00E93A34" w:rsidP="00E93A34">
            <w:pPr>
              <w:widowControl w:val="0"/>
              <w:tabs>
                <w:tab w:val="left" w:pos="540"/>
              </w:tabs>
              <w:contextualSpacing/>
              <w:jc w:val="both"/>
              <w:rPr>
                <w:sz w:val="22"/>
                <w:szCs w:val="22"/>
                <w:shd w:val="clear" w:color="auto" w:fill="FFFFFF"/>
              </w:rPr>
            </w:pPr>
            <w:r w:rsidRPr="00DB44BF">
              <w:rPr>
                <w:sz w:val="22"/>
                <w:szCs w:val="22"/>
                <w:shd w:val="clear" w:color="auto" w:fill="FFFFFF"/>
              </w:rPr>
              <w:t>и организовать процесс контроля за движением ресурсов с применением российских и международных стандартов бухгалтерского учета и отчетности;</w:t>
            </w:r>
          </w:p>
          <w:p w14:paraId="0A85E9E4"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Уметь:</w:t>
            </w:r>
          </w:p>
          <w:p w14:paraId="4E6A766A"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-формировать, обобщать и интерпретировать экономическую</w:t>
            </w:r>
          </w:p>
          <w:p w14:paraId="666B5A99" w14:textId="77777777" w:rsidR="00E93A34" w:rsidRPr="00DB44BF" w:rsidRDefault="00563A97" w:rsidP="00E93A34">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информацию и организовать процесс </w:t>
            </w:r>
            <w:r w:rsidR="00E93A34" w:rsidRPr="00DB44BF">
              <w:rPr>
                <w:sz w:val="22"/>
                <w:szCs w:val="22"/>
                <w:shd w:val="clear" w:color="auto" w:fill="FFFFFF"/>
              </w:rPr>
              <w:t xml:space="preserve">за движением ресурсов с применением российских и </w:t>
            </w:r>
            <w:r w:rsidR="00E93A34" w:rsidRPr="00DB44BF">
              <w:rPr>
                <w:sz w:val="22"/>
                <w:szCs w:val="22"/>
                <w:shd w:val="clear" w:color="auto" w:fill="FFFFFF"/>
              </w:rPr>
              <w:lastRenderedPageBreak/>
              <w:t>международных стандартов бухгалтерского учета и отчетности;</w:t>
            </w:r>
          </w:p>
          <w:p w14:paraId="704915EB" w14:textId="3F7F9C90" w:rsidR="00563A97" w:rsidRPr="00DB44BF" w:rsidRDefault="00E93A34" w:rsidP="00E93A34">
            <w:pPr>
              <w:widowControl w:val="0"/>
              <w:tabs>
                <w:tab w:val="left" w:pos="540"/>
              </w:tabs>
              <w:contextualSpacing/>
              <w:jc w:val="both"/>
              <w:rPr>
                <w:sz w:val="22"/>
                <w:szCs w:val="22"/>
              </w:rPr>
            </w:pPr>
            <w:r w:rsidRPr="00DB44BF">
              <w:rPr>
                <w:sz w:val="22"/>
                <w:szCs w:val="22"/>
                <w:shd w:val="clear" w:color="auto" w:fill="FFFFFF"/>
              </w:rPr>
              <w:t>разработать внутрифирменные стандарты бухгалтерского учета и финансовой отчетности.</w:t>
            </w:r>
          </w:p>
        </w:tc>
        <w:tc>
          <w:tcPr>
            <w:tcW w:w="3544" w:type="dxa"/>
          </w:tcPr>
          <w:p w14:paraId="3EDAD940"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lastRenderedPageBreak/>
              <w:t>Задание 1</w:t>
            </w:r>
          </w:p>
          <w:p w14:paraId="6CCD2FE8" w14:textId="77777777" w:rsidR="00563A97" w:rsidRPr="00DB44BF" w:rsidRDefault="00563A97" w:rsidP="00686732">
            <w:pPr>
              <w:widowControl w:val="0"/>
              <w:tabs>
                <w:tab w:val="left" w:pos="540"/>
              </w:tabs>
              <w:contextualSpacing/>
              <w:rPr>
                <w:sz w:val="22"/>
                <w:szCs w:val="22"/>
              </w:rPr>
            </w:pPr>
            <w:r w:rsidRPr="00DB44BF">
              <w:rPr>
                <w:sz w:val="22"/>
                <w:szCs w:val="22"/>
                <w:shd w:val="clear" w:color="auto" w:fill="FFFFFF"/>
              </w:rPr>
              <w:t xml:space="preserve">Учетной политикой организации </w:t>
            </w:r>
            <w:r w:rsidRPr="00DB44BF">
              <w:rPr>
                <w:sz w:val="22"/>
                <w:szCs w:val="22"/>
              </w:rPr>
              <w:t xml:space="preserve">для группы несущественных активов предусмотрено применение групповой единицы учета основных средств, такие как «мягкая мебель», «специальная одежда» и «малоценные инструменты». </w:t>
            </w:r>
          </w:p>
          <w:p w14:paraId="16B3D850" w14:textId="77777777" w:rsidR="00563A97" w:rsidRPr="00DB44BF" w:rsidRDefault="00563A97" w:rsidP="00686732">
            <w:pPr>
              <w:widowControl w:val="0"/>
              <w:tabs>
                <w:tab w:val="left" w:pos="540"/>
              </w:tabs>
              <w:contextualSpacing/>
              <w:rPr>
                <w:sz w:val="22"/>
                <w:szCs w:val="22"/>
              </w:rPr>
            </w:pPr>
            <w:r w:rsidRPr="00DB44BF">
              <w:rPr>
                <w:sz w:val="22"/>
                <w:szCs w:val="22"/>
              </w:rPr>
              <w:t>Обоснуйте данное решение ссылками на положения действующего стандарта ФСБУ 6/2020 и других нормативных документов.</w:t>
            </w:r>
          </w:p>
          <w:p w14:paraId="0C7E2073" w14:textId="77777777" w:rsidR="00563A97" w:rsidRPr="00DB44BF" w:rsidRDefault="00563A97" w:rsidP="00686732">
            <w:pPr>
              <w:widowControl w:val="0"/>
              <w:tabs>
                <w:tab w:val="left" w:pos="540"/>
              </w:tabs>
              <w:contextualSpacing/>
              <w:jc w:val="both"/>
              <w:rPr>
                <w:b/>
                <w:sz w:val="22"/>
                <w:szCs w:val="22"/>
                <w:shd w:val="clear" w:color="auto" w:fill="FFFFFF"/>
              </w:rPr>
            </w:pPr>
          </w:p>
          <w:p w14:paraId="5DAF95C5"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2</w:t>
            </w:r>
          </w:p>
          <w:p w14:paraId="34119709" w14:textId="77777777" w:rsidR="00563A97" w:rsidRPr="00DB44BF" w:rsidRDefault="00563A97" w:rsidP="00686732">
            <w:pPr>
              <w:widowControl w:val="0"/>
              <w:rPr>
                <w:sz w:val="22"/>
                <w:szCs w:val="22"/>
              </w:rPr>
            </w:pPr>
            <w:r w:rsidRPr="00DB44BF">
              <w:rPr>
                <w:sz w:val="22"/>
                <w:szCs w:val="22"/>
              </w:rPr>
              <w:t xml:space="preserve">Для приобретения материалов ПАО «ОЛИМП» был получен кредит в сумме 1 500 000 руб. на один год под 20% годовых. </w:t>
            </w:r>
          </w:p>
          <w:p w14:paraId="21DC0066" w14:textId="77777777" w:rsidR="00563A97" w:rsidRPr="00DB44BF" w:rsidRDefault="00563A97" w:rsidP="00686732">
            <w:pPr>
              <w:widowControl w:val="0"/>
              <w:rPr>
                <w:sz w:val="22"/>
                <w:szCs w:val="22"/>
              </w:rPr>
            </w:pPr>
            <w:r w:rsidRPr="00DB44BF">
              <w:rPr>
                <w:sz w:val="22"/>
                <w:szCs w:val="22"/>
              </w:rPr>
              <w:t xml:space="preserve">С поставщиком материалов заключен договор о рассрочке платежа на шесть месяцев. Согласно договору, стоимость материалов 2 500 000 руб., из них 150 000 руб. - плата за предоставляемую рассрочку. </w:t>
            </w:r>
          </w:p>
          <w:p w14:paraId="10081183" w14:textId="77777777" w:rsidR="00563A97" w:rsidRPr="00DB44BF" w:rsidRDefault="00563A97" w:rsidP="00686732">
            <w:pPr>
              <w:widowControl w:val="0"/>
              <w:rPr>
                <w:sz w:val="22"/>
                <w:szCs w:val="22"/>
              </w:rPr>
            </w:pPr>
            <w:r w:rsidRPr="00DB44BF">
              <w:rPr>
                <w:sz w:val="22"/>
                <w:szCs w:val="22"/>
              </w:rPr>
              <w:t xml:space="preserve">Материалы были отпущены на строительство здания, которая будет достроено через 3 года. По кредиту начислены проценты в сумме 300 000 руб. </w:t>
            </w:r>
          </w:p>
          <w:p w14:paraId="20949ADE" w14:textId="77777777" w:rsidR="00563A97" w:rsidRPr="00DB44BF" w:rsidRDefault="00563A97" w:rsidP="00686732">
            <w:pPr>
              <w:widowControl w:val="0"/>
              <w:rPr>
                <w:sz w:val="22"/>
                <w:szCs w:val="22"/>
              </w:rPr>
            </w:pPr>
            <w:r w:rsidRPr="00DB44BF">
              <w:rPr>
                <w:sz w:val="22"/>
                <w:szCs w:val="22"/>
              </w:rPr>
              <w:t>Определить фактическую</w:t>
            </w:r>
            <w:r w:rsidRPr="00DB44BF">
              <w:rPr>
                <w:b/>
                <w:i/>
                <w:sz w:val="22"/>
                <w:szCs w:val="22"/>
              </w:rPr>
              <w:t xml:space="preserve"> </w:t>
            </w:r>
            <w:r w:rsidRPr="00DB44BF">
              <w:rPr>
                <w:sz w:val="22"/>
                <w:szCs w:val="22"/>
              </w:rPr>
              <w:t>себестоимость материалов и принять их к учету</w:t>
            </w:r>
          </w:p>
          <w:p w14:paraId="00060D0C" w14:textId="77777777" w:rsidR="00563A97" w:rsidRPr="00DB44BF" w:rsidRDefault="00563A97" w:rsidP="00686732">
            <w:pPr>
              <w:widowControl w:val="0"/>
              <w:ind w:firstLine="540"/>
              <w:jc w:val="both"/>
              <w:rPr>
                <w:sz w:val="22"/>
                <w:szCs w:val="22"/>
                <w:shd w:val="clear" w:color="auto" w:fill="FFFFFF"/>
              </w:rPr>
            </w:pPr>
          </w:p>
        </w:tc>
      </w:tr>
      <w:tr w:rsidR="00563A97" w:rsidRPr="00DB44BF" w14:paraId="4E2F936D" w14:textId="77777777" w:rsidTr="001A31E1">
        <w:tc>
          <w:tcPr>
            <w:tcW w:w="1701" w:type="dxa"/>
            <w:shd w:val="clear" w:color="auto" w:fill="auto"/>
          </w:tcPr>
          <w:p w14:paraId="425FC10D" w14:textId="7A76DA76" w:rsidR="00563A97" w:rsidRPr="00DB44BF" w:rsidRDefault="00D4429A" w:rsidP="00686732">
            <w:pPr>
              <w:pStyle w:val="af0"/>
              <w:widowControl w:val="0"/>
              <w:ind w:left="0"/>
              <w:rPr>
                <w:rStyle w:val="FontStyle12"/>
                <w:rFonts w:eastAsia="Calibri"/>
                <w:color w:val="auto"/>
                <w:sz w:val="22"/>
                <w:szCs w:val="22"/>
              </w:rPr>
            </w:pPr>
            <w:r w:rsidRPr="00D4429A">
              <w:rPr>
                <w:color w:val="auto"/>
                <w:sz w:val="22"/>
                <w:szCs w:val="22"/>
              </w:rPr>
              <w:t>Способность проводить внутренние аудиторские проверки в составе группы (ПКП-2)</w:t>
            </w:r>
          </w:p>
        </w:tc>
        <w:tc>
          <w:tcPr>
            <w:tcW w:w="1843" w:type="dxa"/>
            <w:shd w:val="clear" w:color="auto" w:fill="auto"/>
          </w:tcPr>
          <w:p w14:paraId="6E7DDA5E" w14:textId="1B60C605" w:rsidR="00563A97" w:rsidRPr="00DB44BF" w:rsidRDefault="00563A97" w:rsidP="00686732">
            <w:pPr>
              <w:pStyle w:val="Style2"/>
              <w:spacing w:line="240" w:lineRule="auto"/>
              <w:ind w:left="75" w:firstLine="0"/>
              <w:jc w:val="left"/>
              <w:rPr>
                <w:sz w:val="22"/>
                <w:szCs w:val="22"/>
              </w:rPr>
            </w:pPr>
            <w:r w:rsidRPr="00DB44BF">
              <w:rPr>
                <w:sz w:val="22"/>
                <w:szCs w:val="22"/>
              </w:rPr>
              <w:t>1.</w:t>
            </w:r>
            <w:r w:rsidR="001B248D" w:rsidRPr="00DB44BF">
              <w:rPr>
                <w:rFonts w:asciiTheme="minorHAnsi" w:eastAsiaTheme="minorHAnsi" w:hAnsiTheme="minorHAnsi" w:cstheme="minorBidi"/>
                <w:sz w:val="22"/>
                <w:szCs w:val="22"/>
                <w:lang w:eastAsia="en-US"/>
              </w:rPr>
              <w:t xml:space="preserve"> </w:t>
            </w:r>
            <w:r w:rsidR="00D4429A" w:rsidRPr="00D4429A">
              <w:rPr>
                <w:sz w:val="22"/>
                <w:szCs w:val="22"/>
              </w:rPr>
              <w:t>Проводит внутренние аудиторские проверки, применяя процедуры сбора аудиторских доказательств</w:t>
            </w:r>
            <w:r w:rsidRPr="00DB44BF">
              <w:rPr>
                <w:sz w:val="22"/>
                <w:szCs w:val="22"/>
              </w:rPr>
              <w:t xml:space="preserve">. </w:t>
            </w:r>
          </w:p>
          <w:p w14:paraId="6D2F3D2F" w14:textId="77777777" w:rsidR="00563A97" w:rsidRPr="00DB44BF" w:rsidRDefault="00563A97" w:rsidP="00686732">
            <w:pPr>
              <w:pStyle w:val="Style2"/>
              <w:spacing w:line="240" w:lineRule="auto"/>
              <w:ind w:left="75" w:firstLine="0"/>
              <w:jc w:val="left"/>
              <w:rPr>
                <w:sz w:val="22"/>
                <w:szCs w:val="22"/>
              </w:rPr>
            </w:pPr>
          </w:p>
          <w:p w14:paraId="484B29C9" w14:textId="77777777" w:rsidR="00563A97" w:rsidRPr="00DB44BF" w:rsidRDefault="00563A97" w:rsidP="00686732">
            <w:pPr>
              <w:pStyle w:val="Style2"/>
              <w:spacing w:line="240" w:lineRule="auto"/>
              <w:ind w:left="75" w:firstLine="0"/>
              <w:jc w:val="left"/>
              <w:rPr>
                <w:sz w:val="22"/>
                <w:szCs w:val="22"/>
              </w:rPr>
            </w:pPr>
          </w:p>
          <w:p w14:paraId="068EEBA6" w14:textId="77777777" w:rsidR="00563A97" w:rsidRPr="00DB44BF" w:rsidRDefault="00563A97" w:rsidP="00686732">
            <w:pPr>
              <w:pStyle w:val="Style2"/>
              <w:spacing w:line="240" w:lineRule="auto"/>
              <w:ind w:left="75" w:firstLine="0"/>
              <w:jc w:val="left"/>
              <w:rPr>
                <w:sz w:val="22"/>
                <w:szCs w:val="22"/>
              </w:rPr>
            </w:pPr>
          </w:p>
          <w:p w14:paraId="33F2FACC" w14:textId="77777777" w:rsidR="00563A97" w:rsidRPr="00DB44BF" w:rsidRDefault="00563A97" w:rsidP="00686732">
            <w:pPr>
              <w:pStyle w:val="Style2"/>
              <w:spacing w:line="240" w:lineRule="auto"/>
              <w:ind w:left="75" w:firstLine="0"/>
              <w:jc w:val="left"/>
              <w:rPr>
                <w:sz w:val="22"/>
                <w:szCs w:val="22"/>
              </w:rPr>
            </w:pPr>
          </w:p>
          <w:p w14:paraId="0B8C467E" w14:textId="77777777" w:rsidR="00563A97" w:rsidRPr="00DB44BF" w:rsidRDefault="00563A97" w:rsidP="00686732">
            <w:pPr>
              <w:pStyle w:val="Style2"/>
              <w:spacing w:line="240" w:lineRule="auto"/>
              <w:ind w:left="75" w:firstLine="0"/>
              <w:jc w:val="left"/>
              <w:rPr>
                <w:sz w:val="22"/>
                <w:szCs w:val="22"/>
              </w:rPr>
            </w:pPr>
          </w:p>
          <w:p w14:paraId="1F791635" w14:textId="77777777" w:rsidR="00563A97" w:rsidRPr="00DB44BF" w:rsidRDefault="00563A97" w:rsidP="00686732">
            <w:pPr>
              <w:pStyle w:val="Style2"/>
              <w:spacing w:line="240" w:lineRule="auto"/>
              <w:ind w:left="75" w:firstLine="0"/>
              <w:jc w:val="left"/>
              <w:rPr>
                <w:sz w:val="22"/>
                <w:szCs w:val="22"/>
              </w:rPr>
            </w:pPr>
          </w:p>
          <w:p w14:paraId="0355BF35" w14:textId="77777777" w:rsidR="00563A97" w:rsidRPr="00DB44BF" w:rsidRDefault="00563A97" w:rsidP="00686732">
            <w:pPr>
              <w:pStyle w:val="Style2"/>
              <w:spacing w:line="240" w:lineRule="auto"/>
              <w:ind w:left="75" w:firstLine="0"/>
              <w:jc w:val="left"/>
              <w:rPr>
                <w:sz w:val="22"/>
                <w:szCs w:val="22"/>
              </w:rPr>
            </w:pPr>
          </w:p>
          <w:p w14:paraId="0B950077" w14:textId="77777777" w:rsidR="00563A97" w:rsidRPr="00DB44BF" w:rsidRDefault="00563A97" w:rsidP="00686732">
            <w:pPr>
              <w:pStyle w:val="Style2"/>
              <w:spacing w:line="240" w:lineRule="auto"/>
              <w:ind w:left="75" w:firstLine="0"/>
              <w:jc w:val="left"/>
              <w:rPr>
                <w:sz w:val="22"/>
                <w:szCs w:val="22"/>
              </w:rPr>
            </w:pPr>
          </w:p>
          <w:p w14:paraId="6E3F8F26" w14:textId="77777777" w:rsidR="00563A97" w:rsidRPr="00DB44BF" w:rsidRDefault="00563A97" w:rsidP="00686732">
            <w:pPr>
              <w:pStyle w:val="Style2"/>
              <w:spacing w:line="240" w:lineRule="auto"/>
              <w:ind w:left="75" w:firstLine="0"/>
              <w:jc w:val="left"/>
              <w:rPr>
                <w:sz w:val="22"/>
                <w:szCs w:val="22"/>
              </w:rPr>
            </w:pPr>
          </w:p>
          <w:p w14:paraId="17638E4E" w14:textId="77777777" w:rsidR="00563A97" w:rsidRPr="00DB44BF" w:rsidRDefault="00563A97" w:rsidP="00686732">
            <w:pPr>
              <w:pStyle w:val="Style2"/>
              <w:spacing w:line="240" w:lineRule="auto"/>
              <w:ind w:left="75" w:firstLine="0"/>
              <w:jc w:val="left"/>
              <w:rPr>
                <w:sz w:val="22"/>
                <w:szCs w:val="22"/>
              </w:rPr>
            </w:pPr>
          </w:p>
          <w:p w14:paraId="61571695" w14:textId="77777777" w:rsidR="00563A97" w:rsidRPr="00DB44BF" w:rsidRDefault="00563A97" w:rsidP="00686732">
            <w:pPr>
              <w:pStyle w:val="Style2"/>
              <w:spacing w:line="240" w:lineRule="auto"/>
              <w:ind w:left="75" w:firstLine="0"/>
              <w:jc w:val="left"/>
              <w:rPr>
                <w:sz w:val="22"/>
                <w:szCs w:val="22"/>
              </w:rPr>
            </w:pPr>
          </w:p>
          <w:p w14:paraId="650A4092" w14:textId="77777777" w:rsidR="00563A97" w:rsidRPr="00DB44BF" w:rsidRDefault="00563A97" w:rsidP="00686732">
            <w:pPr>
              <w:pStyle w:val="Style2"/>
              <w:spacing w:line="240" w:lineRule="auto"/>
              <w:ind w:left="75" w:firstLine="0"/>
              <w:jc w:val="left"/>
              <w:rPr>
                <w:sz w:val="22"/>
                <w:szCs w:val="22"/>
              </w:rPr>
            </w:pPr>
          </w:p>
          <w:p w14:paraId="555C1733" w14:textId="77777777" w:rsidR="00563A97" w:rsidRPr="00DB44BF" w:rsidRDefault="00563A97" w:rsidP="00686732">
            <w:pPr>
              <w:pStyle w:val="Style2"/>
              <w:spacing w:line="240" w:lineRule="auto"/>
              <w:ind w:left="75" w:firstLine="0"/>
              <w:jc w:val="left"/>
              <w:rPr>
                <w:sz w:val="22"/>
                <w:szCs w:val="22"/>
              </w:rPr>
            </w:pPr>
          </w:p>
          <w:p w14:paraId="48F2EA86" w14:textId="77777777" w:rsidR="00563A97" w:rsidRPr="00DB44BF" w:rsidRDefault="00563A97" w:rsidP="00686732">
            <w:pPr>
              <w:pStyle w:val="Style2"/>
              <w:spacing w:line="240" w:lineRule="auto"/>
              <w:ind w:left="75" w:firstLine="0"/>
              <w:jc w:val="left"/>
              <w:rPr>
                <w:sz w:val="22"/>
                <w:szCs w:val="22"/>
              </w:rPr>
            </w:pPr>
          </w:p>
          <w:p w14:paraId="2A1BFF35" w14:textId="77777777" w:rsidR="00563A97" w:rsidRPr="00DB44BF" w:rsidRDefault="00563A97" w:rsidP="00686732">
            <w:pPr>
              <w:pStyle w:val="Style2"/>
              <w:spacing w:line="240" w:lineRule="auto"/>
              <w:ind w:left="75" w:firstLine="0"/>
              <w:jc w:val="left"/>
              <w:rPr>
                <w:sz w:val="22"/>
                <w:szCs w:val="22"/>
              </w:rPr>
            </w:pPr>
          </w:p>
          <w:p w14:paraId="0F1A56A5" w14:textId="77777777" w:rsidR="00563A97" w:rsidRPr="00DB44BF" w:rsidRDefault="00563A97" w:rsidP="00686732">
            <w:pPr>
              <w:pStyle w:val="Style2"/>
              <w:spacing w:line="240" w:lineRule="auto"/>
              <w:ind w:left="75" w:firstLine="0"/>
              <w:jc w:val="left"/>
              <w:rPr>
                <w:sz w:val="22"/>
                <w:szCs w:val="22"/>
              </w:rPr>
            </w:pPr>
          </w:p>
          <w:p w14:paraId="007AA8E0" w14:textId="77777777" w:rsidR="00563A97" w:rsidRPr="00DB44BF" w:rsidRDefault="00563A97" w:rsidP="00686732">
            <w:pPr>
              <w:pStyle w:val="Style2"/>
              <w:spacing w:line="240" w:lineRule="auto"/>
              <w:ind w:left="75" w:firstLine="0"/>
              <w:jc w:val="left"/>
              <w:rPr>
                <w:sz w:val="22"/>
                <w:szCs w:val="22"/>
              </w:rPr>
            </w:pPr>
          </w:p>
          <w:p w14:paraId="7CAD3DF0" w14:textId="77777777" w:rsidR="00563A97" w:rsidRPr="00DB44BF" w:rsidRDefault="00563A97" w:rsidP="00686732">
            <w:pPr>
              <w:pStyle w:val="Style2"/>
              <w:spacing w:line="240" w:lineRule="auto"/>
              <w:ind w:left="75" w:firstLine="0"/>
              <w:jc w:val="left"/>
              <w:rPr>
                <w:sz w:val="22"/>
                <w:szCs w:val="22"/>
              </w:rPr>
            </w:pPr>
          </w:p>
          <w:p w14:paraId="1D2E129B" w14:textId="77777777" w:rsidR="00563A97" w:rsidRPr="00DB44BF" w:rsidRDefault="00563A97" w:rsidP="00686732">
            <w:pPr>
              <w:pStyle w:val="Style2"/>
              <w:spacing w:line="240" w:lineRule="auto"/>
              <w:ind w:left="75" w:firstLine="0"/>
              <w:jc w:val="left"/>
              <w:rPr>
                <w:sz w:val="22"/>
                <w:szCs w:val="22"/>
              </w:rPr>
            </w:pPr>
          </w:p>
          <w:p w14:paraId="0B8C916A" w14:textId="77777777" w:rsidR="00563A97" w:rsidRPr="00DB44BF" w:rsidRDefault="00563A97" w:rsidP="00686732">
            <w:pPr>
              <w:pStyle w:val="Style2"/>
              <w:spacing w:line="240" w:lineRule="auto"/>
              <w:ind w:left="75" w:firstLine="0"/>
              <w:jc w:val="left"/>
              <w:rPr>
                <w:sz w:val="22"/>
                <w:szCs w:val="22"/>
              </w:rPr>
            </w:pPr>
          </w:p>
          <w:p w14:paraId="2AB33F77" w14:textId="6689390F" w:rsidR="00563A97" w:rsidRPr="00DB44BF" w:rsidRDefault="00563A97" w:rsidP="00686732">
            <w:pPr>
              <w:pStyle w:val="Style2"/>
              <w:spacing w:line="240" w:lineRule="auto"/>
              <w:ind w:left="75" w:firstLine="0"/>
              <w:jc w:val="left"/>
              <w:rPr>
                <w:sz w:val="22"/>
                <w:szCs w:val="22"/>
              </w:rPr>
            </w:pPr>
            <w:r w:rsidRPr="00DB44BF">
              <w:rPr>
                <w:sz w:val="22"/>
                <w:szCs w:val="22"/>
              </w:rPr>
              <w:t xml:space="preserve">2. </w:t>
            </w:r>
            <w:r w:rsidR="00D4429A" w:rsidRPr="00D4429A">
              <w:rPr>
                <w:sz w:val="22"/>
                <w:szCs w:val="22"/>
              </w:rPr>
              <w:t>Оценивает результаты проверки на предмет их надежности и уместности относительно целей аудиторского задания</w:t>
            </w:r>
            <w:r w:rsidRPr="00DB44BF">
              <w:rPr>
                <w:sz w:val="22"/>
                <w:szCs w:val="22"/>
              </w:rPr>
              <w:t>.</w:t>
            </w:r>
          </w:p>
          <w:p w14:paraId="3996754C" w14:textId="77777777" w:rsidR="00563A97" w:rsidRPr="00DB44BF" w:rsidRDefault="00563A97" w:rsidP="00686732">
            <w:pPr>
              <w:pStyle w:val="Style2"/>
              <w:spacing w:line="240" w:lineRule="auto"/>
              <w:ind w:left="75" w:firstLine="0"/>
              <w:jc w:val="left"/>
              <w:rPr>
                <w:sz w:val="22"/>
                <w:szCs w:val="22"/>
              </w:rPr>
            </w:pPr>
          </w:p>
          <w:p w14:paraId="5C1EBFDF" w14:textId="77777777" w:rsidR="00563A97" w:rsidRPr="00DB44BF" w:rsidRDefault="00563A97" w:rsidP="00686732">
            <w:pPr>
              <w:pStyle w:val="Style2"/>
              <w:spacing w:line="240" w:lineRule="auto"/>
              <w:ind w:left="75" w:firstLine="0"/>
              <w:jc w:val="left"/>
              <w:rPr>
                <w:sz w:val="22"/>
                <w:szCs w:val="22"/>
              </w:rPr>
            </w:pPr>
          </w:p>
          <w:p w14:paraId="22B3B0FE" w14:textId="77777777" w:rsidR="00563A97" w:rsidRPr="00DB44BF" w:rsidRDefault="00563A97" w:rsidP="00686732">
            <w:pPr>
              <w:pStyle w:val="Style2"/>
              <w:spacing w:line="240" w:lineRule="auto"/>
              <w:ind w:left="75" w:firstLine="0"/>
              <w:jc w:val="left"/>
              <w:rPr>
                <w:sz w:val="22"/>
                <w:szCs w:val="22"/>
              </w:rPr>
            </w:pPr>
          </w:p>
          <w:p w14:paraId="6299D816" w14:textId="77777777" w:rsidR="00563A97" w:rsidRPr="00DB44BF" w:rsidRDefault="00563A97" w:rsidP="00686732">
            <w:pPr>
              <w:pStyle w:val="Style2"/>
              <w:spacing w:line="240" w:lineRule="auto"/>
              <w:ind w:left="75" w:firstLine="0"/>
              <w:jc w:val="left"/>
              <w:rPr>
                <w:sz w:val="22"/>
                <w:szCs w:val="22"/>
              </w:rPr>
            </w:pPr>
          </w:p>
          <w:p w14:paraId="4303BFB3" w14:textId="77777777" w:rsidR="00563A97" w:rsidRPr="00DB44BF" w:rsidRDefault="00563A97" w:rsidP="00686732">
            <w:pPr>
              <w:pStyle w:val="Style2"/>
              <w:spacing w:line="240" w:lineRule="auto"/>
              <w:ind w:firstLine="0"/>
              <w:jc w:val="left"/>
              <w:rPr>
                <w:sz w:val="22"/>
                <w:szCs w:val="22"/>
              </w:rPr>
            </w:pPr>
          </w:p>
          <w:p w14:paraId="01DE0B99" w14:textId="77777777" w:rsidR="00563A97" w:rsidRPr="00DB44BF" w:rsidRDefault="00563A97" w:rsidP="00686732">
            <w:pPr>
              <w:pStyle w:val="Style2"/>
              <w:spacing w:line="240" w:lineRule="auto"/>
              <w:ind w:firstLine="0"/>
              <w:jc w:val="left"/>
              <w:rPr>
                <w:sz w:val="22"/>
                <w:szCs w:val="22"/>
              </w:rPr>
            </w:pPr>
          </w:p>
          <w:p w14:paraId="3E6FB0B1" w14:textId="77777777" w:rsidR="00563A97" w:rsidRPr="00DB44BF" w:rsidRDefault="00563A97" w:rsidP="00686732">
            <w:pPr>
              <w:pStyle w:val="Style2"/>
              <w:spacing w:line="240" w:lineRule="auto"/>
              <w:ind w:firstLine="0"/>
              <w:jc w:val="left"/>
              <w:rPr>
                <w:sz w:val="22"/>
                <w:szCs w:val="22"/>
              </w:rPr>
            </w:pPr>
          </w:p>
          <w:p w14:paraId="5DDA5469" w14:textId="77777777" w:rsidR="00563A97" w:rsidRPr="00DB44BF" w:rsidRDefault="00563A97" w:rsidP="00686732">
            <w:pPr>
              <w:pStyle w:val="Style2"/>
              <w:spacing w:line="240" w:lineRule="auto"/>
              <w:ind w:firstLine="0"/>
              <w:jc w:val="left"/>
              <w:rPr>
                <w:sz w:val="22"/>
                <w:szCs w:val="22"/>
              </w:rPr>
            </w:pPr>
          </w:p>
          <w:p w14:paraId="1BE53662" w14:textId="77777777" w:rsidR="00563A97" w:rsidRPr="00DB44BF" w:rsidRDefault="00563A97" w:rsidP="00686732">
            <w:pPr>
              <w:pStyle w:val="Style2"/>
              <w:spacing w:line="240" w:lineRule="auto"/>
              <w:ind w:firstLine="0"/>
              <w:jc w:val="left"/>
              <w:rPr>
                <w:sz w:val="22"/>
                <w:szCs w:val="22"/>
              </w:rPr>
            </w:pPr>
          </w:p>
          <w:p w14:paraId="43641934" w14:textId="77777777" w:rsidR="00563A97" w:rsidRPr="00DB44BF" w:rsidRDefault="00563A97" w:rsidP="00686732">
            <w:pPr>
              <w:pStyle w:val="Style2"/>
              <w:spacing w:line="240" w:lineRule="auto"/>
              <w:ind w:firstLine="0"/>
              <w:jc w:val="left"/>
              <w:rPr>
                <w:sz w:val="22"/>
                <w:szCs w:val="22"/>
              </w:rPr>
            </w:pPr>
          </w:p>
          <w:p w14:paraId="7227C44B" w14:textId="77777777" w:rsidR="00563A97" w:rsidRPr="00DB44BF" w:rsidRDefault="00563A97" w:rsidP="00686732">
            <w:pPr>
              <w:pStyle w:val="Style2"/>
              <w:spacing w:line="240" w:lineRule="auto"/>
              <w:ind w:firstLine="0"/>
              <w:jc w:val="left"/>
              <w:rPr>
                <w:sz w:val="22"/>
                <w:szCs w:val="22"/>
              </w:rPr>
            </w:pPr>
          </w:p>
          <w:p w14:paraId="7AA25A5E" w14:textId="77777777" w:rsidR="00563A97" w:rsidRPr="00DB44BF" w:rsidRDefault="00563A97" w:rsidP="00686732">
            <w:pPr>
              <w:pStyle w:val="Style2"/>
              <w:spacing w:line="240" w:lineRule="auto"/>
              <w:ind w:firstLine="0"/>
              <w:jc w:val="left"/>
              <w:rPr>
                <w:sz w:val="22"/>
                <w:szCs w:val="22"/>
              </w:rPr>
            </w:pPr>
          </w:p>
          <w:p w14:paraId="4171C25B" w14:textId="77777777" w:rsidR="00563A97" w:rsidRPr="00DB44BF" w:rsidRDefault="00563A97" w:rsidP="00686732">
            <w:pPr>
              <w:pStyle w:val="Style2"/>
              <w:spacing w:line="240" w:lineRule="auto"/>
              <w:ind w:firstLine="0"/>
              <w:jc w:val="left"/>
              <w:rPr>
                <w:sz w:val="22"/>
                <w:szCs w:val="22"/>
              </w:rPr>
            </w:pPr>
          </w:p>
          <w:p w14:paraId="443A00CA" w14:textId="77777777" w:rsidR="00563A97" w:rsidRPr="00DB44BF" w:rsidRDefault="00563A97" w:rsidP="00686732">
            <w:pPr>
              <w:pStyle w:val="Style2"/>
              <w:spacing w:line="240" w:lineRule="auto"/>
              <w:ind w:firstLine="0"/>
              <w:jc w:val="left"/>
              <w:rPr>
                <w:sz w:val="22"/>
                <w:szCs w:val="22"/>
              </w:rPr>
            </w:pPr>
          </w:p>
          <w:p w14:paraId="003D1629" w14:textId="77777777" w:rsidR="00563A97" w:rsidRPr="00DB44BF" w:rsidRDefault="00563A97" w:rsidP="00686732">
            <w:pPr>
              <w:pStyle w:val="Style2"/>
              <w:spacing w:line="240" w:lineRule="auto"/>
              <w:ind w:firstLine="0"/>
              <w:jc w:val="left"/>
              <w:rPr>
                <w:sz w:val="22"/>
                <w:szCs w:val="22"/>
              </w:rPr>
            </w:pPr>
          </w:p>
          <w:p w14:paraId="4287CF07" w14:textId="77777777" w:rsidR="00563A97" w:rsidRPr="00DB44BF" w:rsidRDefault="00563A97" w:rsidP="00686732">
            <w:pPr>
              <w:pStyle w:val="Style2"/>
              <w:spacing w:line="240" w:lineRule="auto"/>
              <w:ind w:firstLine="0"/>
              <w:jc w:val="left"/>
              <w:rPr>
                <w:sz w:val="22"/>
                <w:szCs w:val="22"/>
              </w:rPr>
            </w:pPr>
          </w:p>
          <w:p w14:paraId="6F1E18DB" w14:textId="77777777" w:rsidR="00563A97" w:rsidRPr="00DB44BF" w:rsidRDefault="00563A97" w:rsidP="00686732">
            <w:pPr>
              <w:pStyle w:val="Style2"/>
              <w:spacing w:line="240" w:lineRule="auto"/>
              <w:ind w:firstLine="0"/>
              <w:jc w:val="left"/>
              <w:rPr>
                <w:sz w:val="22"/>
                <w:szCs w:val="22"/>
              </w:rPr>
            </w:pPr>
          </w:p>
          <w:p w14:paraId="70AC8590" w14:textId="77777777" w:rsidR="00563A97" w:rsidRPr="00DB44BF" w:rsidRDefault="00563A97" w:rsidP="00686732">
            <w:pPr>
              <w:pStyle w:val="Style2"/>
              <w:spacing w:line="240" w:lineRule="auto"/>
              <w:ind w:firstLine="0"/>
              <w:jc w:val="left"/>
              <w:rPr>
                <w:sz w:val="22"/>
                <w:szCs w:val="22"/>
              </w:rPr>
            </w:pPr>
          </w:p>
          <w:p w14:paraId="258CD6D5" w14:textId="77777777" w:rsidR="00563A97" w:rsidRPr="00DB44BF" w:rsidRDefault="00563A97" w:rsidP="00686732">
            <w:pPr>
              <w:pStyle w:val="Style2"/>
              <w:spacing w:line="240" w:lineRule="auto"/>
              <w:ind w:firstLine="0"/>
              <w:jc w:val="left"/>
              <w:rPr>
                <w:rStyle w:val="FontStyle12"/>
                <w:rFonts w:eastAsia="Calibri"/>
                <w:sz w:val="22"/>
                <w:szCs w:val="22"/>
              </w:rPr>
            </w:pPr>
            <w:r w:rsidRPr="00DB44BF">
              <w:rPr>
                <w:sz w:val="22"/>
                <w:szCs w:val="22"/>
              </w:rPr>
              <w:t>3. Определяет параметры аудиторской выборки.</w:t>
            </w:r>
          </w:p>
        </w:tc>
        <w:tc>
          <w:tcPr>
            <w:tcW w:w="2268" w:type="dxa"/>
            <w:shd w:val="clear" w:color="auto" w:fill="auto"/>
          </w:tcPr>
          <w:p w14:paraId="271A640D"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lastRenderedPageBreak/>
              <w:t>1) Знать</w:t>
            </w:r>
            <w:r w:rsidRPr="00DB44BF">
              <w:rPr>
                <w:sz w:val="22"/>
                <w:szCs w:val="22"/>
                <w:shd w:val="clear" w:color="auto" w:fill="FFFFFF"/>
              </w:rPr>
              <w:t>:</w:t>
            </w:r>
          </w:p>
          <w:p w14:paraId="3A7D02D1"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-алгоритмы построения системы внутреннего контроля, </w:t>
            </w:r>
            <w:r w:rsidRPr="00DB44BF">
              <w:rPr>
                <w:sz w:val="22"/>
                <w:szCs w:val="22"/>
              </w:rPr>
              <w:t xml:space="preserve">состав основных процедур по получению аудиторских доказательств, порядок проведения инвентаризации активов и обязательств.  </w:t>
            </w:r>
          </w:p>
          <w:p w14:paraId="68E1D953" w14:textId="77777777" w:rsidR="00563A97" w:rsidRPr="00DB44BF" w:rsidRDefault="00563A97" w:rsidP="00686732">
            <w:pPr>
              <w:widowControl w:val="0"/>
              <w:tabs>
                <w:tab w:val="left" w:pos="540"/>
              </w:tabs>
              <w:contextualSpacing/>
              <w:rPr>
                <w:sz w:val="22"/>
                <w:szCs w:val="22"/>
              </w:rPr>
            </w:pPr>
            <w:r w:rsidRPr="00DB44BF">
              <w:rPr>
                <w:b/>
                <w:sz w:val="22"/>
                <w:szCs w:val="22"/>
              </w:rPr>
              <w:t>Уметь:</w:t>
            </w:r>
            <w:r w:rsidRPr="00DB44BF">
              <w:rPr>
                <w:sz w:val="22"/>
                <w:szCs w:val="22"/>
              </w:rPr>
              <w:t xml:space="preserve"> </w:t>
            </w:r>
          </w:p>
          <w:p w14:paraId="3B5B3758" w14:textId="77777777" w:rsidR="00563A97" w:rsidRPr="00DB44BF" w:rsidRDefault="00563A97" w:rsidP="00686732">
            <w:pPr>
              <w:widowControl w:val="0"/>
              <w:tabs>
                <w:tab w:val="left" w:pos="540"/>
              </w:tabs>
              <w:contextualSpacing/>
              <w:rPr>
                <w:sz w:val="22"/>
                <w:szCs w:val="22"/>
              </w:rPr>
            </w:pPr>
            <w:r w:rsidRPr="00DB44BF">
              <w:rPr>
                <w:sz w:val="22"/>
                <w:szCs w:val="22"/>
              </w:rPr>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ошибки </w:t>
            </w:r>
          </w:p>
          <w:p w14:paraId="3566FDEA" w14:textId="77777777" w:rsidR="00563A97" w:rsidRPr="00DB44BF" w:rsidRDefault="00563A97" w:rsidP="00686732">
            <w:pPr>
              <w:widowControl w:val="0"/>
              <w:tabs>
                <w:tab w:val="left" w:pos="540"/>
              </w:tabs>
              <w:contextualSpacing/>
              <w:rPr>
                <w:sz w:val="22"/>
                <w:szCs w:val="22"/>
              </w:rPr>
            </w:pPr>
            <w:r w:rsidRPr="00DB44BF">
              <w:rPr>
                <w:sz w:val="22"/>
                <w:szCs w:val="22"/>
              </w:rPr>
              <w:t>и разработать мероприятия по их устранению.</w:t>
            </w:r>
          </w:p>
          <w:p w14:paraId="4B27D6C5" w14:textId="77777777" w:rsidR="00563A97" w:rsidRPr="00DB44BF" w:rsidRDefault="00563A97" w:rsidP="00686732">
            <w:pPr>
              <w:widowControl w:val="0"/>
              <w:tabs>
                <w:tab w:val="left" w:pos="540"/>
              </w:tabs>
              <w:contextualSpacing/>
              <w:jc w:val="both"/>
              <w:rPr>
                <w:sz w:val="22"/>
                <w:szCs w:val="22"/>
                <w:shd w:val="clear" w:color="auto" w:fill="FFFFFF"/>
              </w:rPr>
            </w:pPr>
          </w:p>
          <w:p w14:paraId="52671876"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 xml:space="preserve">2) Знать: </w:t>
            </w:r>
          </w:p>
          <w:p w14:paraId="582238FD"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методику оценки</w:t>
            </w:r>
            <w:r w:rsidRPr="00DB44BF">
              <w:rPr>
                <w:b/>
                <w:sz w:val="22"/>
                <w:szCs w:val="22"/>
                <w:shd w:val="clear" w:color="auto" w:fill="FFFFFF"/>
              </w:rPr>
              <w:t xml:space="preserve"> </w:t>
            </w:r>
            <w:r w:rsidRPr="00DB44BF">
              <w:rPr>
                <w:sz w:val="22"/>
                <w:szCs w:val="22"/>
                <w:shd w:val="clear" w:color="auto" w:fill="FFFFFF"/>
              </w:rPr>
              <w:t>качества бухгалтерской информации</w:t>
            </w:r>
          </w:p>
          <w:p w14:paraId="33F11EBF" w14:textId="77777777" w:rsidR="00563A97" w:rsidRPr="00DB44BF" w:rsidRDefault="00563A97" w:rsidP="00686732">
            <w:pPr>
              <w:widowControl w:val="0"/>
              <w:tabs>
                <w:tab w:val="left" w:pos="540"/>
              </w:tabs>
              <w:contextualSpacing/>
              <w:rPr>
                <w:b/>
                <w:sz w:val="22"/>
                <w:szCs w:val="22"/>
                <w:shd w:val="clear" w:color="auto" w:fill="FFFFFF"/>
              </w:rPr>
            </w:pPr>
            <w:r w:rsidRPr="00DB44BF">
              <w:rPr>
                <w:b/>
                <w:sz w:val="22"/>
                <w:szCs w:val="22"/>
                <w:shd w:val="clear" w:color="auto" w:fill="FFFFFF"/>
              </w:rPr>
              <w:t xml:space="preserve">Уметь: </w:t>
            </w:r>
          </w:p>
          <w:p w14:paraId="44356140" w14:textId="77777777" w:rsidR="00563A97" w:rsidRPr="00DB44BF" w:rsidRDefault="00563A97" w:rsidP="00686732">
            <w:pPr>
              <w:widowControl w:val="0"/>
              <w:tabs>
                <w:tab w:val="left" w:pos="540"/>
              </w:tabs>
              <w:contextualSpacing/>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 xml:space="preserve">выявлять и </w:t>
            </w:r>
            <w:r w:rsidRPr="00DB44BF">
              <w:rPr>
                <w:sz w:val="22"/>
                <w:szCs w:val="22"/>
              </w:rPr>
              <w:t>оценивать риски </w:t>
            </w:r>
            <w:r w:rsidRPr="00DB44BF">
              <w:rPr>
                <w:rStyle w:val="hl"/>
                <w:sz w:val="22"/>
                <w:szCs w:val="22"/>
                <w:bdr w:val="none" w:sz="0" w:space="0" w:color="auto" w:frame="1"/>
                <w:shd w:val="clear" w:color="auto" w:fill="EEEEEE"/>
              </w:rPr>
              <w:t>существенного</w:t>
            </w:r>
            <w:r w:rsidRPr="00DB44BF">
              <w:rPr>
                <w:sz w:val="22"/>
                <w:szCs w:val="22"/>
              </w:rPr>
              <w:t xml:space="preserve"> искажения бухгалтерской информации при обработке и движении информационного потока; количественно </w:t>
            </w:r>
            <w:r w:rsidRPr="00DB44BF">
              <w:rPr>
                <w:sz w:val="22"/>
                <w:szCs w:val="22"/>
              </w:rPr>
              <w:lastRenderedPageBreak/>
              <w:t xml:space="preserve">определить степень пригодности бухгалтерской информации для их пользователей,  </w:t>
            </w:r>
          </w:p>
          <w:p w14:paraId="4EE0A240" w14:textId="77777777"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разработать мероприятия по снижению экономических рисков.</w:t>
            </w:r>
          </w:p>
          <w:p w14:paraId="1ABD4E77" w14:textId="77777777" w:rsidR="00563A97" w:rsidRPr="00DB44BF" w:rsidRDefault="00563A97" w:rsidP="00686732">
            <w:pPr>
              <w:widowControl w:val="0"/>
              <w:tabs>
                <w:tab w:val="left" w:pos="540"/>
              </w:tabs>
              <w:contextualSpacing/>
              <w:rPr>
                <w:b/>
                <w:sz w:val="22"/>
                <w:szCs w:val="22"/>
                <w:shd w:val="clear" w:color="auto" w:fill="FFFFFF"/>
              </w:rPr>
            </w:pPr>
            <w:r w:rsidRPr="00DB44BF">
              <w:rPr>
                <w:sz w:val="22"/>
                <w:szCs w:val="22"/>
                <w:shd w:val="clear" w:color="auto" w:fill="FFFFFF"/>
              </w:rPr>
              <w:t xml:space="preserve"> </w:t>
            </w:r>
          </w:p>
          <w:p w14:paraId="6B77DD35" w14:textId="77777777" w:rsidR="00563A97" w:rsidRPr="00DB44BF" w:rsidRDefault="00563A97" w:rsidP="00686732">
            <w:pPr>
              <w:widowControl w:val="0"/>
              <w:tabs>
                <w:tab w:val="left" w:pos="540"/>
              </w:tabs>
              <w:contextualSpacing/>
              <w:rPr>
                <w:b/>
                <w:sz w:val="22"/>
                <w:szCs w:val="22"/>
                <w:shd w:val="clear" w:color="auto" w:fill="FFFFFF"/>
              </w:rPr>
            </w:pPr>
            <w:r w:rsidRPr="00DB44BF">
              <w:rPr>
                <w:b/>
                <w:sz w:val="22"/>
                <w:szCs w:val="22"/>
                <w:shd w:val="clear" w:color="auto" w:fill="FFFFFF"/>
              </w:rPr>
              <w:t xml:space="preserve">3) Знать: </w:t>
            </w:r>
          </w:p>
          <w:p w14:paraId="706E1A02" w14:textId="77777777" w:rsidR="00563A97" w:rsidRPr="00DB44BF" w:rsidRDefault="00563A97" w:rsidP="00686732">
            <w:pPr>
              <w:widowControl w:val="0"/>
              <w:tabs>
                <w:tab w:val="left" w:pos="540"/>
              </w:tabs>
              <w:contextualSpacing/>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виды и</w:t>
            </w:r>
            <w:r w:rsidRPr="00DB44BF">
              <w:rPr>
                <w:b/>
                <w:sz w:val="22"/>
                <w:szCs w:val="22"/>
                <w:shd w:val="clear" w:color="auto" w:fill="FFFFFF"/>
              </w:rPr>
              <w:t xml:space="preserve"> </w:t>
            </w:r>
            <w:r w:rsidRPr="00DB44BF">
              <w:rPr>
                <w:sz w:val="22"/>
                <w:szCs w:val="22"/>
                <w:shd w:val="clear" w:color="auto" w:fill="FFFFFF"/>
              </w:rPr>
              <w:t>методы построения аудиторской выборки</w:t>
            </w:r>
          </w:p>
          <w:p w14:paraId="4AE8C453"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 xml:space="preserve">Уметь: </w:t>
            </w:r>
          </w:p>
          <w:p w14:paraId="5EC078E5" w14:textId="77777777" w:rsidR="00563A97" w:rsidRPr="00DB44BF" w:rsidRDefault="00563A97" w:rsidP="00686732">
            <w:pPr>
              <w:widowControl w:val="0"/>
              <w:tabs>
                <w:tab w:val="left" w:pos="540"/>
              </w:tabs>
              <w:contextualSpacing/>
              <w:rPr>
                <w:sz w:val="22"/>
                <w:szCs w:val="22"/>
              </w:rPr>
            </w:pPr>
            <w:r w:rsidRPr="00DB44BF">
              <w:rPr>
                <w:b/>
                <w:sz w:val="22"/>
                <w:szCs w:val="22"/>
                <w:shd w:val="clear" w:color="auto" w:fill="FFFFFF"/>
              </w:rPr>
              <w:t xml:space="preserve">- </w:t>
            </w:r>
            <w:r w:rsidRPr="00DB44BF">
              <w:rPr>
                <w:sz w:val="22"/>
                <w:szCs w:val="22"/>
                <w:shd w:val="clear" w:color="auto" w:fill="FFFFFF"/>
              </w:rPr>
              <w:t xml:space="preserve">анализировать особенности документооборота хозяйствующих субъектов и оценить уровень риска. </w:t>
            </w:r>
          </w:p>
        </w:tc>
        <w:tc>
          <w:tcPr>
            <w:tcW w:w="3544" w:type="dxa"/>
          </w:tcPr>
          <w:p w14:paraId="18EAD3BE"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lastRenderedPageBreak/>
              <w:t>Задание 1</w:t>
            </w:r>
          </w:p>
          <w:p w14:paraId="03C9DEBE"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По данным бухгалтерского учета ООО «МОСТРЕСТ», на 01 декабря на складе организации должно находится к</w:t>
            </w:r>
            <w:r w:rsidRPr="00DB44BF">
              <w:rPr>
                <w:rStyle w:val="aff1"/>
                <w:bCs/>
                <w:sz w:val="22"/>
                <w:szCs w:val="22"/>
                <w:shd w:val="clear" w:color="auto" w:fill="FFFFFF"/>
              </w:rPr>
              <w:t>ирпичей облицовочных а</w:t>
            </w:r>
            <w:r w:rsidRPr="00DB44BF">
              <w:rPr>
                <w:sz w:val="22"/>
                <w:szCs w:val="22"/>
                <w:shd w:val="clear" w:color="auto" w:fill="FFFFFF"/>
              </w:rPr>
              <w:t>ртикулом 83782859 – 52 500 шт. (28 ₽/шт.) и артикулом 84461065 – 64 000 шт. (40 ₽/шт.)</w:t>
            </w:r>
          </w:p>
          <w:p w14:paraId="7272D3C5"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Однако в результате проведенной инвентаризации было установлено, что остаток к</w:t>
            </w:r>
            <w:r w:rsidRPr="00DB44BF">
              <w:rPr>
                <w:rStyle w:val="aff1"/>
                <w:bCs/>
                <w:sz w:val="22"/>
                <w:szCs w:val="22"/>
                <w:shd w:val="clear" w:color="auto" w:fill="FFFFFF"/>
              </w:rPr>
              <w:t>ирпичей облицовочных а</w:t>
            </w:r>
            <w:r w:rsidRPr="00DB44BF">
              <w:rPr>
                <w:sz w:val="22"/>
                <w:szCs w:val="22"/>
                <w:shd w:val="clear" w:color="auto" w:fill="FFFFFF"/>
              </w:rPr>
              <w:t>ртикулом 83782859 - 64 000 шт. (28 ₽/шт.) и артикулом 84461065 – 52 500 шт.</w:t>
            </w:r>
            <w:r w:rsidRPr="00DB44BF">
              <w:rPr>
                <w:sz w:val="22"/>
                <w:szCs w:val="22"/>
              </w:rPr>
              <w:t xml:space="preserve"> </w:t>
            </w:r>
          </w:p>
          <w:p w14:paraId="3A3327F9"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 xml:space="preserve">На основании приказа руководителя ООО «МОСТРЕСТ» произведен зачет недостачи излишком. Образовавшуюся суммы разницы пересортицы кирпичей материально ответственное лицо (заведующий складом) возмещает в добровольном порядке путем удержания из заработной платы. </w:t>
            </w:r>
          </w:p>
          <w:p w14:paraId="57915B97" w14:textId="77777777" w:rsidR="00563A97" w:rsidRPr="00DB44BF" w:rsidRDefault="00563A97" w:rsidP="00686732">
            <w:pPr>
              <w:widowControl w:val="0"/>
              <w:jc w:val="both"/>
              <w:rPr>
                <w:iCs/>
                <w:sz w:val="22"/>
                <w:szCs w:val="22"/>
              </w:rPr>
            </w:pPr>
            <w:r w:rsidRPr="00DB44BF">
              <w:rPr>
                <w:iCs/>
                <w:sz w:val="22"/>
                <w:szCs w:val="22"/>
              </w:rPr>
              <w:t xml:space="preserve">Сформулируйте и отразите на счетах бухгалтерского учета соответствующие хозяйственные операции у </w:t>
            </w:r>
            <w:r w:rsidRPr="00DB44BF">
              <w:rPr>
                <w:sz w:val="22"/>
                <w:szCs w:val="22"/>
              </w:rPr>
              <w:t>ООО «МОСТРЕСТ»</w:t>
            </w:r>
            <w:r w:rsidRPr="00DB44BF">
              <w:rPr>
                <w:iCs/>
                <w:sz w:val="22"/>
                <w:szCs w:val="22"/>
              </w:rPr>
              <w:t xml:space="preserve">. </w:t>
            </w:r>
          </w:p>
          <w:p w14:paraId="7E738B6A" w14:textId="77777777" w:rsidR="00563A97" w:rsidRPr="00DB44BF" w:rsidRDefault="00563A97" w:rsidP="00686732">
            <w:pPr>
              <w:widowControl w:val="0"/>
              <w:tabs>
                <w:tab w:val="left" w:pos="540"/>
              </w:tabs>
              <w:contextualSpacing/>
              <w:jc w:val="both"/>
              <w:rPr>
                <w:b/>
                <w:sz w:val="22"/>
                <w:szCs w:val="22"/>
                <w:shd w:val="clear" w:color="auto" w:fill="FFFFFF"/>
              </w:rPr>
            </w:pPr>
          </w:p>
          <w:p w14:paraId="31B8605D"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2</w:t>
            </w:r>
          </w:p>
          <w:p w14:paraId="09559732" w14:textId="77777777" w:rsidR="00563A97" w:rsidRPr="00DB44BF" w:rsidRDefault="00563A97" w:rsidP="00686732">
            <w:pPr>
              <w:widowControl w:val="0"/>
              <w:rPr>
                <w:sz w:val="22"/>
                <w:szCs w:val="22"/>
              </w:rPr>
            </w:pPr>
            <w:r w:rsidRPr="00DB44BF">
              <w:rPr>
                <w:sz w:val="22"/>
                <w:szCs w:val="22"/>
              </w:rPr>
              <w:t xml:space="preserve">ООО «ЗАРНИЦА» в конце 2021 года для окраски продукции приобрело краску на сумму 900000 руб. Для ее хранения были взяты в аренду на два года специальные емкости, которые нужно будет вернуть в чистом виде. Обязанность отмывки ёмкостей установлено договором аренды. Ориентировочная стоимость работ по очистке емкостей - 40000 руб., срок исполнения оценочного обязательства - 24 месяца после отчетной даты. </w:t>
            </w:r>
          </w:p>
          <w:p w14:paraId="3396109D" w14:textId="77777777" w:rsidR="00563A97" w:rsidRPr="00DB44BF" w:rsidRDefault="00563A97" w:rsidP="00686732">
            <w:pPr>
              <w:widowControl w:val="0"/>
              <w:rPr>
                <w:sz w:val="22"/>
                <w:szCs w:val="22"/>
              </w:rPr>
            </w:pPr>
            <w:r w:rsidRPr="00DB44BF">
              <w:rPr>
                <w:sz w:val="22"/>
                <w:szCs w:val="22"/>
              </w:rPr>
              <w:t xml:space="preserve">Рассчитайте фактическую себестоимость краски и сумму </w:t>
            </w:r>
            <w:r w:rsidRPr="00DB44BF">
              <w:rPr>
                <w:sz w:val="22"/>
                <w:szCs w:val="22"/>
              </w:rPr>
              <w:lastRenderedPageBreak/>
              <w:t>оценочных обязательств по приведенной стоимости.  (</w:t>
            </w:r>
            <w:hyperlink r:id="rId12" w:history="1">
              <w:r w:rsidRPr="00DB44BF">
                <w:rPr>
                  <w:sz w:val="22"/>
                  <w:szCs w:val="22"/>
                  <w:u w:val="single"/>
                </w:rPr>
                <w:t>п. 20</w:t>
              </w:r>
            </w:hyperlink>
            <w:r w:rsidRPr="00DB44BF">
              <w:rPr>
                <w:sz w:val="22"/>
                <w:szCs w:val="22"/>
              </w:rPr>
              <w:t xml:space="preserve"> ПБУ 8/2010). Ставка дисконтирования 15%.</w:t>
            </w:r>
          </w:p>
          <w:p w14:paraId="1F081A66" w14:textId="77777777" w:rsidR="00563A97" w:rsidRPr="00DB44BF" w:rsidRDefault="00563A97" w:rsidP="00686732">
            <w:pPr>
              <w:widowControl w:val="0"/>
              <w:tabs>
                <w:tab w:val="left" w:pos="540"/>
              </w:tabs>
              <w:contextualSpacing/>
              <w:jc w:val="both"/>
              <w:rPr>
                <w:b/>
                <w:sz w:val="22"/>
                <w:szCs w:val="22"/>
                <w:shd w:val="clear" w:color="auto" w:fill="FFFFFF"/>
              </w:rPr>
            </w:pPr>
          </w:p>
          <w:p w14:paraId="14E979D9" w14:textId="77777777" w:rsidR="00563A97" w:rsidRPr="00DB44BF" w:rsidRDefault="00563A97" w:rsidP="00686732">
            <w:pPr>
              <w:widowControl w:val="0"/>
              <w:tabs>
                <w:tab w:val="left" w:pos="540"/>
              </w:tabs>
              <w:contextualSpacing/>
              <w:jc w:val="both"/>
              <w:rPr>
                <w:b/>
                <w:sz w:val="22"/>
                <w:szCs w:val="22"/>
                <w:shd w:val="clear" w:color="auto" w:fill="FFFFFF"/>
              </w:rPr>
            </w:pPr>
          </w:p>
          <w:p w14:paraId="5BF4358C" w14:textId="77777777" w:rsidR="00563A97" w:rsidRPr="00DB44BF" w:rsidRDefault="00563A97" w:rsidP="00686732">
            <w:pPr>
              <w:widowControl w:val="0"/>
              <w:tabs>
                <w:tab w:val="left" w:pos="540"/>
              </w:tabs>
              <w:contextualSpacing/>
              <w:jc w:val="both"/>
              <w:rPr>
                <w:b/>
                <w:sz w:val="22"/>
                <w:szCs w:val="22"/>
                <w:shd w:val="clear" w:color="auto" w:fill="FFFFFF"/>
              </w:rPr>
            </w:pPr>
          </w:p>
          <w:p w14:paraId="42B73325" w14:textId="77777777" w:rsidR="00563A97" w:rsidRPr="00DB44BF" w:rsidRDefault="00563A97" w:rsidP="00686732">
            <w:pPr>
              <w:widowControl w:val="0"/>
              <w:tabs>
                <w:tab w:val="left" w:pos="540"/>
              </w:tabs>
              <w:contextualSpacing/>
              <w:jc w:val="both"/>
              <w:rPr>
                <w:b/>
                <w:sz w:val="22"/>
                <w:szCs w:val="22"/>
                <w:shd w:val="clear" w:color="auto" w:fill="FFFFFF"/>
              </w:rPr>
            </w:pPr>
          </w:p>
          <w:p w14:paraId="0931F2E1" w14:textId="77777777" w:rsidR="00563A97" w:rsidRPr="00DB44BF" w:rsidRDefault="00563A97" w:rsidP="00686732">
            <w:pPr>
              <w:widowControl w:val="0"/>
              <w:tabs>
                <w:tab w:val="left" w:pos="540"/>
              </w:tabs>
              <w:contextualSpacing/>
              <w:jc w:val="both"/>
              <w:rPr>
                <w:b/>
                <w:sz w:val="22"/>
                <w:szCs w:val="22"/>
                <w:shd w:val="clear" w:color="auto" w:fill="FFFFFF"/>
              </w:rPr>
            </w:pPr>
          </w:p>
          <w:p w14:paraId="5C3F4C72" w14:textId="77777777" w:rsidR="00563A97" w:rsidRPr="00DB44BF" w:rsidRDefault="00563A97" w:rsidP="00686732">
            <w:pPr>
              <w:widowControl w:val="0"/>
              <w:tabs>
                <w:tab w:val="left" w:pos="540"/>
              </w:tabs>
              <w:contextualSpacing/>
              <w:jc w:val="both"/>
              <w:rPr>
                <w:b/>
                <w:sz w:val="22"/>
                <w:szCs w:val="22"/>
                <w:shd w:val="clear" w:color="auto" w:fill="FFFFFF"/>
              </w:rPr>
            </w:pPr>
          </w:p>
          <w:p w14:paraId="03649FCA" w14:textId="77777777" w:rsidR="00563A97" w:rsidRPr="00DB44BF" w:rsidRDefault="00563A97" w:rsidP="00686732">
            <w:pPr>
              <w:widowControl w:val="0"/>
              <w:tabs>
                <w:tab w:val="left" w:pos="540"/>
              </w:tabs>
              <w:contextualSpacing/>
              <w:jc w:val="both"/>
              <w:rPr>
                <w:b/>
                <w:sz w:val="22"/>
                <w:szCs w:val="22"/>
                <w:shd w:val="clear" w:color="auto" w:fill="FFFFFF"/>
              </w:rPr>
            </w:pPr>
          </w:p>
          <w:p w14:paraId="4652AADA"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3</w:t>
            </w:r>
          </w:p>
          <w:p w14:paraId="6C7135F3" w14:textId="77777777" w:rsidR="00563A97" w:rsidRPr="00DB44BF" w:rsidRDefault="00563A97" w:rsidP="00686732">
            <w:pPr>
              <w:widowControl w:val="0"/>
              <w:rPr>
                <w:b/>
                <w:sz w:val="22"/>
                <w:szCs w:val="22"/>
                <w:shd w:val="clear" w:color="auto" w:fill="FFFFFF"/>
              </w:rPr>
            </w:pPr>
            <w:r w:rsidRPr="00DB44BF">
              <w:rPr>
                <w:sz w:val="22"/>
                <w:szCs w:val="22"/>
              </w:rPr>
              <w:t xml:space="preserve">Используя специальную промо страницу сайта </w:t>
            </w:r>
            <w:r w:rsidRPr="00DB44BF">
              <w:rPr>
                <w:bCs/>
                <w:sz w:val="22"/>
                <w:szCs w:val="22"/>
              </w:rPr>
              <w:t>ФНС РОССИИ</w:t>
            </w:r>
            <w:r w:rsidRPr="00DB44BF">
              <w:rPr>
                <w:b/>
                <w:bCs/>
                <w:sz w:val="22"/>
                <w:szCs w:val="22"/>
              </w:rPr>
              <w:t xml:space="preserve"> </w:t>
            </w:r>
            <w:r w:rsidRPr="00DB44BF">
              <w:rPr>
                <w:sz w:val="22"/>
                <w:szCs w:val="22"/>
              </w:rPr>
              <w:t xml:space="preserve">узнайте об особенностях электронного документооборота между хозяйствующими субъектами, в том числе при взаимодействии через двух операторов электронного документооборота (роуминг).  Получите сведения об операторе электронного документооборота и предоставляемых им услугах. Выберите среди лидеров оператора по ЭДО и обоснуйте свой выбор. </w:t>
            </w:r>
          </w:p>
        </w:tc>
      </w:tr>
    </w:tbl>
    <w:p w14:paraId="1237A906" w14:textId="77777777" w:rsidR="00563A97" w:rsidRPr="00DB44BF" w:rsidRDefault="00563A97" w:rsidP="00686732">
      <w:pPr>
        <w:widowControl w:val="0"/>
        <w:spacing w:line="360" w:lineRule="auto"/>
        <w:ind w:firstLine="709"/>
        <w:jc w:val="both"/>
        <w:rPr>
          <w:sz w:val="28"/>
          <w:szCs w:val="28"/>
        </w:rPr>
      </w:pPr>
    </w:p>
    <w:bookmarkEnd w:id="33"/>
    <w:bookmarkEnd w:id="34"/>
    <w:bookmarkEnd w:id="35"/>
    <w:bookmarkEnd w:id="36"/>
    <w:bookmarkEnd w:id="37"/>
    <w:p w14:paraId="7C5BF848" w14:textId="4F57AECF" w:rsidR="00563A97" w:rsidRPr="00DB44BF" w:rsidRDefault="00563A97" w:rsidP="00686732">
      <w:pPr>
        <w:widowControl w:val="0"/>
        <w:tabs>
          <w:tab w:val="left" w:pos="0"/>
        </w:tabs>
        <w:jc w:val="center"/>
        <w:rPr>
          <w:b/>
          <w:sz w:val="28"/>
          <w:szCs w:val="28"/>
        </w:rPr>
      </w:pPr>
      <w:r w:rsidRPr="00DB44BF">
        <w:rPr>
          <w:b/>
          <w:sz w:val="28"/>
          <w:szCs w:val="28"/>
        </w:rPr>
        <w:t xml:space="preserve">Примерный перечень вопросов к </w:t>
      </w:r>
      <w:r w:rsidR="00A15618" w:rsidRPr="00DB44BF">
        <w:rPr>
          <w:b/>
          <w:sz w:val="28"/>
          <w:szCs w:val="28"/>
        </w:rPr>
        <w:t>зачету</w:t>
      </w:r>
      <w:r w:rsidR="007E2874" w:rsidRPr="00DB44BF">
        <w:rPr>
          <w:b/>
          <w:sz w:val="28"/>
          <w:szCs w:val="28"/>
        </w:rPr>
        <w:t xml:space="preserve"> (экзамену)</w:t>
      </w:r>
      <w:r w:rsidR="00A15618" w:rsidRPr="00DB44BF">
        <w:rPr>
          <w:b/>
          <w:sz w:val="28"/>
          <w:szCs w:val="28"/>
        </w:rPr>
        <w:t xml:space="preserve"> </w:t>
      </w:r>
    </w:p>
    <w:p w14:paraId="6F50EFB1" w14:textId="77777777" w:rsidR="00563A97" w:rsidRPr="00DB44BF" w:rsidRDefault="00B926AF" w:rsidP="00B926AF">
      <w:pPr>
        <w:widowControl w:val="0"/>
        <w:tabs>
          <w:tab w:val="left" w:pos="1134"/>
        </w:tabs>
        <w:spacing w:line="360" w:lineRule="auto"/>
        <w:ind w:firstLine="709"/>
        <w:rPr>
          <w:b/>
          <w:sz w:val="28"/>
          <w:szCs w:val="28"/>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p w14:paraId="0F085E27"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Регулирование бухгалтерского учета в Российской Федерации. </w:t>
      </w:r>
    </w:p>
    <w:p w14:paraId="4F10B397"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Федеральный закона «О бухгалтерском учете»: основное содержание и сфера применения. </w:t>
      </w:r>
    </w:p>
    <w:p w14:paraId="4EC69540"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Федеральные стандарты бухгалтерского учета - цели, сфера применения, область регулирования. </w:t>
      </w:r>
    </w:p>
    <w:p w14:paraId="33589995" w14:textId="0EA8D8CA" w:rsidR="00563A97" w:rsidRPr="00DB44BF" w:rsidRDefault="00563A97" w:rsidP="008D649F">
      <w:pPr>
        <w:pStyle w:val="af0"/>
        <w:widowControl w:val="0"/>
        <w:numPr>
          <w:ilvl w:val="0"/>
          <w:numId w:val="27"/>
        </w:numPr>
        <w:tabs>
          <w:tab w:val="left" w:pos="1276"/>
        </w:tabs>
        <w:spacing w:line="360" w:lineRule="auto"/>
        <w:jc w:val="both"/>
        <w:rPr>
          <w:color w:val="auto"/>
          <w:sz w:val="28"/>
          <w:szCs w:val="28"/>
        </w:rPr>
      </w:pPr>
      <w:r w:rsidRPr="00DB44BF">
        <w:rPr>
          <w:color w:val="auto"/>
          <w:sz w:val="28"/>
          <w:szCs w:val="28"/>
        </w:rPr>
        <w:t>Учетные системы в России и процессы их организации.</w:t>
      </w:r>
    </w:p>
    <w:p w14:paraId="6908C118" w14:textId="77777777" w:rsidR="00563A97" w:rsidRPr="00DB44BF" w:rsidRDefault="00563A97" w:rsidP="00686732">
      <w:pPr>
        <w:widowControl w:val="0"/>
        <w:numPr>
          <w:ilvl w:val="0"/>
          <w:numId w:val="27"/>
        </w:numPr>
        <w:spacing w:line="360" w:lineRule="auto"/>
        <w:jc w:val="both"/>
        <w:rPr>
          <w:sz w:val="28"/>
        </w:rPr>
      </w:pPr>
      <w:r w:rsidRPr="00DB44BF">
        <w:rPr>
          <w:sz w:val="28"/>
          <w:szCs w:val="28"/>
        </w:rPr>
        <w:t xml:space="preserve">Роль, значение и задачи бухгалтерского учета в системе управления. </w:t>
      </w:r>
    </w:p>
    <w:p w14:paraId="0FE49901" w14:textId="77777777" w:rsidR="00563A97" w:rsidRPr="00DB44BF" w:rsidRDefault="00563A97" w:rsidP="00686732">
      <w:pPr>
        <w:widowControl w:val="0"/>
        <w:numPr>
          <w:ilvl w:val="0"/>
          <w:numId w:val="27"/>
        </w:numPr>
        <w:spacing w:line="360" w:lineRule="auto"/>
        <w:jc w:val="both"/>
        <w:rPr>
          <w:sz w:val="28"/>
        </w:rPr>
      </w:pPr>
      <w:r w:rsidRPr="00DB44BF">
        <w:rPr>
          <w:sz w:val="28"/>
          <w:szCs w:val="28"/>
        </w:rPr>
        <w:t xml:space="preserve">Организация бухгалтерского учета и </w:t>
      </w:r>
      <w:r w:rsidRPr="00DB44BF">
        <w:rPr>
          <w:sz w:val="28"/>
        </w:rPr>
        <w:t>внутреннего контроля в организации.</w:t>
      </w:r>
    </w:p>
    <w:p w14:paraId="4FCE6253" w14:textId="77777777" w:rsidR="00563A97" w:rsidRPr="00DB44BF" w:rsidRDefault="00563A97" w:rsidP="00686732">
      <w:pPr>
        <w:widowControl w:val="0"/>
        <w:numPr>
          <w:ilvl w:val="0"/>
          <w:numId w:val="27"/>
        </w:numPr>
        <w:spacing w:line="360" w:lineRule="auto"/>
        <w:jc w:val="both"/>
        <w:rPr>
          <w:sz w:val="32"/>
          <w:szCs w:val="28"/>
        </w:rPr>
      </w:pPr>
      <w:r w:rsidRPr="00DB44BF">
        <w:rPr>
          <w:sz w:val="28"/>
        </w:rPr>
        <w:t>Учетная политика: основы формирования, правила применения и изменения.</w:t>
      </w:r>
    </w:p>
    <w:p w14:paraId="3B9EF56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Понятие, состав затрат, условия признания и порядок оценки финансовых вложений.</w:t>
      </w:r>
    </w:p>
    <w:p w14:paraId="5C383AF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Документальное оформление и учет затрат капитальных вложений.</w:t>
      </w:r>
    </w:p>
    <w:p w14:paraId="743A0BEF"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lastRenderedPageBreak/>
        <w:t xml:space="preserve">Упрощенные способы ведения учета капитальных вложений. </w:t>
      </w:r>
    </w:p>
    <w:p w14:paraId="71E8CE9A"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bCs/>
          <w:color w:val="auto"/>
          <w:sz w:val="28"/>
          <w:szCs w:val="28"/>
        </w:rPr>
        <w:t xml:space="preserve">Проверка капитальных вложений на обесценение и учет изменения их стоимости вследствие обесценения. </w:t>
      </w:r>
    </w:p>
    <w:p w14:paraId="0B4AD0A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выбытия и списания капитальных вложений.</w:t>
      </w:r>
    </w:p>
    <w:p w14:paraId="50343186"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создания и приобретения основных средств и НМА.</w:t>
      </w:r>
    </w:p>
    <w:p w14:paraId="7D5CAFC0"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строительства основных средств.</w:t>
      </w:r>
    </w:p>
    <w:p w14:paraId="67CF634A"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поступления основных средств и НМА по вкладам в уставный капитал и договору мены.</w:t>
      </w:r>
    </w:p>
    <w:p w14:paraId="1A21088B"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затрат на ремонт основных средств.</w:t>
      </w:r>
    </w:p>
    <w:p w14:paraId="00517D3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Амортизация основных средств и НМА: элементы, способы начисления и методология учета</w:t>
      </w:r>
    </w:p>
    <w:p w14:paraId="513E3E3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выбытия основных средств и нематериальных активов.</w:t>
      </w:r>
    </w:p>
    <w:p w14:paraId="5BE68306"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переоценки и обесценения основных средств и нематериальных активов.</w:t>
      </w:r>
    </w:p>
    <w:p w14:paraId="353D75BE"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Инвентаризация основных средств и НМА как способ контроля за их наличием и использованием.</w:t>
      </w:r>
    </w:p>
    <w:p w14:paraId="11DAB77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32"/>
          <w:szCs w:val="28"/>
        </w:rPr>
      </w:pPr>
      <w:r w:rsidRPr="00DB44BF">
        <w:rPr>
          <w:color w:val="auto"/>
          <w:sz w:val="28"/>
          <w:szCs w:val="28"/>
        </w:rPr>
        <w:t xml:space="preserve">Основное содержание и положения ПБУ </w:t>
      </w:r>
      <w:r w:rsidRPr="00DB44BF">
        <w:rPr>
          <w:color w:val="auto"/>
          <w:spacing w:val="-5"/>
          <w:sz w:val="28"/>
          <w:szCs w:val="28"/>
        </w:rPr>
        <w:t xml:space="preserve">5/2019 </w:t>
      </w:r>
      <w:r w:rsidRPr="00DB44BF">
        <w:rPr>
          <w:color w:val="auto"/>
          <w:sz w:val="28"/>
          <w:szCs w:val="28"/>
        </w:rPr>
        <w:t xml:space="preserve">"Запасы". </w:t>
      </w:r>
    </w:p>
    <w:p w14:paraId="0EBD27F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32"/>
          <w:szCs w:val="28"/>
        </w:rPr>
      </w:pPr>
      <w:r w:rsidRPr="00DB44BF">
        <w:rPr>
          <w:color w:val="auto"/>
          <w:sz w:val="28"/>
        </w:rPr>
        <w:t xml:space="preserve">Оценка </w:t>
      </w:r>
      <w:r w:rsidRPr="00DB44BF">
        <w:rPr>
          <w:color w:val="auto"/>
          <w:sz w:val="28"/>
          <w:szCs w:val="28"/>
        </w:rPr>
        <w:t>запасов</w:t>
      </w:r>
      <w:r w:rsidRPr="00DB44BF">
        <w:rPr>
          <w:color w:val="auto"/>
          <w:sz w:val="28"/>
        </w:rPr>
        <w:t xml:space="preserve"> при признании и определение справедливой стоимости. </w:t>
      </w:r>
    </w:p>
    <w:p w14:paraId="09B349D6"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Модели учета формирования фактической себестоимости запасов, их выбор и отражение в учетной политике.</w:t>
      </w:r>
    </w:p>
    <w:p w14:paraId="3E244A1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Документальное оформление и методология учета поступления материалов.</w:t>
      </w:r>
    </w:p>
    <w:p w14:paraId="113A5847"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Методы списания запасов. </w:t>
      </w:r>
    </w:p>
    <w:p w14:paraId="0659571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Документальное оформление и учет выбытия материалов. </w:t>
      </w:r>
    </w:p>
    <w:p w14:paraId="2C6DCE4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Оценка запасов на отчетную дату и признание обесценения. </w:t>
      </w:r>
    </w:p>
    <w:p w14:paraId="0B8FBFAF"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8"/>
        <w:jc w:val="both"/>
        <w:rPr>
          <w:color w:val="auto"/>
          <w:sz w:val="28"/>
          <w:szCs w:val="28"/>
        </w:rPr>
      </w:pPr>
      <w:r w:rsidRPr="00DB44BF">
        <w:rPr>
          <w:color w:val="auto"/>
          <w:sz w:val="28"/>
          <w:szCs w:val="28"/>
        </w:rPr>
        <w:t xml:space="preserve">Инвентаризация запасов отражение ее результатов в учете. </w:t>
      </w:r>
    </w:p>
    <w:p w14:paraId="24B9450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 xml:space="preserve">Затраты на производство, их состав и классификация. Элементы затрат и статьи калькуляции. </w:t>
      </w:r>
    </w:p>
    <w:p w14:paraId="729A4767"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Основные правила и принципы организации учета затрат на </w:t>
      </w:r>
      <w:r w:rsidRPr="00DB44BF">
        <w:rPr>
          <w:rFonts w:eastAsia="Calibri"/>
          <w:color w:val="auto"/>
          <w:sz w:val="28"/>
          <w:szCs w:val="28"/>
        </w:rPr>
        <w:lastRenderedPageBreak/>
        <w:t xml:space="preserve">производство. </w:t>
      </w:r>
    </w:p>
    <w:p w14:paraId="23B23228"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 Состав затрат, включаемых в себестоимость продукции. Синтетический и аналитический учет затрат на производства. </w:t>
      </w:r>
    </w:p>
    <w:p w14:paraId="063AE633"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 xml:space="preserve">Учет затрат основного и вспомогательного производства. </w:t>
      </w:r>
    </w:p>
    <w:p w14:paraId="1C9DF8D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Особенности учета полуфабрикатов собственного производства</w:t>
      </w:r>
      <w:r w:rsidRPr="00DB44BF">
        <w:rPr>
          <w:color w:val="auto"/>
          <w:sz w:val="28"/>
        </w:rPr>
        <w:t xml:space="preserve">. </w:t>
      </w:r>
    </w:p>
    <w:p w14:paraId="735F059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rPr>
        <w:t xml:space="preserve">Учет брака в производстве. </w:t>
      </w:r>
    </w:p>
    <w:p w14:paraId="1F65B33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rPr>
        <w:t xml:space="preserve">Учет затрат обслуживающих производств и хозяйств. </w:t>
      </w:r>
    </w:p>
    <w:p w14:paraId="1B992484"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rPr>
        <w:t xml:space="preserve">Учет общепроизводственных и общехозяйственных расходов. </w:t>
      </w:r>
    </w:p>
    <w:p w14:paraId="5D1AA62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Правила определения объемов незавершенного производства и способы их оценки в бухгалтерском учете.</w:t>
      </w:r>
      <w:r w:rsidRPr="00DB44BF">
        <w:rPr>
          <w:color w:val="auto"/>
          <w:sz w:val="28"/>
          <w:szCs w:val="28"/>
        </w:rPr>
        <w:t xml:space="preserve"> </w:t>
      </w:r>
    </w:p>
    <w:p w14:paraId="6264397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Правила формирования фактической производственной себестоимости выпущенной продукции, выполненных работ и оказанных услуг. </w:t>
      </w:r>
    </w:p>
    <w:p w14:paraId="39FCB51D"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Организация учета и контроля готовой продукции на складах и в бухгалтерии. </w:t>
      </w:r>
    </w:p>
    <w:p w14:paraId="2EBCE63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Модели учета готовой продукции и их влияние на показатели бухгалтерской (финансовой) отчетности. </w:t>
      </w:r>
    </w:p>
    <w:p w14:paraId="1FD7924F"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Порядок списания затрат на готовую продукцию и незавершенное производство. </w:t>
      </w:r>
    </w:p>
    <w:p w14:paraId="2C14B67E"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Определение, состав и оценка готовой продукции. </w:t>
      </w:r>
    </w:p>
    <w:p w14:paraId="31A9D8C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 xml:space="preserve">Учет выпуска готовой продукции из производства по фактической себестоимости. </w:t>
      </w:r>
    </w:p>
    <w:p w14:paraId="5BEE8F21"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 xml:space="preserve">Учет выпуска готовой продукции из производства по нормативной (плановой) себестоимости с использованием счета 40 «Выпуск продукции (работ, услуг)». </w:t>
      </w:r>
    </w:p>
    <w:p w14:paraId="69F5C55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Учет выпуска готовой продукции из производства по нормативной (плановой) себестоимости без использования счета 40 «Выпуск продукции (работ, услуг)».</w:t>
      </w:r>
      <w:r w:rsidRPr="00DB44BF">
        <w:rPr>
          <w:color w:val="auto"/>
          <w:sz w:val="32"/>
          <w:szCs w:val="28"/>
        </w:rPr>
        <w:t xml:space="preserve"> </w:t>
      </w:r>
    </w:p>
    <w:p w14:paraId="14A0B17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Методология учета продажи готовой продукции с особым условием </w:t>
      </w:r>
      <w:r w:rsidRPr="00DB44BF">
        <w:rPr>
          <w:color w:val="auto"/>
          <w:sz w:val="28"/>
          <w:szCs w:val="28"/>
        </w:rPr>
        <w:lastRenderedPageBreak/>
        <w:t xml:space="preserve">перехода права собственности по договорам мены, комиссии и агентским договорам.  </w:t>
      </w:r>
    </w:p>
    <w:p w14:paraId="73C3E1D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Особенности учета выполненных работ и оказанных услуг. </w:t>
      </w:r>
    </w:p>
    <w:p w14:paraId="3CBAD76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Учет выполнения работ (оказания услуг) по договорам давальческого сырья.</w:t>
      </w:r>
    </w:p>
    <w:p w14:paraId="66E596F4"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Документальное оформление и учет покупки и продажи товаров в розничной и оптовой торговле. </w:t>
      </w:r>
    </w:p>
    <w:p w14:paraId="10DCEC0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Расходы на продажу: классификация, синтетический и аналитический учет. </w:t>
      </w:r>
    </w:p>
    <w:p w14:paraId="0656A24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Инвентаризация готовой продукции и товаров и порядок отражения ее результатов в бухгалтерском учете. </w:t>
      </w:r>
    </w:p>
    <w:p w14:paraId="449C554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Учетная политика организации в части формирования информации о затратах, себестоимости продукции и учета готовой продукции. </w:t>
      </w:r>
    </w:p>
    <w:p w14:paraId="3C81978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Документальное оформление, синтетический и аналитический учет поступления и хранения товаров. </w:t>
      </w:r>
    </w:p>
    <w:p w14:paraId="529F2275"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продажи товаров различными способами: за наличный расчет, в кредит, по банковским картам и через интернет. </w:t>
      </w:r>
    </w:p>
    <w:p w14:paraId="3DF9CB7B"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Особенности учета комиссионных товаров. </w:t>
      </w:r>
    </w:p>
    <w:p w14:paraId="32FFF385"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Учет формирования финансового результата от продажи товаров в розницу и оптом. </w:t>
      </w:r>
    </w:p>
    <w:p w14:paraId="202DF3E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Инвентаризация запасов и отражение результатов в учете. </w:t>
      </w:r>
    </w:p>
    <w:p w14:paraId="1DF1F24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активов и обязательств, стоимость которых выражена в иностранной валюте. </w:t>
      </w:r>
    </w:p>
    <w:p w14:paraId="65E86B14"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Документальное оформление и учет покупки и продажи иностранной валюты.  </w:t>
      </w:r>
    </w:p>
    <w:p w14:paraId="2060BD94"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Понятие, классификация и условия признания финансовых вложений в учете. Последующая оценка вложений и создание резервов под их обесценение. </w:t>
      </w:r>
    </w:p>
    <w:p w14:paraId="3A558C0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вложений в уставные капиталы других организаций. </w:t>
      </w:r>
    </w:p>
    <w:p w14:paraId="7EEA3B17"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инвестиции в акции и облигации. </w:t>
      </w:r>
    </w:p>
    <w:p w14:paraId="7AE9CAED"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lastRenderedPageBreak/>
        <w:t xml:space="preserve"> Учет финансовых векселей и займов выданных. </w:t>
      </w:r>
    </w:p>
    <w:p w14:paraId="761AE3C0"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вкладов по договору о совместной деятельности.  </w:t>
      </w:r>
    </w:p>
    <w:p w14:paraId="00A02E1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Инвентаризация финансовых вложений и отражение ее результатов в бухгалтерском учете. </w:t>
      </w:r>
    </w:p>
    <w:p w14:paraId="1C1607F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расчетов по налогу на добавленную стоимость. </w:t>
      </w:r>
    </w:p>
    <w:p w14:paraId="143D85F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расчетов по налогу на прибыль. </w:t>
      </w:r>
    </w:p>
    <w:p w14:paraId="1749799D"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w:t>
      </w:r>
      <w:r w:rsidRPr="00DB44BF">
        <w:rPr>
          <w:rFonts w:eastAsia="Calibri"/>
          <w:color w:val="auto"/>
          <w:sz w:val="28"/>
          <w:szCs w:val="28"/>
        </w:rPr>
        <w:t>Учет расчетов с внебюджетными фондами по страховым взносам на обязательное социальное страхование</w:t>
      </w:r>
      <w:r w:rsidRPr="00DB44BF">
        <w:rPr>
          <w:color w:val="auto"/>
          <w:sz w:val="28"/>
          <w:szCs w:val="28"/>
        </w:rPr>
        <w:t xml:space="preserve">. </w:t>
      </w:r>
    </w:p>
    <w:p w14:paraId="78CB3730"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Структура и порядок формирования финансовых результатов организации. Учет финансовых результатов от обычных видов деятельности организации. </w:t>
      </w:r>
    </w:p>
    <w:p w14:paraId="2711290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Учет доходов и расходов от прочих видов деятельности организации. </w:t>
      </w:r>
    </w:p>
    <w:p w14:paraId="585EF7A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Учет нераспределенной прибыли (непокрытого убытка). </w:t>
      </w:r>
    </w:p>
    <w:p w14:paraId="4E4EEDB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Порядок использования нераспределенной прибыли (покрытия убытков) и отражение неиспользованной прибыли (убытков) в финансовой отчетности.</w:t>
      </w:r>
    </w:p>
    <w:p w14:paraId="4503A7CE" w14:textId="77777777" w:rsidR="00563A97" w:rsidRPr="00DB44BF" w:rsidRDefault="00563A97" w:rsidP="00686732">
      <w:pPr>
        <w:pStyle w:val="a7"/>
        <w:widowControl w:val="0"/>
        <w:numPr>
          <w:ilvl w:val="0"/>
          <w:numId w:val="27"/>
        </w:numPr>
        <w:spacing w:line="360" w:lineRule="auto"/>
        <w:ind w:left="0" w:firstLine="709"/>
      </w:pPr>
      <w:r w:rsidRPr="00DB44BF">
        <w:t xml:space="preserve"> Правовые и методологические основы организации учета труда и его оплаты. Виды и формы оплаты труда. </w:t>
      </w:r>
    </w:p>
    <w:p w14:paraId="3849677F"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Документы по учету личного состава организации, труда и его оплаты. </w:t>
      </w:r>
    </w:p>
    <w:p w14:paraId="73144EEC" w14:textId="77777777" w:rsidR="00563A97" w:rsidRPr="00DB44BF" w:rsidRDefault="00563A97" w:rsidP="00686732">
      <w:pPr>
        <w:pStyle w:val="a7"/>
        <w:widowControl w:val="0"/>
        <w:numPr>
          <w:ilvl w:val="0"/>
          <w:numId w:val="27"/>
        </w:numPr>
        <w:spacing w:line="360" w:lineRule="auto"/>
        <w:ind w:left="0" w:firstLine="709"/>
      </w:pPr>
      <w:r w:rsidRPr="00DB44BF">
        <w:t xml:space="preserve"> Порядок начисления и учета заработной платы за отработанное и неотработанное время. </w:t>
      </w:r>
    </w:p>
    <w:p w14:paraId="6D24A121"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Документальное оформление и учет удержания из заработной платы. Учет выплаты заработной платы. </w:t>
      </w:r>
    </w:p>
    <w:p w14:paraId="31465052" w14:textId="77777777" w:rsidR="00563A97" w:rsidRPr="00DB44BF" w:rsidRDefault="00563A97" w:rsidP="00686732">
      <w:pPr>
        <w:pStyle w:val="a7"/>
        <w:widowControl w:val="0"/>
        <w:numPr>
          <w:ilvl w:val="0"/>
          <w:numId w:val="27"/>
        </w:numPr>
        <w:spacing w:line="360" w:lineRule="auto"/>
        <w:ind w:left="0" w:firstLine="709"/>
      </w:pPr>
      <w:r w:rsidRPr="00DB44BF">
        <w:t xml:space="preserve"> Учет расчетов по налогу на доходы физических лиц. Учет расчетов по социальному страхованию и обеспечению. </w:t>
      </w:r>
    </w:p>
    <w:p w14:paraId="718431D4"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Документальное оформление и учет расчетов с подотчетными лицами и расчетов с персоналом по прочим операциям.</w:t>
      </w:r>
    </w:p>
    <w:p w14:paraId="77787C43" w14:textId="77777777" w:rsidR="00563A97" w:rsidRPr="00DB44BF" w:rsidRDefault="00563A97" w:rsidP="00686732">
      <w:pPr>
        <w:pStyle w:val="a7"/>
        <w:widowControl w:val="0"/>
        <w:numPr>
          <w:ilvl w:val="0"/>
          <w:numId w:val="27"/>
        </w:numPr>
        <w:spacing w:line="360" w:lineRule="auto"/>
        <w:ind w:left="0" w:firstLine="709"/>
      </w:pPr>
      <w:r w:rsidRPr="00DB44BF">
        <w:t xml:space="preserve"> Методология формирование оценочных обязательств по оплате </w:t>
      </w:r>
      <w:r w:rsidRPr="00DB44BF">
        <w:lastRenderedPageBreak/>
        <w:t xml:space="preserve">отпусков, на выплату вознаграждения за выслугу лет и по итогам работы за год. </w:t>
      </w:r>
    </w:p>
    <w:p w14:paraId="6444060E"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Раскрытие информации о расчетах с персоналом в бухгалтерской (финансовой) отчетности.</w:t>
      </w:r>
    </w:p>
    <w:p w14:paraId="20A940B2"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Документальное оформление и учет полученных кредитов и займов, и расходов по их использованию. </w:t>
      </w:r>
    </w:p>
    <w:p w14:paraId="1823BEF0"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Особенности учета заёмных средств, полученных путем выпуска долговых ценных бумаг (векселей и облигаций). </w:t>
      </w:r>
    </w:p>
    <w:p w14:paraId="2E60C199"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Учет операций по получению кредитов и займов в иностранной валюте.</w:t>
      </w:r>
    </w:p>
    <w:p w14:paraId="50EFDE34"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Документальное оформление и учет товарного и коммерческого кредита. </w:t>
      </w:r>
    </w:p>
    <w:p w14:paraId="1D2C3FA5"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 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14:paraId="45924CBF"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Учет финансовых результатов от обычных видов деятельности организации. </w:t>
      </w:r>
    </w:p>
    <w:p w14:paraId="189710E2"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Учет финансовых результатов от прочих видов деятельности организации. </w:t>
      </w:r>
    </w:p>
    <w:p w14:paraId="766F6B3D"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rFonts w:eastAsia="Calibri"/>
          <w:sz w:val="28"/>
          <w:szCs w:val="28"/>
        </w:rPr>
        <w:t xml:space="preserve"> Учет нераспределенной прибыли (непокрытого убытка). Реформация баланса. Порядок использования нераспределенной прибыли и покрытия убытков. </w:t>
      </w:r>
    </w:p>
    <w:p w14:paraId="2B720BC2" w14:textId="4BF07F04"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w:t>
      </w:r>
      <w:r w:rsidR="00DB44BF">
        <w:rPr>
          <w:sz w:val="28"/>
          <w:szCs w:val="28"/>
        </w:rPr>
        <w:t>К</w:t>
      </w:r>
      <w:r w:rsidRPr="00DB44BF">
        <w:rPr>
          <w:sz w:val="28"/>
          <w:szCs w:val="28"/>
        </w:rPr>
        <w:t xml:space="preserve">апитал организации и правовые основы его учета. </w:t>
      </w:r>
    </w:p>
    <w:p w14:paraId="5139CA0C"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ограниченной ответственностью. </w:t>
      </w:r>
    </w:p>
    <w:p w14:paraId="31090D85"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Документальное оформление и учет формирования и использования резервного капитала.</w:t>
      </w:r>
    </w:p>
    <w:p w14:paraId="43587504"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lastRenderedPageBreak/>
        <w:t xml:space="preserve"> Документальное оформление и учет формирования и использования добавочного капитала.</w:t>
      </w:r>
    </w:p>
    <w:p w14:paraId="338E0228" w14:textId="77777777" w:rsidR="00563A97" w:rsidRPr="00DB44BF" w:rsidRDefault="00563A97" w:rsidP="00686732">
      <w:pPr>
        <w:widowControl w:val="0"/>
        <w:numPr>
          <w:ilvl w:val="0"/>
          <w:numId w:val="27"/>
        </w:numPr>
        <w:spacing w:line="360" w:lineRule="auto"/>
        <w:ind w:left="0" w:firstLine="709"/>
        <w:jc w:val="both"/>
        <w:rPr>
          <w:b/>
          <w:sz w:val="28"/>
          <w:szCs w:val="28"/>
        </w:rPr>
      </w:pPr>
      <w:r w:rsidRPr="00DB44BF">
        <w:rPr>
          <w:sz w:val="28"/>
          <w:szCs w:val="28"/>
        </w:rPr>
        <w:t xml:space="preserve"> Методология учета средств целевого финансирования.</w:t>
      </w:r>
      <w:r w:rsidRPr="00DB44BF">
        <w:rPr>
          <w:b/>
          <w:sz w:val="28"/>
          <w:szCs w:val="28"/>
        </w:rPr>
        <w:t xml:space="preserve"> </w:t>
      </w:r>
    </w:p>
    <w:p w14:paraId="6287EC79" w14:textId="77777777" w:rsidR="00DB44BF" w:rsidRDefault="00DB44BF" w:rsidP="00686732">
      <w:pPr>
        <w:pStyle w:val="1"/>
        <w:widowControl w:val="0"/>
        <w:ind w:firstLine="709"/>
        <w:jc w:val="both"/>
        <w:rPr>
          <w:b/>
          <w:color w:val="auto"/>
        </w:rPr>
      </w:pPr>
      <w:bookmarkStart w:id="41" w:name="_Toc135651547"/>
    </w:p>
    <w:p w14:paraId="559E9031" w14:textId="58A58FBB" w:rsidR="00563A97" w:rsidRPr="00DB44BF" w:rsidRDefault="00563A97" w:rsidP="00686732">
      <w:pPr>
        <w:pStyle w:val="1"/>
        <w:widowControl w:val="0"/>
        <w:ind w:firstLine="709"/>
        <w:jc w:val="both"/>
        <w:rPr>
          <w:b/>
          <w:color w:val="auto"/>
        </w:rPr>
      </w:pPr>
      <w:r w:rsidRPr="00DB44BF">
        <w:rPr>
          <w:b/>
          <w:color w:val="auto"/>
        </w:rPr>
        <w:t>8. Перечень основной и дополнительной учебной литературы, необходимой для освоения дисциплины</w:t>
      </w:r>
      <w:bookmarkEnd w:id="41"/>
    </w:p>
    <w:p w14:paraId="3F0E8C21" w14:textId="77777777" w:rsidR="00563A97" w:rsidRPr="00DB44BF" w:rsidRDefault="00563A97" w:rsidP="00686732">
      <w:pPr>
        <w:widowControl w:val="0"/>
        <w:ind w:firstLine="709"/>
        <w:jc w:val="both"/>
        <w:rPr>
          <w:b/>
          <w:sz w:val="28"/>
          <w:szCs w:val="28"/>
        </w:rPr>
      </w:pPr>
    </w:p>
    <w:p w14:paraId="2C22B025" w14:textId="587E7DB7" w:rsidR="00563A97" w:rsidRPr="00DB44BF" w:rsidRDefault="00563A97" w:rsidP="00686732">
      <w:pPr>
        <w:widowControl w:val="0"/>
        <w:spacing w:line="360" w:lineRule="auto"/>
        <w:ind w:firstLine="709"/>
        <w:jc w:val="both"/>
        <w:rPr>
          <w:sz w:val="28"/>
        </w:rPr>
      </w:pPr>
      <w:r w:rsidRPr="00DB44BF">
        <w:rPr>
          <w:sz w:val="28"/>
        </w:rPr>
        <w:t>1. Гражданский кодекс Российской Федерации (ГК РФ) (часть первая) от 30.11.1994 № 51-ФЗ (ред. от 25.02.2022</w:t>
      </w:r>
      <w:proofErr w:type="gramStart"/>
      <w:r w:rsidRPr="00DB44BF">
        <w:rPr>
          <w:sz w:val="28"/>
        </w:rPr>
        <w:t>)</w:t>
      </w:r>
      <w:r w:rsidR="00096DF8" w:rsidRPr="00DB44BF">
        <w:rPr>
          <w:sz w:val="28"/>
        </w:rPr>
        <w:t xml:space="preserve">  /</w:t>
      </w:r>
      <w:proofErr w:type="gramEnd"/>
      <w:r w:rsidR="00096DF8" w:rsidRPr="00DB44BF">
        <w:rPr>
          <w:sz w:val="28"/>
        </w:rPr>
        <w:t>/ СПС «</w:t>
      </w:r>
      <w:proofErr w:type="spellStart"/>
      <w:r w:rsidR="00096DF8" w:rsidRPr="00DB44BF">
        <w:rPr>
          <w:sz w:val="28"/>
        </w:rPr>
        <w:t>КонсультантПлюс</w:t>
      </w:r>
      <w:proofErr w:type="spellEnd"/>
      <w:r w:rsidR="00096DF8" w:rsidRPr="00DB44BF">
        <w:rPr>
          <w:sz w:val="28"/>
        </w:rPr>
        <w:t>».</w:t>
      </w:r>
      <w:r w:rsidRPr="00DB44BF">
        <w:rPr>
          <w:sz w:val="28"/>
        </w:rPr>
        <w:t xml:space="preserve"> </w:t>
      </w:r>
    </w:p>
    <w:p w14:paraId="26C45359" w14:textId="77777777" w:rsidR="00096DF8" w:rsidRPr="00DB44BF" w:rsidRDefault="00563A97" w:rsidP="00096DF8">
      <w:pPr>
        <w:widowControl w:val="0"/>
        <w:spacing w:line="360" w:lineRule="auto"/>
        <w:ind w:firstLine="709"/>
        <w:jc w:val="both"/>
        <w:rPr>
          <w:sz w:val="28"/>
        </w:rPr>
      </w:pPr>
      <w:r w:rsidRPr="00DB44BF">
        <w:rPr>
          <w:sz w:val="28"/>
        </w:rPr>
        <w:t>2. Гражданский кодекс Российской Федерации (ГК РФ) (часть вторая) от 26.01.1996 № 14-ФЗ (ред. от 01.07.2021)</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67B4DF1C" w14:textId="77777777" w:rsidR="00096DF8" w:rsidRPr="00DB44BF" w:rsidRDefault="00563A97" w:rsidP="00096DF8">
      <w:pPr>
        <w:widowControl w:val="0"/>
        <w:spacing w:line="360" w:lineRule="auto"/>
        <w:ind w:firstLine="709"/>
        <w:jc w:val="both"/>
        <w:rPr>
          <w:sz w:val="28"/>
        </w:rPr>
      </w:pPr>
      <w:r w:rsidRPr="00DB44BF">
        <w:rPr>
          <w:sz w:val="28"/>
        </w:rPr>
        <w:t>3. Налоговый кодекс Российской Федерации часть 1 (НК РФ ч.1) от 31.07.1998 № 146-ФЗ (ред. от 21.11.2022)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7DA7D752" w14:textId="77777777" w:rsidR="00096DF8" w:rsidRPr="00DB44BF" w:rsidRDefault="00563A97" w:rsidP="00096DF8">
      <w:pPr>
        <w:widowControl w:val="0"/>
        <w:spacing w:line="360" w:lineRule="auto"/>
        <w:ind w:firstLine="709"/>
        <w:jc w:val="both"/>
        <w:rPr>
          <w:sz w:val="28"/>
        </w:rPr>
      </w:pPr>
      <w:r w:rsidRPr="00DB44BF">
        <w:rPr>
          <w:sz w:val="28"/>
        </w:rPr>
        <w:t>4. Налоговый кодекс Российской Федерации часть 2 (НК РФ ч.2) от 05.08.2000 № 117-ФЗ (ред. от 21.11.2022)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20ADEEC6" w14:textId="77777777" w:rsidR="00096DF8" w:rsidRPr="00DB44BF" w:rsidRDefault="00563A97" w:rsidP="00096DF8">
      <w:pPr>
        <w:widowControl w:val="0"/>
        <w:spacing w:line="360" w:lineRule="auto"/>
        <w:ind w:firstLine="709"/>
        <w:jc w:val="both"/>
        <w:rPr>
          <w:sz w:val="28"/>
        </w:rPr>
      </w:pPr>
      <w:r w:rsidRPr="00DB44BF">
        <w:rPr>
          <w:sz w:val="28"/>
        </w:rPr>
        <w:t>5. Трудовой кодекс Российской Федерации от 30.12.2001 N 197-ФЗ (ред. от 04.11.2022)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6109CE87" w14:textId="77777777" w:rsidR="00096DF8" w:rsidRPr="00DB44BF" w:rsidRDefault="00563A97" w:rsidP="00096DF8">
      <w:pPr>
        <w:widowControl w:val="0"/>
        <w:spacing w:line="360" w:lineRule="auto"/>
        <w:ind w:firstLine="709"/>
        <w:jc w:val="both"/>
        <w:rPr>
          <w:sz w:val="28"/>
        </w:rPr>
      </w:pPr>
      <w:r w:rsidRPr="00DB44BF">
        <w:rPr>
          <w:sz w:val="28"/>
        </w:rPr>
        <w:t xml:space="preserve"> 6. Федеральный закон от 06.12.2011 № 402-ФЗ «О бухгалтерском учете» (ред. от 30.12.2021)</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22BABCD6" w14:textId="209886F3" w:rsidR="00563A97" w:rsidRPr="00DB44BF" w:rsidRDefault="00563A97" w:rsidP="00686732">
      <w:pPr>
        <w:widowControl w:val="0"/>
        <w:spacing w:line="360" w:lineRule="auto"/>
        <w:ind w:firstLine="709"/>
        <w:jc w:val="both"/>
        <w:rPr>
          <w:sz w:val="28"/>
        </w:rPr>
      </w:pPr>
      <w:r w:rsidRPr="00DB44BF">
        <w:rPr>
          <w:sz w:val="28"/>
        </w:rPr>
        <w:t>7. 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 94н (ред. от 08.11.2010)</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r w:rsidRPr="00DB44BF">
        <w:rPr>
          <w:sz w:val="28"/>
        </w:rPr>
        <w:t xml:space="preserve"> </w:t>
      </w:r>
    </w:p>
    <w:p w14:paraId="0F82E7CB" w14:textId="77777777" w:rsidR="00096DF8" w:rsidRPr="00DB44BF" w:rsidRDefault="00563A97" w:rsidP="00686732">
      <w:pPr>
        <w:widowControl w:val="0"/>
        <w:spacing w:line="360" w:lineRule="auto"/>
        <w:ind w:firstLine="709"/>
        <w:jc w:val="both"/>
        <w:rPr>
          <w:sz w:val="28"/>
        </w:rPr>
      </w:pPr>
      <w:r w:rsidRPr="00DB44BF">
        <w:rPr>
          <w:sz w:val="28"/>
        </w:rPr>
        <w:t>8. Приказ Минфина России от 02.07.2010 № 66н «О формах бухгалтерской отчетности организаций» (ред. от 19.04.2019)</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70EB2C30" w14:textId="040E2F38" w:rsidR="00563A97" w:rsidRPr="00DB44BF" w:rsidRDefault="00096DF8" w:rsidP="00686732">
      <w:pPr>
        <w:widowControl w:val="0"/>
        <w:spacing w:line="360" w:lineRule="auto"/>
        <w:ind w:firstLine="709"/>
        <w:jc w:val="both"/>
        <w:rPr>
          <w:sz w:val="28"/>
        </w:rPr>
      </w:pPr>
      <w:r w:rsidRPr="00DB44BF">
        <w:rPr>
          <w:sz w:val="28"/>
        </w:rPr>
        <w:t xml:space="preserve">9. Концептуальные основы представления </w:t>
      </w:r>
      <w:proofErr w:type="gramStart"/>
      <w:r w:rsidRPr="00DB44BF">
        <w:rPr>
          <w:sz w:val="28"/>
        </w:rPr>
        <w:t xml:space="preserve">финансовых </w:t>
      </w:r>
      <w:r w:rsidR="00563A97" w:rsidRPr="00DB44BF">
        <w:rPr>
          <w:sz w:val="28"/>
        </w:rPr>
        <w:t xml:space="preserve"> </w:t>
      </w:r>
      <w:r w:rsidRPr="00DB44BF">
        <w:rPr>
          <w:sz w:val="28"/>
        </w:rPr>
        <w:t>отчетов</w:t>
      </w:r>
      <w:proofErr w:type="gramEnd"/>
      <w:r w:rsidRPr="00DB44BF">
        <w:rPr>
          <w:sz w:val="28"/>
        </w:rPr>
        <w:t xml:space="preserve"> // СПС «</w:t>
      </w:r>
      <w:proofErr w:type="spellStart"/>
      <w:r w:rsidRPr="00DB44BF">
        <w:rPr>
          <w:sz w:val="28"/>
        </w:rPr>
        <w:t>КонсультантПлюс</w:t>
      </w:r>
      <w:proofErr w:type="spellEnd"/>
      <w:r w:rsidRPr="00DB44BF">
        <w:rPr>
          <w:sz w:val="28"/>
        </w:rPr>
        <w:t xml:space="preserve">». </w:t>
      </w:r>
    </w:p>
    <w:p w14:paraId="090B3476" w14:textId="3D568A79" w:rsidR="00563A97" w:rsidRPr="00DB44BF" w:rsidRDefault="00563A97" w:rsidP="00686732">
      <w:pPr>
        <w:widowControl w:val="0"/>
        <w:spacing w:line="360" w:lineRule="auto"/>
        <w:ind w:firstLine="709"/>
        <w:jc w:val="both"/>
        <w:rPr>
          <w:sz w:val="28"/>
        </w:rPr>
      </w:pPr>
      <w:r w:rsidRPr="00DB44BF">
        <w:rPr>
          <w:sz w:val="28"/>
        </w:rPr>
        <w:t>9. Федеральные стандарты по бухгалтерскому учету (</w:t>
      </w:r>
      <w:hyperlink r:id="rId13" w:history="1">
        <w:r w:rsidRPr="00DB44BF">
          <w:rPr>
            <w:rStyle w:val="ae"/>
            <w:color w:val="auto"/>
            <w:sz w:val="28"/>
          </w:rPr>
          <w:t>www.minfin.ru</w:t>
        </w:r>
      </w:hyperlink>
      <w:r w:rsidRPr="00DB44BF">
        <w:rPr>
          <w:sz w:val="28"/>
        </w:rPr>
        <w:t>)</w:t>
      </w:r>
      <w:r w:rsidR="00096DF8" w:rsidRPr="00DB44BF">
        <w:rPr>
          <w:sz w:val="28"/>
        </w:rPr>
        <w:t>.</w:t>
      </w:r>
    </w:p>
    <w:p w14:paraId="0DE852A2" w14:textId="77579AF1" w:rsidR="00563A97" w:rsidRPr="00DB44BF" w:rsidRDefault="00563A97" w:rsidP="00686732">
      <w:pPr>
        <w:widowControl w:val="0"/>
        <w:spacing w:line="360" w:lineRule="auto"/>
        <w:ind w:firstLine="709"/>
        <w:jc w:val="both"/>
        <w:rPr>
          <w:sz w:val="28"/>
        </w:rPr>
      </w:pPr>
      <w:r w:rsidRPr="00DB44BF">
        <w:rPr>
          <w:sz w:val="28"/>
        </w:rPr>
        <w:t>10. Международные стандарты финансовой отчетности (</w:t>
      </w:r>
      <w:hyperlink r:id="rId14" w:history="1">
        <w:r w:rsidRPr="00DB44BF">
          <w:rPr>
            <w:rStyle w:val="ae"/>
            <w:color w:val="auto"/>
            <w:sz w:val="28"/>
          </w:rPr>
          <w:t>www.minfin.ru</w:t>
        </w:r>
      </w:hyperlink>
      <w:r w:rsidRPr="00DB44BF">
        <w:rPr>
          <w:sz w:val="28"/>
        </w:rPr>
        <w:t xml:space="preserve">). </w:t>
      </w:r>
    </w:p>
    <w:p w14:paraId="24B6DA6F" w14:textId="586548C7" w:rsidR="00563A97" w:rsidRPr="00DB44BF" w:rsidRDefault="00563A97" w:rsidP="00686732">
      <w:pPr>
        <w:widowControl w:val="0"/>
        <w:spacing w:line="360" w:lineRule="auto"/>
        <w:ind w:firstLine="709"/>
        <w:jc w:val="both"/>
        <w:rPr>
          <w:b/>
          <w:sz w:val="28"/>
        </w:rPr>
      </w:pPr>
      <w:r w:rsidRPr="00DB44BF">
        <w:rPr>
          <w:b/>
          <w:sz w:val="28"/>
        </w:rPr>
        <w:t xml:space="preserve">Основная литература </w:t>
      </w:r>
    </w:p>
    <w:p w14:paraId="15E6960A" w14:textId="2F362221" w:rsidR="00563A97" w:rsidRPr="00DB44BF" w:rsidRDefault="00563A97" w:rsidP="00686732">
      <w:pPr>
        <w:widowControl w:val="0"/>
        <w:spacing w:line="360" w:lineRule="auto"/>
        <w:ind w:firstLine="709"/>
        <w:jc w:val="both"/>
        <w:rPr>
          <w:sz w:val="28"/>
        </w:rPr>
      </w:pPr>
      <w:r w:rsidRPr="00DB44BF">
        <w:rPr>
          <w:sz w:val="28"/>
        </w:rPr>
        <w:lastRenderedPageBreak/>
        <w:t xml:space="preserve">11. Бухгалтерский учет: учебник для студентов вузов, </w:t>
      </w:r>
      <w:proofErr w:type="spellStart"/>
      <w:r w:rsidRPr="00DB44BF">
        <w:rPr>
          <w:sz w:val="28"/>
        </w:rPr>
        <w:t>обуч</w:t>
      </w:r>
      <w:proofErr w:type="spellEnd"/>
      <w:r w:rsidRPr="00DB44BF">
        <w:rPr>
          <w:sz w:val="28"/>
        </w:rPr>
        <w:t xml:space="preserve">. по напр. «Экономика» (уровень </w:t>
      </w:r>
      <w:proofErr w:type="spellStart"/>
      <w:r w:rsidRPr="00DB44BF">
        <w:rPr>
          <w:sz w:val="28"/>
        </w:rPr>
        <w:t>подгот</w:t>
      </w:r>
      <w:proofErr w:type="spellEnd"/>
      <w:r w:rsidRPr="00DB44BF">
        <w:rPr>
          <w:sz w:val="28"/>
        </w:rPr>
        <w:t xml:space="preserve">. «бакалавр») / В.Г. </w:t>
      </w:r>
      <w:proofErr w:type="spellStart"/>
      <w:r w:rsidRPr="00DB44BF">
        <w:rPr>
          <w:sz w:val="28"/>
        </w:rPr>
        <w:t>Гетьман</w:t>
      </w:r>
      <w:proofErr w:type="spellEnd"/>
      <w:r w:rsidRPr="00DB44BF">
        <w:rPr>
          <w:sz w:val="28"/>
        </w:rPr>
        <w:t xml:space="preserve"> [и др.]; </w:t>
      </w:r>
      <w:proofErr w:type="spellStart"/>
      <w:r w:rsidRPr="00DB44BF">
        <w:rPr>
          <w:sz w:val="28"/>
        </w:rPr>
        <w:t>Финуниверситет</w:t>
      </w:r>
      <w:proofErr w:type="spellEnd"/>
      <w:r w:rsidRPr="00DB44BF">
        <w:rPr>
          <w:sz w:val="28"/>
        </w:rPr>
        <w:t xml:space="preserve">; под ред. В.Г. </w:t>
      </w:r>
      <w:proofErr w:type="spellStart"/>
      <w:r w:rsidRPr="00DB44BF">
        <w:rPr>
          <w:sz w:val="28"/>
        </w:rPr>
        <w:t>Гетьмана</w:t>
      </w:r>
      <w:proofErr w:type="spellEnd"/>
      <w:r w:rsidRPr="00DB44BF">
        <w:rPr>
          <w:sz w:val="28"/>
        </w:rPr>
        <w:t xml:space="preserve">. - Москва: Инфра-М, 2022. - 591 с. - (Высшее образование: Бакалавриат). – То же [Электронный ресурс] – 2022. - Режим доступа: </w:t>
      </w:r>
      <w:hyperlink r:id="rId15" w:history="1">
        <w:r w:rsidRPr="00DB44BF">
          <w:rPr>
            <w:rStyle w:val="ae"/>
            <w:color w:val="auto"/>
            <w:sz w:val="28"/>
            <w:u w:val="none"/>
          </w:rPr>
          <w:t>https://znanium.com/catalog/document?id=399823</w:t>
        </w:r>
      </w:hyperlink>
      <w:r w:rsidR="00096DF8" w:rsidRPr="00DB44BF">
        <w:rPr>
          <w:rStyle w:val="ae"/>
          <w:color w:val="auto"/>
          <w:sz w:val="28"/>
          <w:u w:val="none"/>
        </w:rPr>
        <w:t>.</w:t>
      </w:r>
      <w:r w:rsidRPr="00DB44BF">
        <w:rPr>
          <w:sz w:val="28"/>
        </w:rPr>
        <w:t xml:space="preserve"> </w:t>
      </w:r>
    </w:p>
    <w:p w14:paraId="6AA6F580" w14:textId="6F52D639" w:rsidR="00FA1D40" w:rsidRPr="00DB44BF" w:rsidRDefault="00563A97" w:rsidP="00686732">
      <w:pPr>
        <w:widowControl w:val="0"/>
        <w:spacing w:line="360" w:lineRule="auto"/>
        <w:ind w:firstLine="709"/>
        <w:jc w:val="both"/>
        <w:rPr>
          <w:sz w:val="28"/>
        </w:rPr>
      </w:pPr>
      <w:r w:rsidRPr="00DB44BF">
        <w:rPr>
          <w:sz w:val="28"/>
        </w:rPr>
        <w:t xml:space="preserve">12. Финансовый учет: учебник / под ред. В.Г. </w:t>
      </w:r>
      <w:proofErr w:type="spellStart"/>
      <w:r w:rsidRPr="00DB44BF">
        <w:rPr>
          <w:sz w:val="28"/>
        </w:rPr>
        <w:t>Гетьмана</w:t>
      </w:r>
      <w:proofErr w:type="spellEnd"/>
      <w:r w:rsidRPr="00DB44BF">
        <w:rPr>
          <w:sz w:val="28"/>
        </w:rPr>
        <w:t xml:space="preserve">. - Москва: </w:t>
      </w:r>
      <w:proofErr w:type="spellStart"/>
      <w:r w:rsidRPr="00DB44BF">
        <w:rPr>
          <w:sz w:val="28"/>
        </w:rPr>
        <w:t>ИнфраМ</w:t>
      </w:r>
      <w:proofErr w:type="spellEnd"/>
      <w:r w:rsidRPr="00DB44BF">
        <w:rPr>
          <w:sz w:val="28"/>
        </w:rPr>
        <w:t>, 2022. - 622 с. - (Высшее образование: Бакалавриат). – То же [Электронный ресурс] – 2022. -</w:t>
      </w:r>
      <w:r w:rsidR="00794ABD" w:rsidRPr="00DB44BF">
        <w:rPr>
          <w:sz w:val="28"/>
        </w:rPr>
        <w:t xml:space="preserve"> </w:t>
      </w:r>
      <w:r w:rsidRPr="00DB44BF">
        <w:rPr>
          <w:sz w:val="28"/>
        </w:rPr>
        <w:t xml:space="preserve">Режим доступа: </w:t>
      </w:r>
      <w:hyperlink r:id="rId16" w:history="1">
        <w:r w:rsidR="00FA1D40" w:rsidRPr="00DB44BF">
          <w:rPr>
            <w:rStyle w:val="ae"/>
            <w:color w:val="auto"/>
            <w:sz w:val="28"/>
            <w:u w:val="none"/>
          </w:rPr>
          <w:t>https://znanium.com/catalog/document?id=414243</w:t>
        </w:r>
      </w:hyperlink>
      <w:r w:rsidR="00FA1D40" w:rsidRPr="00DB44BF">
        <w:rPr>
          <w:sz w:val="28"/>
        </w:rPr>
        <w:t>.</w:t>
      </w:r>
    </w:p>
    <w:p w14:paraId="7C1DBC8D" w14:textId="77777777" w:rsidR="00FA1D40" w:rsidRPr="00DB44BF" w:rsidRDefault="00FA1D40" w:rsidP="00FA1D40">
      <w:pPr>
        <w:tabs>
          <w:tab w:val="left" w:pos="426"/>
          <w:tab w:val="left" w:pos="709"/>
          <w:tab w:val="left" w:pos="1134"/>
          <w:tab w:val="left" w:pos="1276"/>
        </w:tabs>
        <w:spacing w:line="360" w:lineRule="auto"/>
        <w:ind w:firstLine="709"/>
        <w:contextualSpacing/>
        <w:jc w:val="both"/>
        <w:rPr>
          <w:rFonts w:eastAsia="Calibri"/>
          <w:bCs/>
          <w:sz w:val="28"/>
          <w:szCs w:val="28"/>
          <w:lang w:eastAsia="en-US"/>
        </w:rPr>
      </w:pPr>
      <w:r w:rsidRPr="00DB44BF">
        <w:rPr>
          <w:sz w:val="28"/>
        </w:rPr>
        <w:t xml:space="preserve">13. </w:t>
      </w:r>
      <w:r w:rsidRPr="00DB44BF">
        <w:rPr>
          <w:sz w:val="28"/>
          <w:szCs w:val="28"/>
        </w:rPr>
        <w:t xml:space="preserve">Международные стандарты финансовой отчетности: учебник / В.Г. </w:t>
      </w:r>
      <w:proofErr w:type="spellStart"/>
      <w:r w:rsidRPr="00DB44BF">
        <w:rPr>
          <w:sz w:val="28"/>
          <w:szCs w:val="28"/>
        </w:rPr>
        <w:t>Гетьман</w:t>
      </w:r>
      <w:proofErr w:type="spellEnd"/>
      <w:r w:rsidRPr="00DB44BF">
        <w:rPr>
          <w:sz w:val="28"/>
          <w:szCs w:val="28"/>
        </w:rPr>
        <w:t xml:space="preserve">, О.В. Рожнова, С.Н. Гришкина [и др.]; </w:t>
      </w:r>
      <w:proofErr w:type="spellStart"/>
      <w:proofErr w:type="gramStart"/>
      <w:r w:rsidRPr="00DB44BF">
        <w:rPr>
          <w:sz w:val="28"/>
          <w:szCs w:val="28"/>
        </w:rPr>
        <w:t>Финуниверситет</w:t>
      </w:r>
      <w:proofErr w:type="spellEnd"/>
      <w:r w:rsidRPr="00DB44BF">
        <w:rPr>
          <w:sz w:val="28"/>
          <w:szCs w:val="28"/>
        </w:rPr>
        <w:t xml:space="preserve"> ;</w:t>
      </w:r>
      <w:proofErr w:type="gramEnd"/>
      <w:r w:rsidRPr="00DB44BF">
        <w:rPr>
          <w:sz w:val="28"/>
          <w:szCs w:val="28"/>
        </w:rPr>
        <w:t xml:space="preserve"> под ред. В.Г. </w:t>
      </w:r>
      <w:proofErr w:type="spellStart"/>
      <w:r w:rsidRPr="00DB44BF">
        <w:rPr>
          <w:sz w:val="28"/>
          <w:szCs w:val="28"/>
        </w:rPr>
        <w:t>Гетьмана</w:t>
      </w:r>
      <w:proofErr w:type="spellEnd"/>
      <w:r w:rsidRPr="00DB44BF">
        <w:rPr>
          <w:sz w:val="28"/>
          <w:szCs w:val="28"/>
        </w:rPr>
        <w:t xml:space="preserve">. - 3-е изд., </w:t>
      </w:r>
      <w:proofErr w:type="spellStart"/>
      <w:r w:rsidRPr="00DB44BF">
        <w:rPr>
          <w:sz w:val="28"/>
          <w:szCs w:val="28"/>
        </w:rPr>
        <w:t>перераб</w:t>
      </w:r>
      <w:proofErr w:type="spellEnd"/>
      <w:proofErr w:type="gramStart"/>
      <w:r w:rsidRPr="00DB44BF">
        <w:rPr>
          <w:sz w:val="28"/>
          <w:szCs w:val="28"/>
        </w:rPr>
        <w:t>.</w:t>
      </w:r>
      <w:proofErr w:type="gramEnd"/>
      <w:r w:rsidRPr="00DB44BF">
        <w:rPr>
          <w:sz w:val="28"/>
          <w:szCs w:val="28"/>
        </w:rPr>
        <w:t xml:space="preserve"> и доп. - Москва: Инфра-М, 2018, 2019. - 624 с. - (Высшее образование: Бакалавриат). - </w:t>
      </w:r>
      <w:proofErr w:type="gramStart"/>
      <w:r w:rsidRPr="00DB44BF">
        <w:rPr>
          <w:sz w:val="28"/>
          <w:szCs w:val="28"/>
        </w:rPr>
        <w:t>Текст :</w:t>
      </w:r>
      <w:proofErr w:type="gramEnd"/>
      <w:r w:rsidRPr="00DB44BF">
        <w:rPr>
          <w:sz w:val="28"/>
          <w:szCs w:val="28"/>
        </w:rPr>
        <w:t xml:space="preserve"> непосредственный. - То же. - 2023. - DOI 10.12737/1147319. - ЭБС ZNANIUM.com. - URL: https://znanium.com/catalog/product/1964932 (дата обращения: 16.10.2023). - </w:t>
      </w:r>
      <w:proofErr w:type="gramStart"/>
      <w:r w:rsidRPr="00DB44BF">
        <w:rPr>
          <w:sz w:val="28"/>
          <w:szCs w:val="28"/>
        </w:rPr>
        <w:t>Текст :</w:t>
      </w:r>
      <w:proofErr w:type="gramEnd"/>
      <w:r w:rsidRPr="00DB44BF">
        <w:rPr>
          <w:sz w:val="28"/>
          <w:szCs w:val="28"/>
        </w:rPr>
        <w:t xml:space="preserve"> электронный.</w:t>
      </w:r>
    </w:p>
    <w:p w14:paraId="5A609121" w14:textId="77777777" w:rsidR="00563A97" w:rsidRPr="00DB44BF" w:rsidRDefault="00563A97" w:rsidP="00686732">
      <w:pPr>
        <w:widowControl w:val="0"/>
        <w:spacing w:line="360" w:lineRule="auto"/>
        <w:ind w:firstLine="709"/>
        <w:jc w:val="both"/>
        <w:rPr>
          <w:b/>
          <w:sz w:val="28"/>
        </w:rPr>
      </w:pPr>
      <w:r w:rsidRPr="00DB44BF">
        <w:rPr>
          <w:b/>
          <w:sz w:val="28"/>
        </w:rPr>
        <w:t xml:space="preserve">Дополнительная литература </w:t>
      </w:r>
    </w:p>
    <w:p w14:paraId="21BA736A" w14:textId="77777777" w:rsidR="00FA1D40" w:rsidRPr="00DB44BF" w:rsidRDefault="00563A97" w:rsidP="00686732">
      <w:pPr>
        <w:widowControl w:val="0"/>
        <w:spacing w:line="360" w:lineRule="auto"/>
        <w:ind w:firstLine="709"/>
        <w:jc w:val="both"/>
        <w:rPr>
          <w:sz w:val="28"/>
        </w:rPr>
      </w:pPr>
      <w:r w:rsidRPr="00DB44BF">
        <w:rPr>
          <w:sz w:val="28"/>
        </w:rPr>
        <w:t>1</w:t>
      </w:r>
      <w:r w:rsidR="00FA1D40" w:rsidRPr="00DB44BF">
        <w:rPr>
          <w:sz w:val="28"/>
        </w:rPr>
        <w:t>4</w:t>
      </w:r>
      <w:r w:rsidRPr="00DB44BF">
        <w:rPr>
          <w:sz w:val="28"/>
        </w:rPr>
        <w:t xml:space="preserve">. Бухгалтерский финансовый учет: учебник / М.Ю. </w:t>
      </w:r>
      <w:proofErr w:type="spellStart"/>
      <w:r w:rsidRPr="00DB44BF">
        <w:rPr>
          <w:sz w:val="28"/>
        </w:rPr>
        <w:t>Алейникова</w:t>
      </w:r>
      <w:proofErr w:type="spellEnd"/>
      <w:r w:rsidRPr="00DB44BF">
        <w:rPr>
          <w:sz w:val="28"/>
        </w:rPr>
        <w:t xml:space="preserve">, Е.Н. Баранова, И.Д. Демина [и др.]; под ред. О.Е. </w:t>
      </w:r>
      <w:proofErr w:type="spellStart"/>
      <w:r w:rsidRPr="00DB44BF">
        <w:rPr>
          <w:sz w:val="28"/>
        </w:rPr>
        <w:t>Качковой</w:t>
      </w:r>
      <w:proofErr w:type="spellEnd"/>
      <w:r w:rsidRPr="00DB44BF">
        <w:rPr>
          <w:sz w:val="28"/>
        </w:rPr>
        <w:t xml:space="preserve">. – </w:t>
      </w:r>
      <w:proofErr w:type="gramStart"/>
      <w:r w:rsidRPr="00DB44BF">
        <w:rPr>
          <w:sz w:val="28"/>
        </w:rPr>
        <w:t>Москва :</w:t>
      </w:r>
      <w:proofErr w:type="gramEnd"/>
      <w:r w:rsidRPr="00DB44BF">
        <w:rPr>
          <w:sz w:val="28"/>
        </w:rPr>
        <w:t xml:space="preserve"> </w:t>
      </w:r>
      <w:proofErr w:type="spellStart"/>
      <w:r w:rsidRPr="00DB44BF">
        <w:rPr>
          <w:sz w:val="28"/>
        </w:rPr>
        <w:t>КноРус</w:t>
      </w:r>
      <w:proofErr w:type="spellEnd"/>
      <w:r w:rsidRPr="00DB44BF">
        <w:rPr>
          <w:sz w:val="28"/>
        </w:rPr>
        <w:t xml:space="preserve">, 2020. – 551 с. – ISBN 978-5-406-07640-8. – URL:https://book.ru/book/934021 – </w:t>
      </w:r>
      <w:proofErr w:type="gramStart"/>
      <w:r w:rsidRPr="00DB44BF">
        <w:rPr>
          <w:sz w:val="28"/>
        </w:rPr>
        <w:t>Текст :</w:t>
      </w:r>
      <w:proofErr w:type="gramEnd"/>
      <w:r w:rsidRPr="00DB44BF">
        <w:rPr>
          <w:sz w:val="28"/>
        </w:rPr>
        <w:t xml:space="preserve"> электронный</w:t>
      </w:r>
      <w:r w:rsidR="00FA1D40" w:rsidRPr="00DB44BF">
        <w:rPr>
          <w:sz w:val="28"/>
        </w:rPr>
        <w:t>.</w:t>
      </w:r>
    </w:p>
    <w:p w14:paraId="45AC802C" w14:textId="01C56DED" w:rsidR="00563A97" w:rsidRPr="00DB44BF" w:rsidRDefault="00FA1D40" w:rsidP="00686732">
      <w:pPr>
        <w:widowControl w:val="0"/>
        <w:spacing w:line="360" w:lineRule="auto"/>
        <w:ind w:firstLine="709"/>
        <w:jc w:val="both"/>
        <w:rPr>
          <w:sz w:val="28"/>
          <w:szCs w:val="28"/>
        </w:rPr>
      </w:pPr>
      <w:r w:rsidRPr="00DB44BF">
        <w:rPr>
          <w:sz w:val="28"/>
          <w:szCs w:val="28"/>
        </w:rPr>
        <w:t>15. Г</w:t>
      </w:r>
      <w:r w:rsidRPr="00DB44BF">
        <w:rPr>
          <w:sz w:val="28"/>
          <w:szCs w:val="28"/>
          <w:shd w:val="clear" w:color="auto" w:fill="FFFFFF"/>
        </w:rPr>
        <w:t xml:space="preserve">ришкина, С. Н., Консолидация и трансформация финансовой </w:t>
      </w:r>
      <w:proofErr w:type="gramStart"/>
      <w:r w:rsidRPr="00DB44BF">
        <w:rPr>
          <w:sz w:val="28"/>
          <w:szCs w:val="28"/>
          <w:shd w:val="clear" w:color="auto" w:fill="FFFFFF"/>
        </w:rPr>
        <w:t>отчетности :</w:t>
      </w:r>
      <w:proofErr w:type="gramEnd"/>
      <w:r w:rsidRPr="00DB44BF">
        <w:rPr>
          <w:sz w:val="28"/>
          <w:szCs w:val="28"/>
          <w:shd w:val="clear" w:color="auto" w:fill="FFFFFF"/>
        </w:rPr>
        <w:t xml:space="preserve"> учебник / С. Н. Гришкина, О. В. Рожнова, В. П. Сиднева.</w:t>
      </w:r>
      <w:r w:rsidR="00563A97" w:rsidRPr="00DB44BF">
        <w:rPr>
          <w:sz w:val="28"/>
          <w:szCs w:val="28"/>
        </w:rPr>
        <w:t xml:space="preserve"> </w:t>
      </w:r>
      <w:r w:rsidRPr="00DB44BF">
        <w:rPr>
          <w:sz w:val="28"/>
        </w:rPr>
        <w:t xml:space="preserve">. – </w:t>
      </w:r>
      <w:proofErr w:type="gramStart"/>
      <w:r w:rsidRPr="00DB44BF">
        <w:rPr>
          <w:sz w:val="28"/>
        </w:rPr>
        <w:t>Москва :</w:t>
      </w:r>
      <w:proofErr w:type="gramEnd"/>
      <w:r w:rsidRPr="00DB44BF">
        <w:rPr>
          <w:sz w:val="28"/>
        </w:rPr>
        <w:t xml:space="preserve"> </w:t>
      </w:r>
      <w:proofErr w:type="spellStart"/>
      <w:r w:rsidRPr="00DB44BF">
        <w:rPr>
          <w:sz w:val="28"/>
        </w:rPr>
        <w:t>КноРус</w:t>
      </w:r>
      <w:proofErr w:type="spellEnd"/>
      <w:r w:rsidRPr="00DB44BF">
        <w:rPr>
          <w:sz w:val="28"/>
        </w:rPr>
        <w:t>, 202</w:t>
      </w:r>
      <w:r w:rsidR="00985036" w:rsidRPr="00DB44BF">
        <w:rPr>
          <w:sz w:val="28"/>
        </w:rPr>
        <w:t>3</w:t>
      </w:r>
      <w:r w:rsidRPr="00DB44BF">
        <w:rPr>
          <w:sz w:val="28"/>
        </w:rPr>
        <w:t xml:space="preserve">. – </w:t>
      </w:r>
      <w:r w:rsidR="00985036" w:rsidRPr="00DB44BF">
        <w:rPr>
          <w:sz w:val="28"/>
        </w:rPr>
        <w:t>170</w:t>
      </w:r>
      <w:r w:rsidRPr="00DB44BF">
        <w:rPr>
          <w:sz w:val="28"/>
        </w:rPr>
        <w:t xml:space="preserve"> с.</w:t>
      </w:r>
    </w:p>
    <w:p w14:paraId="05BDE204" w14:textId="77777777" w:rsidR="00563A97" w:rsidRPr="00DB44BF" w:rsidRDefault="00563A97" w:rsidP="00686732">
      <w:pPr>
        <w:widowControl w:val="0"/>
        <w:spacing w:line="360" w:lineRule="auto"/>
        <w:ind w:firstLine="709"/>
        <w:jc w:val="both"/>
        <w:rPr>
          <w:sz w:val="28"/>
        </w:rPr>
      </w:pPr>
    </w:p>
    <w:p w14:paraId="6094789C" w14:textId="77777777" w:rsidR="00563A97" w:rsidRPr="00DB44BF" w:rsidRDefault="00563A97" w:rsidP="00686732">
      <w:pPr>
        <w:pStyle w:val="1"/>
        <w:widowControl w:val="0"/>
        <w:spacing w:line="360" w:lineRule="auto"/>
        <w:ind w:firstLine="709"/>
        <w:jc w:val="both"/>
        <w:rPr>
          <w:b/>
          <w:color w:val="auto"/>
        </w:rPr>
      </w:pPr>
      <w:bookmarkStart w:id="42" w:name="_Toc135651548"/>
      <w:r w:rsidRPr="00DB44BF">
        <w:rPr>
          <w:b/>
          <w:color w:val="auto"/>
        </w:rPr>
        <w:t>9. Перечень ресурсов информационно-телекоммуникационной сети «Интернет», необходимых для освоения дисциплины</w:t>
      </w:r>
      <w:bookmarkEnd w:id="42"/>
      <w:r w:rsidRPr="00DB44BF">
        <w:rPr>
          <w:b/>
          <w:color w:val="auto"/>
        </w:rPr>
        <w:t xml:space="preserve"> </w:t>
      </w:r>
    </w:p>
    <w:p w14:paraId="3AE3EB9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Электронная библиотека Финансового университета (ЭБ) </w:t>
      </w:r>
      <w:hyperlink r:id="rId17" w:history="1">
        <w:r w:rsidRPr="00DB44BF">
          <w:rPr>
            <w:rStyle w:val="ae"/>
            <w:color w:val="auto"/>
            <w:sz w:val="28"/>
            <w:u w:val="none"/>
          </w:rPr>
          <w:t>http://elib.fa.ru</w:t>
        </w:r>
      </w:hyperlink>
      <w:r w:rsidRPr="00DB44BF">
        <w:rPr>
          <w:sz w:val="28"/>
          <w:szCs w:val="28"/>
        </w:rPr>
        <w:t xml:space="preserve">. </w:t>
      </w:r>
    </w:p>
    <w:p w14:paraId="54D2B1F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Электронно-библиотечная система BOOK.RU </w:t>
      </w:r>
      <w:hyperlink r:id="rId18" w:history="1">
        <w:r w:rsidRPr="00DB44BF">
          <w:rPr>
            <w:rStyle w:val="ae"/>
            <w:color w:val="auto"/>
            <w:sz w:val="28"/>
            <w:u w:val="none"/>
          </w:rPr>
          <w:t>http://www.book.ru</w:t>
        </w:r>
      </w:hyperlink>
      <w:r w:rsidRPr="00DB44BF">
        <w:rPr>
          <w:sz w:val="28"/>
          <w:szCs w:val="28"/>
        </w:rPr>
        <w:t xml:space="preserve">. </w:t>
      </w:r>
    </w:p>
    <w:p w14:paraId="32011E1A" w14:textId="77777777" w:rsidR="00563A97" w:rsidRPr="00DB44BF" w:rsidRDefault="00563A97" w:rsidP="00686732">
      <w:pPr>
        <w:widowControl w:val="0"/>
        <w:spacing w:line="360" w:lineRule="auto"/>
        <w:ind w:firstLine="709"/>
        <w:jc w:val="both"/>
        <w:rPr>
          <w:sz w:val="28"/>
          <w:szCs w:val="28"/>
        </w:rPr>
      </w:pPr>
      <w:r w:rsidRPr="00DB44BF">
        <w:rPr>
          <w:sz w:val="28"/>
          <w:szCs w:val="28"/>
        </w:rPr>
        <w:lastRenderedPageBreak/>
        <w:t xml:space="preserve">3. Электронно-библиотечная система «Университетская библиотека ОНЛАЙН» http://biblioclub.ru. 4. Электронно-библиотечная система </w:t>
      </w:r>
      <w:proofErr w:type="spellStart"/>
      <w:r w:rsidRPr="00DB44BF">
        <w:rPr>
          <w:sz w:val="28"/>
          <w:szCs w:val="28"/>
        </w:rPr>
        <w:t>Znanium</w:t>
      </w:r>
      <w:proofErr w:type="spellEnd"/>
      <w:r w:rsidRPr="00DB44BF">
        <w:rPr>
          <w:sz w:val="28"/>
          <w:szCs w:val="28"/>
        </w:rPr>
        <w:t xml:space="preserve"> http://www.znanium.com. 5. Электронно-библиотечная система издательства «ЮРАЙТ» https://uraite.ru. 6. Научная электронная библиотека eLibrary.ru </w:t>
      </w:r>
      <w:hyperlink r:id="rId19" w:history="1">
        <w:r w:rsidRPr="00DB44BF">
          <w:rPr>
            <w:rStyle w:val="ae"/>
            <w:color w:val="auto"/>
            <w:sz w:val="28"/>
            <w:u w:val="none"/>
          </w:rPr>
          <w:t>http://elibrary.ru</w:t>
        </w:r>
      </w:hyperlink>
      <w:r w:rsidRPr="00DB44BF">
        <w:rPr>
          <w:sz w:val="28"/>
          <w:szCs w:val="28"/>
        </w:rPr>
        <w:t xml:space="preserve">. </w:t>
      </w:r>
    </w:p>
    <w:p w14:paraId="6FECA415"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7. Электронная библиотека </w:t>
      </w:r>
      <w:hyperlink r:id="rId20" w:history="1">
        <w:r w:rsidRPr="00DB44BF">
          <w:rPr>
            <w:rStyle w:val="ae"/>
            <w:color w:val="auto"/>
            <w:sz w:val="28"/>
            <w:u w:val="none"/>
          </w:rPr>
          <w:t>http://grebennikon.ru</w:t>
        </w:r>
      </w:hyperlink>
      <w:r w:rsidRPr="00DB44BF">
        <w:rPr>
          <w:sz w:val="28"/>
          <w:szCs w:val="28"/>
        </w:rPr>
        <w:t xml:space="preserve">. </w:t>
      </w:r>
    </w:p>
    <w:p w14:paraId="645FB542"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8. Национальная электронная библиотека </w:t>
      </w:r>
      <w:hyperlink r:id="rId21" w:history="1">
        <w:r w:rsidRPr="00DB44BF">
          <w:rPr>
            <w:rStyle w:val="ae"/>
            <w:color w:val="auto"/>
            <w:sz w:val="28"/>
            <w:u w:val="none"/>
          </w:rPr>
          <w:t>http://нэб.рф/</w:t>
        </w:r>
      </w:hyperlink>
      <w:r w:rsidRPr="00DB44BF">
        <w:rPr>
          <w:sz w:val="28"/>
          <w:szCs w:val="28"/>
        </w:rPr>
        <w:t xml:space="preserve">. </w:t>
      </w:r>
    </w:p>
    <w:p w14:paraId="46B99A17"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9. Информационный ресурс, содержащий информацию о зарегистрированных юридических лицах и индивидуальных предпринимателях («СПАРК») https://spark-interfax.ru. </w:t>
      </w:r>
    </w:p>
    <w:p w14:paraId="59593A86" w14:textId="77777777" w:rsidR="00563A97" w:rsidRPr="00DB44BF" w:rsidRDefault="00563A97" w:rsidP="00686732">
      <w:pPr>
        <w:widowControl w:val="0"/>
        <w:spacing w:line="360" w:lineRule="auto"/>
        <w:ind w:firstLine="709"/>
        <w:jc w:val="both"/>
        <w:rPr>
          <w:b/>
          <w:sz w:val="28"/>
          <w:szCs w:val="28"/>
        </w:rPr>
      </w:pPr>
      <w:r w:rsidRPr="00DB44BF">
        <w:rPr>
          <w:b/>
          <w:sz w:val="28"/>
          <w:szCs w:val="28"/>
        </w:rPr>
        <w:t xml:space="preserve">Международные организации </w:t>
      </w:r>
    </w:p>
    <w:p w14:paraId="4F26FC2C"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Международная федерация бухгалтеров (МФБ) – </w:t>
      </w:r>
      <w:r w:rsidRPr="00DB44BF">
        <w:rPr>
          <w:sz w:val="28"/>
          <w:szCs w:val="28"/>
          <w:lang w:val="en-US"/>
        </w:rPr>
        <w:t>International</w:t>
      </w:r>
      <w:r w:rsidRPr="00DB44BF">
        <w:rPr>
          <w:sz w:val="28"/>
          <w:szCs w:val="28"/>
        </w:rPr>
        <w:t xml:space="preserve"> </w:t>
      </w:r>
      <w:r w:rsidRPr="00DB44BF">
        <w:rPr>
          <w:sz w:val="28"/>
          <w:szCs w:val="28"/>
          <w:lang w:val="en-US"/>
        </w:rPr>
        <w:t>Federation</w:t>
      </w:r>
      <w:r w:rsidRPr="00DB44BF">
        <w:rPr>
          <w:sz w:val="28"/>
          <w:szCs w:val="28"/>
        </w:rPr>
        <w:t xml:space="preserve"> </w:t>
      </w:r>
      <w:r w:rsidRPr="00DB44BF">
        <w:rPr>
          <w:sz w:val="28"/>
          <w:szCs w:val="28"/>
          <w:lang w:val="en-US"/>
        </w:rPr>
        <w:t>of</w:t>
      </w:r>
      <w:r w:rsidRPr="00DB44BF">
        <w:rPr>
          <w:sz w:val="28"/>
          <w:szCs w:val="28"/>
        </w:rPr>
        <w:t xml:space="preserve"> </w:t>
      </w:r>
      <w:r w:rsidRPr="00DB44BF">
        <w:rPr>
          <w:sz w:val="28"/>
          <w:szCs w:val="28"/>
          <w:lang w:val="en-US"/>
        </w:rPr>
        <w:t>Accountants</w:t>
      </w:r>
      <w:r w:rsidRPr="00DB44BF">
        <w:rPr>
          <w:sz w:val="28"/>
          <w:szCs w:val="28"/>
        </w:rPr>
        <w:t xml:space="preserve"> (</w:t>
      </w:r>
      <w:r w:rsidRPr="00DB44BF">
        <w:rPr>
          <w:sz w:val="28"/>
          <w:szCs w:val="28"/>
          <w:lang w:val="en-US"/>
        </w:rPr>
        <w:t>IFAC</w:t>
      </w:r>
      <w:r w:rsidRPr="00DB44BF">
        <w:rPr>
          <w:sz w:val="28"/>
          <w:szCs w:val="28"/>
        </w:rPr>
        <w:t xml:space="preserve">): </w:t>
      </w:r>
      <w:r w:rsidRPr="00DB44BF">
        <w:rPr>
          <w:sz w:val="28"/>
          <w:szCs w:val="28"/>
          <w:lang w:val="en-US"/>
        </w:rPr>
        <w:t>https</w:t>
      </w:r>
      <w:r w:rsidRPr="00DB44BF">
        <w:rPr>
          <w:sz w:val="28"/>
          <w:szCs w:val="28"/>
        </w:rPr>
        <w:t>://</w:t>
      </w:r>
      <w:r w:rsidRPr="00DB44BF">
        <w:rPr>
          <w:sz w:val="28"/>
          <w:szCs w:val="28"/>
          <w:lang w:val="en-US"/>
        </w:rPr>
        <w:t>www</w:t>
      </w:r>
      <w:r w:rsidRPr="00DB44BF">
        <w:rPr>
          <w:sz w:val="28"/>
          <w:szCs w:val="28"/>
        </w:rPr>
        <w:t>.</w:t>
      </w:r>
      <w:proofErr w:type="spellStart"/>
      <w:r w:rsidRPr="00DB44BF">
        <w:rPr>
          <w:sz w:val="28"/>
          <w:szCs w:val="28"/>
          <w:lang w:val="en-US"/>
        </w:rPr>
        <w:t>ifac</w:t>
      </w:r>
      <w:proofErr w:type="spellEnd"/>
      <w:r w:rsidRPr="00DB44BF">
        <w:rPr>
          <w:sz w:val="28"/>
          <w:szCs w:val="28"/>
        </w:rPr>
        <w:t>.</w:t>
      </w:r>
      <w:r w:rsidRPr="00DB44BF">
        <w:rPr>
          <w:sz w:val="28"/>
          <w:szCs w:val="28"/>
          <w:lang w:val="en-US"/>
        </w:rPr>
        <w:t>org</w:t>
      </w:r>
      <w:r w:rsidRPr="00DB44BF">
        <w:rPr>
          <w:sz w:val="28"/>
          <w:szCs w:val="28"/>
        </w:rPr>
        <w:t xml:space="preserve">/. 2. Совет по международным стандартам финансовой отчетности (МСФО) - </w:t>
      </w:r>
      <w:proofErr w:type="spellStart"/>
      <w:r w:rsidRPr="00DB44BF">
        <w:rPr>
          <w:sz w:val="28"/>
          <w:szCs w:val="28"/>
        </w:rPr>
        <w:t>International</w:t>
      </w:r>
      <w:proofErr w:type="spellEnd"/>
      <w:r w:rsidRPr="00DB44BF">
        <w:rPr>
          <w:sz w:val="28"/>
          <w:szCs w:val="28"/>
        </w:rPr>
        <w:t xml:space="preserve"> </w:t>
      </w:r>
      <w:proofErr w:type="spellStart"/>
      <w:r w:rsidRPr="00DB44BF">
        <w:rPr>
          <w:sz w:val="28"/>
          <w:szCs w:val="28"/>
        </w:rPr>
        <w:t>Accounting</w:t>
      </w:r>
      <w:proofErr w:type="spellEnd"/>
      <w:r w:rsidRPr="00DB44BF">
        <w:rPr>
          <w:sz w:val="28"/>
          <w:szCs w:val="28"/>
        </w:rPr>
        <w:t xml:space="preserve"> </w:t>
      </w:r>
      <w:proofErr w:type="spellStart"/>
      <w:r w:rsidRPr="00DB44BF">
        <w:rPr>
          <w:sz w:val="28"/>
          <w:szCs w:val="28"/>
        </w:rPr>
        <w:t>Standards</w:t>
      </w:r>
      <w:proofErr w:type="spellEnd"/>
      <w:r w:rsidRPr="00DB44BF">
        <w:rPr>
          <w:sz w:val="28"/>
          <w:szCs w:val="28"/>
        </w:rPr>
        <w:t xml:space="preserve"> </w:t>
      </w:r>
      <w:proofErr w:type="spellStart"/>
      <w:r w:rsidRPr="00DB44BF">
        <w:rPr>
          <w:sz w:val="28"/>
          <w:szCs w:val="28"/>
        </w:rPr>
        <w:t>Board</w:t>
      </w:r>
      <w:proofErr w:type="spellEnd"/>
      <w:r w:rsidRPr="00DB44BF">
        <w:rPr>
          <w:sz w:val="28"/>
          <w:szCs w:val="28"/>
        </w:rPr>
        <w:t xml:space="preserve"> (IFRS): </w:t>
      </w:r>
      <w:hyperlink r:id="rId22" w:history="1">
        <w:r w:rsidRPr="00DB44BF">
          <w:rPr>
            <w:rStyle w:val="ae"/>
            <w:color w:val="auto"/>
            <w:sz w:val="28"/>
            <w:u w:val="none"/>
          </w:rPr>
          <w:t>https://www.ifrs.org/</w:t>
        </w:r>
      </w:hyperlink>
      <w:r w:rsidRPr="00DB44BF">
        <w:rPr>
          <w:sz w:val="28"/>
          <w:szCs w:val="28"/>
        </w:rPr>
        <w:t xml:space="preserve">. </w:t>
      </w:r>
    </w:p>
    <w:p w14:paraId="25A5077E" w14:textId="77777777" w:rsidR="00563A97" w:rsidRPr="00DB44BF" w:rsidRDefault="00563A97" w:rsidP="00686732">
      <w:pPr>
        <w:widowControl w:val="0"/>
        <w:spacing w:line="360" w:lineRule="auto"/>
        <w:ind w:firstLine="709"/>
        <w:jc w:val="both"/>
        <w:rPr>
          <w:b/>
          <w:sz w:val="28"/>
          <w:szCs w:val="28"/>
        </w:rPr>
      </w:pPr>
      <w:r w:rsidRPr="00DB44BF">
        <w:rPr>
          <w:b/>
          <w:sz w:val="28"/>
          <w:szCs w:val="28"/>
        </w:rPr>
        <w:t xml:space="preserve">Периодические издания: газеты, журналы, бюллетени, обзоры </w:t>
      </w:r>
    </w:p>
    <w:p w14:paraId="471D28A4"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Бухгалтерский учет: http://www.buhgalt.ru. </w:t>
      </w:r>
    </w:p>
    <w:p w14:paraId="44ACFA7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Международный бухгалтерский учет: https://www.fin-izdat.ru. 71 </w:t>
      </w:r>
    </w:p>
    <w:p w14:paraId="3B1072E1" w14:textId="4E7F95FF" w:rsidR="00563A97" w:rsidRPr="00DB44BF" w:rsidRDefault="00563A97" w:rsidP="00686732">
      <w:pPr>
        <w:widowControl w:val="0"/>
        <w:spacing w:line="360" w:lineRule="auto"/>
        <w:ind w:firstLine="709"/>
        <w:jc w:val="both"/>
        <w:rPr>
          <w:sz w:val="28"/>
          <w:szCs w:val="28"/>
        </w:rPr>
      </w:pPr>
      <w:r w:rsidRPr="00DB44BF">
        <w:rPr>
          <w:sz w:val="28"/>
          <w:szCs w:val="28"/>
        </w:rPr>
        <w:t>3. Информационно-аналитический портал</w:t>
      </w:r>
      <w:r w:rsidR="001A4DB0" w:rsidRPr="00DB44BF">
        <w:rPr>
          <w:sz w:val="28"/>
          <w:szCs w:val="28"/>
        </w:rPr>
        <w:t>:</w:t>
      </w:r>
      <w:r w:rsidRPr="00DB44BF">
        <w:rPr>
          <w:sz w:val="28"/>
          <w:szCs w:val="28"/>
        </w:rPr>
        <w:t xml:space="preserve"> </w:t>
      </w:r>
      <w:hyperlink r:id="rId23" w:history="1">
        <w:r w:rsidRPr="00DB44BF">
          <w:rPr>
            <w:rStyle w:val="ae"/>
            <w:color w:val="auto"/>
            <w:sz w:val="28"/>
            <w:u w:val="none"/>
          </w:rPr>
          <w:t>https://www.buhgalteria.ru/</w:t>
        </w:r>
      </w:hyperlink>
      <w:r w:rsidRPr="00DB44BF">
        <w:rPr>
          <w:sz w:val="28"/>
          <w:szCs w:val="28"/>
        </w:rPr>
        <w:t xml:space="preserve">. </w:t>
      </w:r>
    </w:p>
    <w:p w14:paraId="0113F390" w14:textId="0FAA3F31" w:rsidR="00563A97" w:rsidRPr="00DB44BF" w:rsidRDefault="00563A97" w:rsidP="00686732">
      <w:pPr>
        <w:widowControl w:val="0"/>
        <w:spacing w:line="360" w:lineRule="auto"/>
        <w:ind w:firstLine="709"/>
        <w:jc w:val="both"/>
        <w:rPr>
          <w:sz w:val="28"/>
          <w:szCs w:val="28"/>
        </w:rPr>
      </w:pPr>
      <w:r w:rsidRPr="00DB44BF">
        <w:rPr>
          <w:sz w:val="28"/>
          <w:szCs w:val="28"/>
        </w:rPr>
        <w:t>4. Информационно-аналитический портал</w:t>
      </w:r>
      <w:r w:rsidR="001A4DB0" w:rsidRPr="00DB44BF">
        <w:rPr>
          <w:sz w:val="28"/>
          <w:szCs w:val="28"/>
        </w:rPr>
        <w:t>:</w:t>
      </w:r>
      <w:r w:rsidRPr="00DB44BF">
        <w:rPr>
          <w:sz w:val="28"/>
          <w:szCs w:val="28"/>
        </w:rPr>
        <w:t xml:space="preserve"> </w:t>
      </w:r>
      <w:hyperlink r:id="rId24" w:history="1">
        <w:r w:rsidRPr="00DB44BF">
          <w:rPr>
            <w:rStyle w:val="ae"/>
            <w:color w:val="auto"/>
            <w:sz w:val="28"/>
            <w:u w:val="none"/>
          </w:rPr>
          <w:t>https://www.audit-it.ru/</w:t>
        </w:r>
      </w:hyperlink>
      <w:r w:rsidRPr="00DB44BF">
        <w:rPr>
          <w:sz w:val="28"/>
          <w:szCs w:val="28"/>
        </w:rPr>
        <w:t xml:space="preserve">. </w:t>
      </w:r>
    </w:p>
    <w:p w14:paraId="75739C46" w14:textId="1146EF54" w:rsidR="00563A97" w:rsidRPr="00DB44BF" w:rsidRDefault="00563A97" w:rsidP="00686732">
      <w:pPr>
        <w:widowControl w:val="0"/>
        <w:spacing w:line="360" w:lineRule="auto"/>
        <w:ind w:firstLine="709"/>
        <w:jc w:val="both"/>
        <w:rPr>
          <w:sz w:val="28"/>
          <w:szCs w:val="28"/>
        </w:rPr>
      </w:pPr>
      <w:r w:rsidRPr="00DB44BF">
        <w:rPr>
          <w:sz w:val="28"/>
          <w:szCs w:val="28"/>
        </w:rPr>
        <w:t>5. Информационно-аналитический портал</w:t>
      </w:r>
      <w:r w:rsidR="001A4DB0" w:rsidRPr="00DB44BF">
        <w:rPr>
          <w:sz w:val="28"/>
          <w:szCs w:val="28"/>
        </w:rPr>
        <w:t>:</w:t>
      </w:r>
      <w:r w:rsidRPr="00DB44BF">
        <w:rPr>
          <w:sz w:val="28"/>
          <w:szCs w:val="28"/>
        </w:rPr>
        <w:t xml:space="preserve"> </w:t>
      </w:r>
      <w:hyperlink r:id="rId25" w:history="1">
        <w:r w:rsidRPr="00DB44BF">
          <w:rPr>
            <w:rStyle w:val="ae"/>
            <w:color w:val="auto"/>
            <w:sz w:val="28"/>
            <w:u w:val="none"/>
          </w:rPr>
          <w:t>https://nalog-nalog.ru/</w:t>
        </w:r>
      </w:hyperlink>
      <w:r w:rsidRPr="00DB44BF">
        <w:rPr>
          <w:sz w:val="28"/>
          <w:szCs w:val="28"/>
        </w:rPr>
        <w:t xml:space="preserve">. </w:t>
      </w:r>
    </w:p>
    <w:p w14:paraId="6F3F15C6" w14:textId="77777777" w:rsidR="00563A97" w:rsidRPr="00DB44BF" w:rsidRDefault="00563A97" w:rsidP="00686732">
      <w:pPr>
        <w:widowControl w:val="0"/>
        <w:spacing w:line="360" w:lineRule="auto"/>
        <w:ind w:firstLine="709"/>
        <w:jc w:val="both"/>
        <w:rPr>
          <w:sz w:val="28"/>
          <w:szCs w:val="28"/>
        </w:rPr>
      </w:pPr>
    </w:p>
    <w:p w14:paraId="62334B55" w14:textId="77777777" w:rsidR="00563A97" w:rsidRPr="00DB44BF" w:rsidRDefault="00563A97" w:rsidP="00686732">
      <w:pPr>
        <w:pStyle w:val="1"/>
        <w:widowControl w:val="0"/>
        <w:spacing w:line="360" w:lineRule="auto"/>
        <w:ind w:firstLine="709"/>
        <w:jc w:val="both"/>
        <w:rPr>
          <w:b/>
          <w:color w:val="auto"/>
        </w:rPr>
      </w:pPr>
      <w:bookmarkStart w:id="43" w:name="_Toc135651549"/>
      <w:r w:rsidRPr="00DB44BF">
        <w:rPr>
          <w:b/>
          <w:color w:val="auto"/>
        </w:rPr>
        <w:t>10. Методические указания для обучающихся по освоению дисциплины</w:t>
      </w:r>
      <w:bookmarkEnd w:id="43"/>
      <w:r w:rsidRPr="00DB44BF">
        <w:rPr>
          <w:b/>
          <w:color w:val="auto"/>
        </w:rPr>
        <w:t xml:space="preserve"> </w:t>
      </w:r>
    </w:p>
    <w:p w14:paraId="64DDE633" w14:textId="4906DC1B" w:rsidR="00563A97" w:rsidRPr="00DB44BF" w:rsidRDefault="00563A97" w:rsidP="00686732">
      <w:pPr>
        <w:widowControl w:val="0"/>
        <w:spacing w:line="360" w:lineRule="auto"/>
        <w:ind w:firstLine="709"/>
        <w:jc w:val="both"/>
        <w:rPr>
          <w:sz w:val="28"/>
        </w:rPr>
      </w:pPr>
      <w:r w:rsidRPr="00DB44BF">
        <w:rPr>
          <w:sz w:val="28"/>
        </w:rPr>
        <w:t>Изучение учебной дисциплины «</w:t>
      </w:r>
      <w:r w:rsidR="00D4429A" w:rsidRPr="00D4429A">
        <w:rPr>
          <w:sz w:val="28"/>
        </w:rPr>
        <w:t>Методология учета и международные стандарты финансовой отчетности</w:t>
      </w:r>
      <w:r w:rsidRPr="00DB44BF">
        <w:rPr>
          <w:sz w:val="28"/>
        </w:rPr>
        <w:t xml:space="preserve">»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 </w:t>
      </w:r>
    </w:p>
    <w:p w14:paraId="2FD52911" w14:textId="36513C4A" w:rsidR="00563A97" w:rsidRPr="00DB44BF" w:rsidRDefault="00563A97" w:rsidP="00686732">
      <w:pPr>
        <w:widowControl w:val="0"/>
        <w:spacing w:line="360" w:lineRule="auto"/>
        <w:ind w:firstLine="709"/>
        <w:jc w:val="both"/>
        <w:rPr>
          <w:sz w:val="28"/>
        </w:rPr>
      </w:pPr>
      <w:r w:rsidRPr="00DB44BF">
        <w:rPr>
          <w:sz w:val="28"/>
        </w:rPr>
        <w:lastRenderedPageBreak/>
        <w:t>Приступая к изучению дисциплины «</w:t>
      </w:r>
      <w:r w:rsidR="00D4429A" w:rsidRPr="00D4429A">
        <w:rPr>
          <w:sz w:val="28"/>
        </w:rPr>
        <w:t>Методология учета и международные стандарты финансовой отчетности</w:t>
      </w:r>
      <w:r w:rsidRPr="00DB44BF">
        <w:rPr>
          <w:sz w:val="28"/>
        </w:rPr>
        <w:t xml:space="preserve">», обучающимся необходимо ознакомиться с содержанием рабочей программы дисциплины (далее - РПД),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преподавателя. </w:t>
      </w:r>
    </w:p>
    <w:p w14:paraId="1F95324A" w14:textId="77777777" w:rsidR="00563A97" w:rsidRPr="00DB44BF" w:rsidRDefault="00563A97" w:rsidP="00686732">
      <w:pPr>
        <w:widowControl w:val="0"/>
        <w:spacing w:line="360" w:lineRule="auto"/>
        <w:ind w:firstLine="709"/>
        <w:jc w:val="both"/>
        <w:rPr>
          <w:b/>
          <w:sz w:val="28"/>
        </w:rPr>
      </w:pPr>
      <w:r w:rsidRPr="00DB44BF">
        <w:rPr>
          <w:b/>
          <w:sz w:val="28"/>
        </w:rPr>
        <w:t xml:space="preserve">Рекомендации по подготовке к лекционным занятиям </w:t>
      </w:r>
    </w:p>
    <w:p w14:paraId="39B714CE" w14:textId="77777777" w:rsidR="00563A97" w:rsidRPr="00DB44BF" w:rsidRDefault="00563A97" w:rsidP="00686732">
      <w:pPr>
        <w:widowControl w:val="0"/>
        <w:spacing w:line="360" w:lineRule="auto"/>
        <w:ind w:firstLine="709"/>
        <w:jc w:val="both"/>
        <w:rPr>
          <w:sz w:val="28"/>
        </w:rPr>
      </w:pPr>
      <w:r w:rsidRPr="00DB44BF">
        <w:rPr>
          <w:sz w:val="28"/>
        </w:rPr>
        <w:t xml:space="preserve">Обучающимся необходимо: </w:t>
      </w:r>
    </w:p>
    <w:p w14:paraId="3FA5E719"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осваивать дисциплину в соответствии с ее рабочей программой; </w:t>
      </w:r>
    </w:p>
    <w:p w14:paraId="5A9F6FC4" w14:textId="77777777" w:rsidR="00563A97" w:rsidRPr="00DB44BF" w:rsidRDefault="00563A97" w:rsidP="00686732">
      <w:pPr>
        <w:widowControl w:val="0"/>
        <w:spacing w:line="360" w:lineRule="auto"/>
        <w:ind w:firstLine="709"/>
        <w:jc w:val="both"/>
        <w:rPr>
          <w:sz w:val="32"/>
        </w:rPr>
      </w:pPr>
      <w:r w:rsidRPr="00DB44BF">
        <w:rPr>
          <w:sz w:val="28"/>
        </w:rPr>
        <w:sym w:font="Symbol" w:char="F02D"/>
      </w:r>
      <w:r w:rsidRPr="00DB44BF">
        <w:rPr>
          <w:sz w:val="28"/>
        </w:rPr>
        <w:t xml:space="preserve"> желательно, до начала лекций ознакомиться с содержанием презентаций и других материалов, высылаемых лектором </w:t>
      </w:r>
      <w:r w:rsidRPr="00DB44BF">
        <w:rPr>
          <w:sz w:val="32"/>
        </w:rPr>
        <w:t xml:space="preserve">перед </w:t>
      </w:r>
      <w:r w:rsidRPr="00DB44BF">
        <w:rPr>
          <w:sz w:val="28"/>
        </w:rPr>
        <w:t>лекцией в электронном виде на электронную почту группы или потока;</w:t>
      </w:r>
    </w:p>
    <w:p w14:paraId="318F8932" w14:textId="77777777" w:rsidR="00563A97" w:rsidRPr="00DB44BF" w:rsidRDefault="00563A97" w:rsidP="00686732">
      <w:pPr>
        <w:widowControl w:val="0"/>
        <w:spacing w:line="360" w:lineRule="auto"/>
        <w:ind w:firstLine="709"/>
        <w:jc w:val="both"/>
        <w:rPr>
          <w:sz w:val="28"/>
        </w:rPr>
      </w:pPr>
      <w:r w:rsidRPr="00DB44BF">
        <w:rPr>
          <w:sz w:val="28"/>
        </w:rPr>
        <w:t xml:space="preserve">- на отдельные занятия, при необходимости (об этом лектор заранее предупреждает) приносить материалы на бумажных носителях, (таблицы, схемы, нормативные документы); </w:t>
      </w:r>
    </w:p>
    <w:p w14:paraId="6A8F1894"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конспектировать лекционные материалы; </w:t>
      </w:r>
    </w:p>
    <w:p w14:paraId="0EAEE8AB"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активно участвовать в работе на семинарах и лекциях; </w:t>
      </w:r>
    </w:p>
    <w:p w14:paraId="6720A81C" w14:textId="1E23826C"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самостоятельно изучать дополнительные материалы по изучаемой теме из </w:t>
      </w:r>
      <w:r w:rsidRPr="00DB44BF">
        <w:rPr>
          <w:sz w:val="28"/>
          <w:szCs w:val="28"/>
        </w:rPr>
        <w:t>Справочно-правовой системы «</w:t>
      </w:r>
      <w:proofErr w:type="spellStart"/>
      <w:r w:rsidRPr="00DB44BF">
        <w:rPr>
          <w:sz w:val="28"/>
          <w:szCs w:val="28"/>
        </w:rPr>
        <w:t>КонсультантПлюс</w:t>
      </w:r>
      <w:proofErr w:type="spellEnd"/>
      <w:r w:rsidRPr="00DB44BF">
        <w:rPr>
          <w:sz w:val="28"/>
          <w:szCs w:val="28"/>
        </w:rPr>
        <w:t>»</w:t>
      </w:r>
      <w:r w:rsidRPr="00DB44BF">
        <w:rPr>
          <w:sz w:val="28"/>
        </w:rPr>
        <w:t xml:space="preserve">; </w:t>
      </w:r>
    </w:p>
    <w:p w14:paraId="6ADE18A7"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своевременно выполнять задания преподавателя для подготовки к семинарам; </w:t>
      </w:r>
    </w:p>
    <w:p w14:paraId="6564C0BE"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посещать консультации, проводимые преподавателем для выяснения сложных вопросов; </w:t>
      </w:r>
    </w:p>
    <w:p w14:paraId="65431F73"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заниматься научными исследованиями по вопросам дисциплины; </w:t>
      </w:r>
    </w:p>
    <w:p w14:paraId="5B1A643B" w14:textId="77777777" w:rsidR="00563A97" w:rsidRPr="00DB44BF" w:rsidRDefault="00563A97" w:rsidP="00686732">
      <w:pPr>
        <w:widowControl w:val="0"/>
        <w:spacing w:line="360" w:lineRule="auto"/>
        <w:ind w:firstLine="709"/>
        <w:jc w:val="both"/>
      </w:pPr>
      <w:r w:rsidRPr="00DB44BF">
        <w:rPr>
          <w:sz w:val="28"/>
        </w:rPr>
        <w:sym w:font="Symbol" w:char="F02D"/>
      </w:r>
      <w:r w:rsidRPr="00DB44BF">
        <w:rPr>
          <w:sz w:val="28"/>
        </w:rPr>
        <w:t xml:space="preserve"> принимать участие в работе научных конференций, выступать на них с научными докладами</w:t>
      </w:r>
      <w:r w:rsidRPr="00DB44BF">
        <w:t>.</w:t>
      </w:r>
    </w:p>
    <w:p w14:paraId="1E840307" w14:textId="77777777" w:rsidR="00563A97" w:rsidRPr="00DB44BF" w:rsidRDefault="00563A97" w:rsidP="00686732">
      <w:pPr>
        <w:widowControl w:val="0"/>
        <w:ind w:firstLine="709"/>
        <w:jc w:val="both"/>
        <w:rPr>
          <w:b/>
          <w:sz w:val="28"/>
          <w:szCs w:val="28"/>
        </w:rPr>
      </w:pPr>
    </w:p>
    <w:p w14:paraId="4974E3FB" w14:textId="77777777" w:rsidR="00563A97" w:rsidRPr="00DB44BF" w:rsidRDefault="00563A97" w:rsidP="00686732">
      <w:pPr>
        <w:pStyle w:val="1"/>
        <w:widowControl w:val="0"/>
        <w:ind w:firstLine="709"/>
        <w:jc w:val="both"/>
        <w:rPr>
          <w:b/>
          <w:color w:val="auto"/>
        </w:rPr>
      </w:pPr>
      <w:bookmarkStart w:id="44" w:name="_Toc135651550"/>
      <w:r w:rsidRPr="00DB44BF">
        <w:rPr>
          <w:b/>
          <w:color w:val="auto"/>
        </w:rPr>
        <w:t xml:space="preserve">11. Перечень информационных технологий, используемых при осуществлении образовательного процесса по дисциплине, включая </w:t>
      </w:r>
      <w:r w:rsidRPr="00DB44BF">
        <w:rPr>
          <w:b/>
          <w:color w:val="auto"/>
        </w:rPr>
        <w:lastRenderedPageBreak/>
        <w:t>перечень необходимого программного обеспечения и информационных справочных систем (при необходимости)</w:t>
      </w:r>
      <w:bookmarkEnd w:id="44"/>
    </w:p>
    <w:p w14:paraId="245AF61E" w14:textId="77777777" w:rsidR="00563A97" w:rsidRPr="00DB44BF" w:rsidRDefault="00563A97" w:rsidP="00686732">
      <w:pPr>
        <w:widowControl w:val="0"/>
        <w:ind w:firstLine="709"/>
        <w:jc w:val="both"/>
        <w:rPr>
          <w:b/>
          <w:sz w:val="28"/>
          <w:szCs w:val="28"/>
        </w:rPr>
      </w:pPr>
    </w:p>
    <w:p w14:paraId="50A09FE2" w14:textId="77777777" w:rsidR="00563A97" w:rsidRPr="00DB44BF" w:rsidRDefault="00563A97" w:rsidP="00686732">
      <w:pPr>
        <w:pStyle w:val="1"/>
        <w:widowControl w:val="0"/>
        <w:ind w:firstLine="709"/>
        <w:jc w:val="both"/>
        <w:rPr>
          <w:b/>
          <w:color w:val="auto"/>
        </w:rPr>
      </w:pPr>
      <w:bookmarkStart w:id="45" w:name="_Toc135651551"/>
      <w:r w:rsidRPr="00DB44BF">
        <w:rPr>
          <w:b/>
          <w:color w:val="auto"/>
        </w:rPr>
        <w:t>11.1. Комплект лицензионного программного обеспечения:</w:t>
      </w:r>
      <w:bookmarkEnd w:id="45"/>
      <w:r w:rsidRPr="00DB44BF">
        <w:rPr>
          <w:b/>
          <w:color w:val="auto"/>
        </w:rPr>
        <w:t xml:space="preserve"> </w:t>
      </w:r>
    </w:p>
    <w:p w14:paraId="3D2289C7"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w:t>
      </w:r>
      <w:proofErr w:type="spellStart"/>
      <w:r w:rsidRPr="00DB44BF">
        <w:rPr>
          <w:sz w:val="28"/>
          <w:szCs w:val="28"/>
        </w:rPr>
        <w:t>Windows</w:t>
      </w:r>
      <w:proofErr w:type="spellEnd"/>
      <w:r w:rsidRPr="00DB44BF">
        <w:rPr>
          <w:sz w:val="28"/>
          <w:szCs w:val="28"/>
        </w:rPr>
        <w:t xml:space="preserve"> </w:t>
      </w:r>
      <w:proofErr w:type="spellStart"/>
      <w:r w:rsidRPr="00DB44BF">
        <w:rPr>
          <w:sz w:val="28"/>
          <w:szCs w:val="28"/>
        </w:rPr>
        <w:t>Microsoft</w:t>
      </w:r>
      <w:proofErr w:type="spellEnd"/>
      <w:r w:rsidRPr="00DB44BF">
        <w:rPr>
          <w:sz w:val="28"/>
          <w:szCs w:val="28"/>
        </w:rPr>
        <w:t xml:space="preserve"> </w:t>
      </w:r>
      <w:proofErr w:type="spellStart"/>
      <w:r w:rsidRPr="00DB44BF">
        <w:rPr>
          <w:sz w:val="28"/>
          <w:szCs w:val="28"/>
        </w:rPr>
        <w:t>Office</w:t>
      </w:r>
      <w:proofErr w:type="spellEnd"/>
      <w:r w:rsidRPr="00DB44BF">
        <w:rPr>
          <w:sz w:val="28"/>
          <w:szCs w:val="28"/>
        </w:rPr>
        <w:t xml:space="preserve"> 2. Антивирус </w:t>
      </w:r>
      <w:proofErr w:type="spellStart"/>
      <w:r w:rsidRPr="00DB44BF">
        <w:rPr>
          <w:sz w:val="28"/>
          <w:szCs w:val="28"/>
        </w:rPr>
        <w:t>Kaspersky</w:t>
      </w:r>
      <w:proofErr w:type="spellEnd"/>
      <w:r w:rsidRPr="00DB44BF">
        <w:rPr>
          <w:sz w:val="28"/>
          <w:szCs w:val="28"/>
        </w:rPr>
        <w:t xml:space="preserve"> </w:t>
      </w:r>
    </w:p>
    <w:p w14:paraId="710C679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3. Программный продукт 1С: Бухгалтерия </w:t>
      </w:r>
    </w:p>
    <w:p w14:paraId="03EFE774" w14:textId="77777777" w:rsidR="00563A97" w:rsidRPr="00DB44BF" w:rsidRDefault="00563A97" w:rsidP="00686732">
      <w:pPr>
        <w:widowControl w:val="0"/>
        <w:spacing w:line="360" w:lineRule="auto"/>
        <w:ind w:firstLine="709"/>
        <w:jc w:val="both"/>
        <w:rPr>
          <w:sz w:val="28"/>
          <w:szCs w:val="28"/>
        </w:rPr>
      </w:pPr>
    </w:p>
    <w:p w14:paraId="258EF288" w14:textId="77777777" w:rsidR="00563A97" w:rsidRPr="00DB44BF" w:rsidRDefault="00563A97" w:rsidP="00686732">
      <w:pPr>
        <w:pStyle w:val="1"/>
        <w:widowControl w:val="0"/>
        <w:ind w:firstLine="709"/>
        <w:jc w:val="both"/>
        <w:rPr>
          <w:b/>
          <w:color w:val="auto"/>
        </w:rPr>
      </w:pPr>
      <w:bookmarkStart w:id="46" w:name="_Toc135651552"/>
      <w:r w:rsidRPr="00DB44BF">
        <w:rPr>
          <w:b/>
          <w:color w:val="auto"/>
        </w:rPr>
        <w:t>11.2 Современные профессиональные базы данных и информационные справочные системы:</w:t>
      </w:r>
      <w:bookmarkEnd w:id="46"/>
      <w:r w:rsidRPr="00DB44BF">
        <w:rPr>
          <w:b/>
          <w:color w:val="auto"/>
        </w:rPr>
        <w:t xml:space="preserve"> </w:t>
      </w:r>
    </w:p>
    <w:p w14:paraId="77FB1761" w14:textId="77777777" w:rsidR="00563A97" w:rsidRPr="00DB44BF" w:rsidRDefault="00563A97" w:rsidP="00686732">
      <w:pPr>
        <w:widowControl w:val="0"/>
        <w:spacing w:line="360" w:lineRule="auto"/>
        <w:ind w:firstLine="709"/>
        <w:jc w:val="both"/>
        <w:rPr>
          <w:sz w:val="28"/>
          <w:szCs w:val="28"/>
        </w:rPr>
      </w:pPr>
      <w:r w:rsidRPr="00DB44BF">
        <w:rPr>
          <w:sz w:val="28"/>
          <w:szCs w:val="28"/>
        </w:rPr>
        <w:t>1. Справочно-правовая система «</w:t>
      </w:r>
      <w:proofErr w:type="spellStart"/>
      <w:r w:rsidRPr="00DB44BF">
        <w:rPr>
          <w:sz w:val="28"/>
          <w:szCs w:val="28"/>
        </w:rPr>
        <w:t>КонсультантПлюс</w:t>
      </w:r>
      <w:proofErr w:type="spellEnd"/>
      <w:r w:rsidRPr="00DB44BF">
        <w:rPr>
          <w:sz w:val="28"/>
          <w:szCs w:val="28"/>
        </w:rPr>
        <w:t xml:space="preserve">». </w:t>
      </w:r>
    </w:p>
    <w:p w14:paraId="76BCEB7B"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Информационно-правовое обеспечение «Гарант». </w:t>
      </w:r>
    </w:p>
    <w:p w14:paraId="48A2C8A4" w14:textId="77777777" w:rsidR="00563A97" w:rsidRPr="00DB44BF" w:rsidRDefault="00563A97" w:rsidP="00686732">
      <w:pPr>
        <w:widowControl w:val="0"/>
        <w:spacing w:line="360" w:lineRule="auto"/>
        <w:ind w:firstLine="709"/>
        <w:jc w:val="both"/>
        <w:rPr>
          <w:sz w:val="28"/>
          <w:szCs w:val="28"/>
        </w:rPr>
      </w:pPr>
    </w:p>
    <w:p w14:paraId="27F81844" w14:textId="77777777" w:rsidR="00563A97" w:rsidRPr="00DB44BF" w:rsidRDefault="00563A97" w:rsidP="00686732">
      <w:pPr>
        <w:pStyle w:val="1"/>
        <w:widowControl w:val="0"/>
        <w:ind w:firstLine="709"/>
        <w:jc w:val="both"/>
        <w:rPr>
          <w:b/>
          <w:color w:val="auto"/>
        </w:rPr>
      </w:pPr>
      <w:bookmarkStart w:id="47" w:name="_Toc135651553"/>
      <w:r w:rsidRPr="00DB44BF">
        <w:rPr>
          <w:b/>
          <w:color w:val="auto"/>
        </w:rPr>
        <w:t>11.3. Сертифицированные программные и аппаратные средства защиты информации:</w:t>
      </w:r>
      <w:bookmarkEnd w:id="47"/>
      <w:r w:rsidRPr="00DB44BF">
        <w:rPr>
          <w:b/>
          <w:color w:val="auto"/>
        </w:rPr>
        <w:t xml:space="preserve"> </w:t>
      </w:r>
    </w:p>
    <w:p w14:paraId="73C7B6A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Не предусмотрено. </w:t>
      </w:r>
    </w:p>
    <w:p w14:paraId="4FB614BB" w14:textId="77777777" w:rsidR="00563A97" w:rsidRPr="00DB44BF" w:rsidRDefault="00563A97" w:rsidP="00686732">
      <w:pPr>
        <w:widowControl w:val="0"/>
        <w:spacing w:line="360" w:lineRule="auto"/>
        <w:ind w:firstLine="709"/>
        <w:jc w:val="both"/>
        <w:rPr>
          <w:sz w:val="28"/>
          <w:szCs w:val="28"/>
        </w:rPr>
      </w:pPr>
    </w:p>
    <w:p w14:paraId="17462679" w14:textId="77777777" w:rsidR="00563A97" w:rsidRPr="00DB44BF" w:rsidRDefault="00563A97" w:rsidP="00686732">
      <w:pPr>
        <w:pStyle w:val="1"/>
        <w:widowControl w:val="0"/>
        <w:ind w:firstLine="709"/>
        <w:jc w:val="both"/>
        <w:rPr>
          <w:b/>
          <w:color w:val="auto"/>
        </w:rPr>
      </w:pPr>
      <w:bookmarkStart w:id="48" w:name="_Toc135651554"/>
      <w:r w:rsidRPr="00DB44BF">
        <w:rPr>
          <w:b/>
          <w:color w:val="auto"/>
        </w:rPr>
        <w:t>12. Описание материально-технической базы, необходимой для осуществления образовательного процесса по дисциплине</w:t>
      </w:r>
      <w:bookmarkEnd w:id="48"/>
      <w:r w:rsidRPr="00DB44BF">
        <w:rPr>
          <w:b/>
          <w:color w:val="auto"/>
        </w:rPr>
        <w:t xml:space="preserve"> </w:t>
      </w:r>
    </w:p>
    <w:p w14:paraId="793EAFF1"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DB44BF">
        <w:rPr>
          <w:sz w:val="28"/>
          <w:szCs w:val="28"/>
        </w:rPr>
        <w:t>Internet</w:t>
      </w:r>
      <w:proofErr w:type="spellEnd"/>
      <w:r w:rsidRPr="00DB44BF">
        <w:rPr>
          <w:sz w:val="28"/>
          <w:szCs w:val="28"/>
        </w:rPr>
        <w:t>-ресурсам.</w:t>
      </w:r>
    </w:p>
    <w:p w14:paraId="74F0B565" w14:textId="77777777" w:rsidR="00EC27BF" w:rsidRPr="00DB44BF" w:rsidRDefault="00EC27BF" w:rsidP="00686732">
      <w:pPr>
        <w:widowControl w:val="0"/>
      </w:pPr>
    </w:p>
    <w:sectPr w:rsidR="00EC27BF" w:rsidRPr="00DB44BF" w:rsidSect="00C71D8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7A664" w14:textId="77777777" w:rsidR="001710E6" w:rsidRDefault="001710E6" w:rsidP="00563A97">
      <w:r>
        <w:separator/>
      </w:r>
    </w:p>
  </w:endnote>
  <w:endnote w:type="continuationSeparator" w:id="0">
    <w:p w14:paraId="1383935C" w14:textId="77777777" w:rsidR="001710E6" w:rsidRDefault="001710E6" w:rsidP="0056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154616"/>
      <w:docPartObj>
        <w:docPartGallery w:val="Page Numbers (Bottom of Page)"/>
        <w:docPartUnique/>
      </w:docPartObj>
    </w:sdtPr>
    <w:sdtEndPr/>
    <w:sdtContent>
      <w:p w14:paraId="27DDEEFE" w14:textId="2105975D" w:rsidR="006B63EC" w:rsidRDefault="006B63EC">
        <w:pPr>
          <w:pStyle w:val="a9"/>
          <w:jc w:val="center"/>
        </w:pPr>
        <w:r>
          <w:fldChar w:fldCharType="begin"/>
        </w:r>
        <w:r>
          <w:instrText>PAGE   \* MERGEFORMAT</w:instrText>
        </w:r>
        <w:r>
          <w:fldChar w:fldCharType="separate"/>
        </w:r>
        <w:r w:rsidR="00F51AE3">
          <w:rPr>
            <w:noProof/>
          </w:rPr>
          <w:t>21</w:t>
        </w:r>
        <w:r>
          <w:fldChar w:fldCharType="end"/>
        </w:r>
      </w:p>
    </w:sdtContent>
  </w:sdt>
  <w:p w14:paraId="6F661D85" w14:textId="22D66361" w:rsidR="006B63EC" w:rsidRDefault="006B63EC" w:rsidP="00563A97">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8DDFB" w14:textId="77777777" w:rsidR="006B63EC" w:rsidRDefault="006B63EC" w:rsidP="001A31E1">
    <w:pPr>
      <w:pStyle w:val="a9"/>
    </w:pPr>
  </w:p>
  <w:p w14:paraId="0D68C6B2" w14:textId="77777777" w:rsidR="006B63EC" w:rsidRDefault="006B63EC" w:rsidP="001A31E1">
    <w:pPr>
      <w:pStyle w:val="a9"/>
      <w:tabs>
        <w:tab w:val="clear" w:pos="4677"/>
        <w:tab w:val="clear" w:pos="9355"/>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F6219" w14:textId="77777777" w:rsidR="001710E6" w:rsidRDefault="001710E6" w:rsidP="00563A97">
      <w:r>
        <w:separator/>
      </w:r>
    </w:p>
  </w:footnote>
  <w:footnote w:type="continuationSeparator" w:id="0">
    <w:p w14:paraId="72149AE2" w14:textId="77777777" w:rsidR="001710E6" w:rsidRDefault="001710E6" w:rsidP="00563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572"/>
    <w:multiLevelType w:val="hybridMultilevel"/>
    <w:tmpl w:val="758CE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182AE3"/>
    <w:multiLevelType w:val="hybridMultilevel"/>
    <w:tmpl w:val="E6A84232"/>
    <w:lvl w:ilvl="0" w:tplc="D88612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08677B"/>
    <w:multiLevelType w:val="hybridMultilevel"/>
    <w:tmpl w:val="7DDCE6A0"/>
    <w:lvl w:ilvl="0" w:tplc="4798F56A">
      <w:numFmt w:val="bullet"/>
      <w:lvlText w:val=""/>
      <w:lvlJc w:val="left"/>
      <w:pPr>
        <w:ind w:left="1155" w:hanging="795"/>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7E55E6"/>
    <w:multiLevelType w:val="hybridMultilevel"/>
    <w:tmpl w:val="50CAE048"/>
    <w:lvl w:ilvl="0" w:tplc="E4F04840">
      <w:start w:val="1"/>
      <w:numFmt w:val="bullet"/>
      <w:lvlText w:val="•"/>
      <w:lvlJc w:val="left"/>
      <w:pPr>
        <w:tabs>
          <w:tab w:val="num" w:pos="720"/>
        </w:tabs>
        <w:ind w:left="720" w:hanging="360"/>
      </w:pPr>
      <w:rPr>
        <w:rFonts w:ascii="Times New Roman" w:hAnsi="Times New Roman" w:hint="default"/>
      </w:rPr>
    </w:lvl>
    <w:lvl w:ilvl="1" w:tplc="0D5E4706" w:tentative="1">
      <w:start w:val="1"/>
      <w:numFmt w:val="bullet"/>
      <w:lvlText w:val="•"/>
      <w:lvlJc w:val="left"/>
      <w:pPr>
        <w:tabs>
          <w:tab w:val="num" w:pos="1440"/>
        </w:tabs>
        <w:ind w:left="1440" w:hanging="360"/>
      </w:pPr>
      <w:rPr>
        <w:rFonts w:ascii="Times New Roman" w:hAnsi="Times New Roman" w:hint="default"/>
      </w:rPr>
    </w:lvl>
    <w:lvl w:ilvl="2" w:tplc="2E22505A" w:tentative="1">
      <w:start w:val="1"/>
      <w:numFmt w:val="bullet"/>
      <w:lvlText w:val="•"/>
      <w:lvlJc w:val="left"/>
      <w:pPr>
        <w:tabs>
          <w:tab w:val="num" w:pos="2160"/>
        </w:tabs>
        <w:ind w:left="2160" w:hanging="360"/>
      </w:pPr>
      <w:rPr>
        <w:rFonts w:ascii="Times New Roman" w:hAnsi="Times New Roman" w:hint="default"/>
      </w:rPr>
    </w:lvl>
    <w:lvl w:ilvl="3" w:tplc="177C4F70" w:tentative="1">
      <w:start w:val="1"/>
      <w:numFmt w:val="bullet"/>
      <w:lvlText w:val="•"/>
      <w:lvlJc w:val="left"/>
      <w:pPr>
        <w:tabs>
          <w:tab w:val="num" w:pos="2880"/>
        </w:tabs>
        <w:ind w:left="2880" w:hanging="360"/>
      </w:pPr>
      <w:rPr>
        <w:rFonts w:ascii="Times New Roman" w:hAnsi="Times New Roman" w:hint="default"/>
      </w:rPr>
    </w:lvl>
    <w:lvl w:ilvl="4" w:tplc="F66C4E16" w:tentative="1">
      <w:start w:val="1"/>
      <w:numFmt w:val="bullet"/>
      <w:lvlText w:val="•"/>
      <w:lvlJc w:val="left"/>
      <w:pPr>
        <w:tabs>
          <w:tab w:val="num" w:pos="3600"/>
        </w:tabs>
        <w:ind w:left="3600" w:hanging="360"/>
      </w:pPr>
      <w:rPr>
        <w:rFonts w:ascii="Times New Roman" w:hAnsi="Times New Roman" w:hint="default"/>
      </w:rPr>
    </w:lvl>
    <w:lvl w:ilvl="5" w:tplc="F4AE6D44" w:tentative="1">
      <w:start w:val="1"/>
      <w:numFmt w:val="bullet"/>
      <w:lvlText w:val="•"/>
      <w:lvlJc w:val="left"/>
      <w:pPr>
        <w:tabs>
          <w:tab w:val="num" w:pos="4320"/>
        </w:tabs>
        <w:ind w:left="4320" w:hanging="360"/>
      </w:pPr>
      <w:rPr>
        <w:rFonts w:ascii="Times New Roman" w:hAnsi="Times New Roman" w:hint="default"/>
      </w:rPr>
    </w:lvl>
    <w:lvl w:ilvl="6" w:tplc="3E861BA0" w:tentative="1">
      <w:start w:val="1"/>
      <w:numFmt w:val="bullet"/>
      <w:lvlText w:val="•"/>
      <w:lvlJc w:val="left"/>
      <w:pPr>
        <w:tabs>
          <w:tab w:val="num" w:pos="5040"/>
        </w:tabs>
        <w:ind w:left="5040" w:hanging="360"/>
      </w:pPr>
      <w:rPr>
        <w:rFonts w:ascii="Times New Roman" w:hAnsi="Times New Roman" w:hint="default"/>
      </w:rPr>
    </w:lvl>
    <w:lvl w:ilvl="7" w:tplc="43686960" w:tentative="1">
      <w:start w:val="1"/>
      <w:numFmt w:val="bullet"/>
      <w:lvlText w:val="•"/>
      <w:lvlJc w:val="left"/>
      <w:pPr>
        <w:tabs>
          <w:tab w:val="num" w:pos="5760"/>
        </w:tabs>
        <w:ind w:left="5760" w:hanging="360"/>
      </w:pPr>
      <w:rPr>
        <w:rFonts w:ascii="Times New Roman" w:hAnsi="Times New Roman" w:hint="default"/>
      </w:rPr>
    </w:lvl>
    <w:lvl w:ilvl="8" w:tplc="1F18304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11060E"/>
    <w:multiLevelType w:val="hybridMultilevel"/>
    <w:tmpl w:val="E0D288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0890520"/>
    <w:multiLevelType w:val="hybridMultilevel"/>
    <w:tmpl w:val="04A68F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0E55288"/>
    <w:multiLevelType w:val="hybridMultilevel"/>
    <w:tmpl w:val="9ABA68B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562BC6"/>
    <w:multiLevelType w:val="hybridMultilevel"/>
    <w:tmpl w:val="F93065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457FE6"/>
    <w:multiLevelType w:val="hybridMultilevel"/>
    <w:tmpl w:val="F530DC3A"/>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49344E4"/>
    <w:multiLevelType w:val="hybridMultilevel"/>
    <w:tmpl w:val="30442B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66D54D2"/>
    <w:multiLevelType w:val="hybridMultilevel"/>
    <w:tmpl w:val="CD32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4D3759"/>
    <w:multiLevelType w:val="hybridMultilevel"/>
    <w:tmpl w:val="0D7A65EE"/>
    <w:lvl w:ilvl="0" w:tplc="B0566EA4">
      <w:start w:val="1"/>
      <w:numFmt w:val="bullet"/>
      <w:lvlText w:val="•"/>
      <w:lvlJc w:val="left"/>
      <w:pPr>
        <w:tabs>
          <w:tab w:val="num" w:pos="720"/>
        </w:tabs>
        <w:ind w:left="720" w:hanging="360"/>
      </w:pPr>
      <w:rPr>
        <w:rFonts w:ascii="Times New Roman" w:hAnsi="Times New Roman" w:hint="default"/>
      </w:rPr>
    </w:lvl>
    <w:lvl w:ilvl="1" w:tplc="E7124484" w:tentative="1">
      <w:start w:val="1"/>
      <w:numFmt w:val="bullet"/>
      <w:lvlText w:val="•"/>
      <w:lvlJc w:val="left"/>
      <w:pPr>
        <w:tabs>
          <w:tab w:val="num" w:pos="1440"/>
        </w:tabs>
        <w:ind w:left="1440" w:hanging="360"/>
      </w:pPr>
      <w:rPr>
        <w:rFonts w:ascii="Times New Roman" w:hAnsi="Times New Roman" w:hint="default"/>
      </w:rPr>
    </w:lvl>
    <w:lvl w:ilvl="2" w:tplc="106ED35C" w:tentative="1">
      <w:start w:val="1"/>
      <w:numFmt w:val="bullet"/>
      <w:lvlText w:val="•"/>
      <w:lvlJc w:val="left"/>
      <w:pPr>
        <w:tabs>
          <w:tab w:val="num" w:pos="2160"/>
        </w:tabs>
        <w:ind w:left="2160" w:hanging="360"/>
      </w:pPr>
      <w:rPr>
        <w:rFonts w:ascii="Times New Roman" w:hAnsi="Times New Roman" w:hint="default"/>
      </w:rPr>
    </w:lvl>
    <w:lvl w:ilvl="3" w:tplc="F40CF5FA" w:tentative="1">
      <w:start w:val="1"/>
      <w:numFmt w:val="bullet"/>
      <w:lvlText w:val="•"/>
      <w:lvlJc w:val="left"/>
      <w:pPr>
        <w:tabs>
          <w:tab w:val="num" w:pos="2880"/>
        </w:tabs>
        <w:ind w:left="2880" w:hanging="360"/>
      </w:pPr>
      <w:rPr>
        <w:rFonts w:ascii="Times New Roman" w:hAnsi="Times New Roman" w:hint="default"/>
      </w:rPr>
    </w:lvl>
    <w:lvl w:ilvl="4" w:tplc="35E63B44" w:tentative="1">
      <w:start w:val="1"/>
      <w:numFmt w:val="bullet"/>
      <w:lvlText w:val="•"/>
      <w:lvlJc w:val="left"/>
      <w:pPr>
        <w:tabs>
          <w:tab w:val="num" w:pos="3600"/>
        </w:tabs>
        <w:ind w:left="3600" w:hanging="360"/>
      </w:pPr>
      <w:rPr>
        <w:rFonts w:ascii="Times New Roman" w:hAnsi="Times New Roman" w:hint="default"/>
      </w:rPr>
    </w:lvl>
    <w:lvl w:ilvl="5" w:tplc="0AD614CA" w:tentative="1">
      <w:start w:val="1"/>
      <w:numFmt w:val="bullet"/>
      <w:lvlText w:val="•"/>
      <w:lvlJc w:val="left"/>
      <w:pPr>
        <w:tabs>
          <w:tab w:val="num" w:pos="4320"/>
        </w:tabs>
        <w:ind w:left="4320" w:hanging="360"/>
      </w:pPr>
      <w:rPr>
        <w:rFonts w:ascii="Times New Roman" w:hAnsi="Times New Roman" w:hint="default"/>
      </w:rPr>
    </w:lvl>
    <w:lvl w:ilvl="6" w:tplc="E33278FE" w:tentative="1">
      <w:start w:val="1"/>
      <w:numFmt w:val="bullet"/>
      <w:lvlText w:val="•"/>
      <w:lvlJc w:val="left"/>
      <w:pPr>
        <w:tabs>
          <w:tab w:val="num" w:pos="5040"/>
        </w:tabs>
        <w:ind w:left="5040" w:hanging="360"/>
      </w:pPr>
      <w:rPr>
        <w:rFonts w:ascii="Times New Roman" w:hAnsi="Times New Roman" w:hint="default"/>
      </w:rPr>
    </w:lvl>
    <w:lvl w:ilvl="7" w:tplc="2862A8D6" w:tentative="1">
      <w:start w:val="1"/>
      <w:numFmt w:val="bullet"/>
      <w:lvlText w:val="•"/>
      <w:lvlJc w:val="left"/>
      <w:pPr>
        <w:tabs>
          <w:tab w:val="num" w:pos="5760"/>
        </w:tabs>
        <w:ind w:left="5760" w:hanging="360"/>
      </w:pPr>
      <w:rPr>
        <w:rFonts w:ascii="Times New Roman" w:hAnsi="Times New Roman" w:hint="default"/>
      </w:rPr>
    </w:lvl>
    <w:lvl w:ilvl="8" w:tplc="AA482D4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4B37675"/>
    <w:multiLevelType w:val="hybridMultilevel"/>
    <w:tmpl w:val="78468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3C6AC7"/>
    <w:multiLevelType w:val="hybridMultilevel"/>
    <w:tmpl w:val="437689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9D724B8"/>
    <w:multiLevelType w:val="hybridMultilevel"/>
    <w:tmpl w:val="A850B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B3762BE"/>
    <w:multiLevelType w:val="hybridMultilevel"/>
    <w:tmpl w:val="AFA00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DB764E3"/>
    <w:multiLevelType w:val="hybridMultilevel"/>
    <w:tmpl w:val="792E41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E54A1"/>
    <w:multiLevelType w:val="hybridMultilevel"/>
    <w:tmpl w:val="65C49A06"/>
    <w:lvl w:ilvl="0" w:tplc="32F2F29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9" w15:restartNumberingAfterBreak="0">
    <w:nsid w:val="43310383"/>
    <w:multiLevelType w:val="hybridMultilevel"/>
    <w:tmpl w:val="E6106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25373"/>
    <w:multiLevelType w:val="hybridMultilevel"/>
    <w:tmpl w:val="E1CCF0D0"/>
    <w:lvl w:ilvl="0" w:tplc="88DE149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52206E15"/>
    <w:multiLevelType w:val="hybridMultilevel"/>
    <w:tmpl w:val="FA2E639C"/>
    <w:lvl w:ilvl="0" w:tplc="EDA6A04C">
      <w:start w:val="1"/>
      <w:numFmt w:val="bullet"/>
      <w:lvlText w:val="•"/>
      <w:lvlJc w:val="left"/>
      <w:pPr>
        <w:tabs>
          <w:tab w:val="num" w:pos="720"/>
        </w:tabs>
        <w:ind w:left="720" w:hanging="360"/>
      </w:pPr>
      <w:rPr>
        <w:rFonts w:ascii="Times New Roman" w:hAnsi="Times New Roman" w:hint="default"/>
      </w:rPr>
    </w:lvl>
    <w:lvl w:ilvl="1" w:tplc="EC3EAD4C" w:tentative="1">
      <w:start w:val="1"/>
      <w:numFmt w:val="bullet"/>
      <w:lvlText w:val="•"/>
      <w:lvlJc w:val="left"/>
      <w:pPr>
        <w:tabs>
          <w:tab w:val="num" w:pos="1440"/>
        </w:tabs>
        <w:ind w:left="1440" w:hanging="360"/>
      </w:pPr>
      <w:rPr>
        <w:rFonts w:ascii="Times New Roman" w:hAnsi="Times New Roman" w:hint="default"/>
      </w:rPr>
    </w:lvl>
    <w:lvl w:ilvl="2" w:tplc="C65E77BC" w:tentative="1">
      <w:start w:val="1"/>
      <w:numFmt w:val="bullet"/>
      <w:lvlText w:val="•"/>
      <w:lvlJc w:val="left"/>
      <w:pPr>
        <w:tabs>
          <w:tab w:val="num" w:pos="2160"/>
        </w:tabs>
        <w:ind w:left="2160" w:hanging="360"/>
      </w:pPr>
      <w:rPr>
        <w:rFonts w:ascii="Times New Roman" w:hAnsi="Times New Roman" w:hint="default"/>
      </w:rPr>
    </w:lvl>
    <w:lvl w:ilvl="3" w:tplc="D89A4DE2" w:tentative="1">
      <w:start w:val="1"/>
      <w:numFmt w:val="bullet"/>
      <w:lvlText w:val="•"/>
      <w:lvlJc w:val="left"/>
      <w:pPr>
        <w:tabs>
          <w:tab w:val="num" w:pos="2880"/>
        </w:tabs>
        <w:ind w:left="2880" w:hanging="360"/>
      </w:pPr>
      <w:rPr>
        <w:rFonts w:ascii="Times New Roman" w:hAnsi="Times New Roman" w:hint="default"/>
      </w:rPr>
    </w:lvl>
    <w:lvl w:ilvl="4" w:tplc="637ABED4" w:tentative="1">
      <w:start w:val="1"/>
      <w:numFmt w:val="bullet"/>
      <w:lvlText w:val="•"/>
      <w:lvlJc w:val="left"/>
      <w:pPr>
        <w:tabs>
          <w:tab w:val="num" w:pos="3600"/>
        </w:tabs>
        <w:ind w:left="3600" w:hanging="360"/>
      </w:pPr>
      <w:rPr>
        <w:rFonts w:ascii="Times New Roman" w:hAnsi="Times New Roman" w:hint="default"/>
      </w:rPr>
    </w:lvl>
    <w:lvl w:ilvl="5" w:tplc="3E20A770" w:tentative="1">
      <w:start w:val="1"/>
      <w:numFmt w:val="bullet"/>
      <w:lvlText w:val="•"/>
      <w:lvlJc w:val="left"/>
      <w:pPr>
        <w:tabs>
          <w:tab w:val="num" w:pos="4320"/>
        </w:tabs>
        <w:ind w:left="4320" w:hanging="360"/>
      </w:pPr>
      <w:rPr>
        <w:rFonts w:ascii="Times New Roman" w:hAnsi="Times New Roman" w:hint="default"/>
      </w:rPr>
    </w:lvl>
    <w:lvl w:ilvl="6" w:tplc="11821EBE" w:tentative="1">
      <w:start w:val="1"/>
      <w:numFmt w:val="bullet"/>
      <w:lvlText w:val="•"/>
      <w:lvlJc w:val="left"/>
      <w:pPr>
        <w:tabs>
          <w:tab w:val="num" w:pos="5040"/>
        </w:tabs>
        <w:ind w:left="5040" w:hanging="360"/>
      </w:pPr>
      <w:rPr>
        <w:rFonts w:ascii="Times New Roman" w:hAnsi="Times New Roman" w:hint="default"/>
      </w:rPr>
    </w:lvl>
    <w:lvl w:ilvl="7" w:tplc="AFF8571E" w:tentative="1">
      <w:start w:val="1"/>
      <w:numFmt w:val="bullet"/>
      <w:lvlText w:val="•"/>
      <w:lvlJc w:val="left"/>
      <w:pPr>
        <w:tabs>
          <w:tab w:val="num" w:pos="5760"/>
        </w:tabs>
        <w:ind w:left="5760" w:hanging="360"/>
      </w:pPr>
      <w:rPr>
        <w:rFonts w:ascii="Times New Roman" w:hAnsi="Times New Roman" w:hint="default"/>
      </w:rPr>
    </w:lvl>
    <w:lvl w:ilvl="8" w:tplc="A4026C9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7937AC6"/>
    <w:multiLevelType w:val="hybridMultilevel"/>
    <w:tmpl w:val="77EC3416"/>
    <w:lvl w:ilvl="0" w:tplc="7B84E52C">
      <w:start w:val="1"/>
      <w:numFmt w:val="decimal"/>
      <w:lvlText w:val="%1."/>
      <w:lvlJc w:val="left"/>
      <w:pPr>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7E81C11"/>
    <w:multiLevelType w:val="hybridMultilevel"/>
    <w:tmpl w:val="EC762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D27916"/>
    <w:multiLevelType w:val="hybridMultilevel"/>
    <w:tmpl w:val="0C22E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856BE3"/>
    <w:multiLevelType w:val="multilevel"/>
    <w:tmpl w:val="5FEEC348"/>
    <w:lvl w:ilvl="0">
      <w:start w:val="6"/>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Zero"/>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6" w15:restartNumberingAfterBreak="0">
    <w:nsid w:val="63BA27DB"/>
    <w:multiLevelType w:val="hybridMultilevel"/>
    <w:tmpl w:val="ABC42A38"/>
    <w:lvl w:ilvl="0" w:tplc="C0BA1C0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695396D"/>
    <w:multiLevelType w:val="multilevel"/>
    <w:tmpl w:val="40ECFDAE"/>
    <w:lvl w:ilvl="0">
      <w:start w:val="1"/>
      <w:numFmt w:val="decimal"/>
      <w:lvlText w:val="%1."/>
      <w:lvlJc w:val="left"/>
      <w:pPr>
        <w:ind w:left="1211" w:hanging="360"/>
      </w:pPr>
      <w:rPr>
        <w:rFonts w:eastAsia="Arial Narrow"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8" w15:restartNumberingAfterBreak="0">
    <w:nsid w:val="6D6D3555"/>
    <w:multiLevelType w:val="hybridMultilevel"/>
    <w:tmpl w:val="28661792"/>
    <w:lvl w:ilvl="0" w:tplc="30A8F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E0C015D"/>
    <w:multiLevelType w:val="hybridMultilevel"/>
    <w:tmpl w:val="E5E04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0D63D6"/>
    <w:multiLevelType w:val="multilevel"/>
    <w:tmpl w:val="597094C4"/>
    <w:lvl w:ilvl="0">
      <w:start w:val="1"/>
      <w:numFmt w:val="decimal"/>
      <w:lvlText w:val="%1."/>
      <w:lvlJc w:val="left"/>
      <w:pPr>
        <w:ind w:left="502" w:hanging="360"/>
      </w:p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74D8575E"/>
    <w:multiLevelType w:val="hybridMultilevel"/>
    <w:tmpl w:val="5546F4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5718B3"/>
    <w:multiLevelType w:val="hybridMultilevel"/>
    <w:tmpl w:val="7710021C"/>
    <w:lvl w:ilvl="0" w:tplc="3386FDA2">
      <w:start w:val="1"/>
      <w:numFmt w:val="bullet"/>
      <w:lvlText w:val="•"/>
      <w:lvlJc w:val="left"/>
      <w:pPr>
        <w:tabs>
          <w:tab w:val="num" w:pos="720"/>
        </w:tabs>
        <w:ind w:left="720" w:hanging="360"/>
      </w:pPr>
      <w:rPr>
        <w:rFonts w:ascii="Times New Roman" w:hAnsi="Times New Roman" w:hint="default"/>
      </w:rPr>
    </w:lvl>
    <w:lvl w:ilvl="1" w:tplc="BC8A6F64" w:tentative="1">
      <w:start w:val="1"/>
      <w:numFmt w:val="bullet"/>
      <w:lvlText w:val="•"/>
      <w:lvlJc w:val="left"/>
      <w:pPr>
        <w:tabs>
          <w:tab w:val="num" w:pos="1440"/>
        </w:tabs>
        <w:ind w:left="1440" w:hanging="360"/>
      </w:pPr>
      <w:rPr>
        <w:rFonts w:ascii="Times New Roman" w:hAnsi="Times New Roman" w:hint="default"/>
      </w:rPr>
    </w:lvl>
    <w:lvl w:ilvl="2" w:tplc="AF7E0880" w:tentative="1">
      <w:start w:val="1"/>
      <w:numFmt w:val="bullet"/>
      <w:lvlText w:val="•"/>
      <w:lvlJc w:val="left"/>
      <w:pPr>
        <w:tabs>
          <w:tab w:val="num" w:pos="2160"/>
        </w:tabs>
        <w:ind w:left="2160" w:hanging="360"/>
      </w:pPr>
      <w:rPr>
        <w:rFonts w:ascii="Times New Roman" w:hAnsi="Times New Roman" w:hint="default"/>
      </w:rPr>
    </w:lvl>
    <w:lvl w:ilvl="3" w:tplc="8F900C54" w:tentative="1">
      <w:start w:val="1"/>
      <w:numFmt w:val="bullet"/>
      <w:lvlText w:val="•"/>
      <w:lvlJc w:val="left"/>
      <w:pPr>
        <w:tabs>
          <w:tab w:val="num" w:pos="2880"/>
        </w:tabs>
        <w:ind w:left="2880" w:hanging="360"/>
      </w:pPr>
      <w:rPr>
        <w:rFonts w:ascii="Times New Roman" w:hAnsi="Times New Roman" w:hint="default"/>
      </w:rPr>
    </w:lvl>
    <w:lvl w:ilvl="4" w:tplc="387A2166" w:tentative="1">
      <w:start w:val="1"/>
      <w:numFmt w:val="bullet"/>
      <w:lvlText w:val="•"/>
      <w:lvlJc w:val="left"/>
      <w:pPr>
        <w:tabs>
          <w:tab w:val="num" w:pos="3600"/>
        </w:tabs>
        <w:ind w:left="3600" w:hanging="360"/>
      </w:pPr>
      <w:rPr>
        <w:rFonts w:ascii="Times New Roman" w:hAnsi="Times New Roman" w:hint="default"/>
      </w:rPr>
    </w:lvl>
    <w:lvl w:ilvl="5" w:tplc="B80A0B72" w:tentative="1">
      <w:start w:val="1"/>
      <w:numFmt w:val="bullet"/>
      <w:lvlText w:val="•"/>
      <w:lvlJc w:val="left"/>
      <w:pPr>
        <w:tabs>
          <w:tab w:val="num" w:pos="4320"/>
        </w:tabs>
        <w:ind w:left="4320" w:hanging="360"/>
      </w:pPr>
      <w:rPr>
        <w:rFonts w:ascii="Times New Roman" w:hAnsi="Times New Roman" w:hint="default"/>
      </w:rPr>
    </w:lvl>
    <w:lvl w:ilvl="6" w:tplc="69A65BC4" w:tentative="1">
      <w:start w:val="1"/>
      <w:numFmt w:val="bullet"/>
      <w:lvlText w:val="•"/>
      <w:lvlJc w:val="left"/>
      <w:pPr>
        <w:tabs>
          <w:tab w:val="num" w:pos="5040"/>
        </w:tabs>
        <w:ind w:left="5040" w:hanging="360"/>
      </w:pPr>
      <w:rPr>
        <w:rFonts w:ascii="Times New Roman" w:hAnsi="Times New Roman" w:hint="default"/>
      </w:rPr>
    </w:lvl>
    <w:lvl w:ilvl="7" w:tplc="EAC4F3C0" w:tentative="1">
      <w:start w:val="1"/>
      <w:numFmt w:val="bullet"/>
      <w:lvlText w:val="•"/>
      <w:lvlJc w:val="left"/>
      <w:pPr>
        <w:tabs>
          <w:tab w:val="num" w:pos="5760"/>
        </w:tabs>
        <w:ind w:left="5760" w:hanging="360"/>
      </w:pPr>
      <w:rPr>
        <w:rFonts w:ascii="Times New Roman" w:hAnsi="Times New Roman" w:hint="default"/>
      </w:rPr>
    </w:lvl>
    <w:lvl w:ilvl="8" w:tplc="C1EC018A"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A2834B0"/>
    <w:multiLevelType w:val="multilevel"/>
    <w:tmpl w:val="7AEE6F5A"/>
    <w:lvl w:ilvl="0">
      <w:start w:val="1"/>
      <w:numFmt w:val="decimal"/>
      <w:lvlText w:val="%1."/>
      <w:lvlJc w:val="left"/>
      <w:pPr>
        <w:ind w:left="1260" w:hanging="360"/>
      </w:pPr>
    </w:lvl>
    <w:lvl w:ilvl="1">
      <w:start w:val="1"/>
      <w:numFmt w:val="decimal"/>
      <w:isLgl/>
      <w:lvlText w:val="%1.%2."/>
      <w:lvlJc w:val="left"/>
      <w:pPr>
        <w:ind w:left="2150" w:hanging="720"/>
      </w:pPr>
      <w:rPr>
        <w:rFonts w:hint="default"/>
      </w:rPr>
    </w:lvl>
    <w:lvl w:ilvl="2">
      <w:start w:val="1"/>
      <w:numFmt w:val="decimal"/>
      <w:isLgl/>
      <w:lvlText w:val="%1.%2.%3."/>
      <w:lvlJc w:val="left"/>
      <w:pPr>
        <w:ind w:left="2680"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100" w:hanging="1080"/>
      </w:pPr>
      <w:rPr>
        <w:rFonts w:hint="default"/>
      </w:rPr>
    </w:lvl>
    <w:lvl w:ilvl="5">
      <w:start w:val="1"/>
      <w:numFmt w:val="decimal"/>
      <w:isLgl/>
      <w:lvlText w:val="%1.%2.%3.%4.%5.%6."/>
      <w:lvlJc w:val="left"/>
      <w:pPr>
        <w:ind w:left="4990" w:hanging="1440"/>
      </w:pPr>
      <w:rPr>
        <w:rFonts w:hint="default"/>
      </w:rPr>
    </w:lvl>
    <w:lvl w:ilvl="6">
      <w:start w:val="1"/>
      <w:numFmt w:val="decimal"/>
      <w:isLgl/>
      <w:lvlText w:val="%1.%2.%3.%4.%5.%6.%7."/>
      <w:lvlJc w:val="left"/>
      <w:pPr>
        <w:ind w:left="5880" w:hanging="1800"/>
      </w:pPr>
      <w:rPr>
        <w:rFonts w:hint="default"/>
      </w:rPr>
    </w:lvl>
    <w:lvl w:ilvl="7">
      <w:start w:val="1"/>
      <w:numFmt w:val="decimal"/>
      <w:isLgl/>
      <w:lvlText w:val="%1.%2.%3.%4.%5.%6.%7.%8."/>
      <w:lvlJc w:val="left"/>
      <w:pPr>
        <w:ind w:left="6410" w:hanging="1800"/>
      </w:pPr>
      <w:rPr>
        <w:rFonts w:hint="default"/>
      </w:rPr>
    </w:lvl>
    <w:lvl w:ilvl="8">
      <w:start w:val="1"/>
      <w:numFmt w:val="decimal"/>
      <w:isLgl/>
      <w:lvlText w:val="%1.%2.%3.%4.%5.%6.%7.%8.%9."/>
      <w:lvlJc w:val="left"/>
      <w:pPr>
        <w:ind w:left="7300" w:hanging="2160"/>
      </w:pPr>
      <w:rPr>
        <w:rFonts w:hint="default"/>
      </w:rPr>
    </w:lvl>
  </w:abstractNum>
  <w:abstractNum w:abstractNumId="35" w15:restartNumberingAfterBreak="0">
    <w:nsid w:val="7A323083"/>
    <w:multiLevelType w:val="hybridMultilevel"/>
    <w:tmpl w:val="D8A84152"/>
    <w:lvl w:ilvl="0" w:tplc="419A3EC0">
      <w:start w:val="10"/>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9F6BF1"/>
    <w:multiLevelType w:val="hybridMultilevel"/>
    <w:tmpl w:val="794A70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15:restartNumberingAfterBreak="0">
    <w:nsid w:val="7D8416D1"/>
    <w:multiLevelType w:val="hybridMultilevel"/>
    <w:tmpl w:val="29284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EF754F"/>
    <w:multiLevelType w:val="hybridMultilevel"/>
    <w:tmpl w:val="3F74B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4"/>
  </w:num>
  <w:num w:numId="4">
    <w:abstractNumId w:val="36"/>
  </w:num>
  <w:num w:numId="5">
    <w:abstractNumId w:val="29"/>
  </w:num>
  <w:num w:numId="6">
    <w:abstractNumId w:val="13"/>
  </w:num>
  <w:num w:numId="7">
    <w:abstractNumId w:val="9"/>
  </w:num>
  <w:num w:numId="8">
    <w:abstractNumId w:val="5"/>
  </w:num>
  <w:num w:numId="9">
    <w:abstractNumId w:val="15"/>
  </w:num>
  <w:num w:numId="10">
    <w:abstractNumId w:val="38"/>
  </w:num>
  <w:num w:numId="11">
    <w:abstractNumId w:val="11"/>
  </w:num>
  <w:num w:numId="12">
    <w:abstractNumId w:val="35"/>
  </w:num>
  <w:num w:numId="13">
    <w:abstractNumId w:val="0"/>
  </w:num>
  <w:num w:numId="14">
    <w:abstractNumId w:val="24"/>
  </w:num>
  <w:num w:numId="15">
    <w:abstractNumId w:val="19"/>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1"/>
  </w:num>
  <w:num w:numId="22">
    <w:abstractNumId w:val="32"/>
  </w:num>
  <w:num w:numId="23">
    <w:abstractNumId w:val="3"/>
  </w:num>
  <w:num w:numId="24">
    <w:abstractNumId w:val="12"/>
  </w:num>
  <w:num w:numId="25">
    <w:abstractNumId w:val="8"/>
  </w:num>
  <w:num w:numId="26">
    <w:abstractNumId w:val="20"/>
  </w:num>
  <w:num w:numId="27">
    <w:abstractNumId w:val="17"/>
  </w:num>
  <w:num w:numId="28">
    <w:abstractNumId w:val="16"/>
  </w:num>
  <w:num w:numId="29">
    <w:abstractNumId w:val="28"/>
  </w:num>
  <w:num w:numId="30">
    <w:abstractNumId w:val="25"/>
  </w:num>
  <w:num w:numId="31">
    <w:abstractNumId w:val="34"/>
  </w:num>
  <w:num w:numId="32">
    <w:abstractNumId w:val="30"/>
  </w:num>
  <w:num w:numId="33">
    <w:abstractNumId w:val="33"/>
  </w:num>
  <w:num w:numId="34">
    <w:abstractNumId w:val="31"/>
  </w:num>
  <w:num w:numId="35">
    <w:abstractNumId w:val="27"/>
  </w:num>
  <w:num w:numId="36">
    <w:abstractNumId w:val="23"/>
  </w:num>
  <w:num w:numId="37">
    <w:abstractNumId w:val="1"/>
  </w:num>
  <w:num w:numId="38">
    <w:abstractNumId w:val="2"/>
  </w:num>
  <w:num w:numId="39">
    <w:abstractNumId w:val="18"/>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695"/>
    <w:rsid w:val="00032F84"/>
    <w:rsid w:val="0003774E"/>
    <w:rsid w:val="00074A43"/>
    <w:rsid w:val="00082EC9"/>
    <w:rsid w:val="00096DF8"/>
    <w:rsid w:val="000B6422"/>
    <w:rsid w:val="000C5AB3"/>
    <w:rsid w:val="000F4437"/>
    <w:rsid w:val="00123345"/>
    <w:rsid w:val="001710E6"/>
    <w:rsid w:val="00171958"/>
    <w:rsid w:val="00173FB3"/>
    <w:rsid w:val="0019686D"/>
    <w:rsid w:val="001A31E1"/>
    <w:rsid w:val="001A4DB0"/>
    <w:rsid w:val="001B248D"/>
    <w:rsid w:val="001C7443"/>
    <w:rsid w:val="001D5195"/>
    <w:rsid w:val="001E55EE"/>
    <w:rsid w:val="00227085"/>
    <w:rsid w:val="00245278"/>
    <w:rsid w:val="00252F20"/>
    <w:rsid w:val="002547CD"/>
    <w:rsid w:val="00261441"/>
    <w:rsid w:val="002624CB"/>
    <w:rsid w:val="0026587C"/>
    <w:rsid w:val="00273010"/>
    <w:rsid w:val="00277873"/>
    <w:rsid w:val="0028341D"/>
    <w:rsid w:val="00294E2A"/>
    <w:rsid w:val="002A7ACF"/>
    <w:rsid w:val="002B0769"/>
    <w:rsid w:val="002B18A7"/>
    <w:rsid w:val="002B588E"/>
    <w:rsid w:val="002B6746"/>
    <w:rsid w:val="002D6ED4"/>
    <w:rsid w:val="002F54A1"/>
    <w:rsid w:val="002F6CAE"/>
    <w:rsid w:val="00314AB1"/>
    <w:rsid w:val="00336244"/>
    <w:rsid w:val="00347EC5"/>
    <w:rsid w:val="003665D6"/>
    <w:rsid w:val="00370588"/>
    <w:rsid w:val="00377DA8"/>
    <w:rsid w:val="00380605"/>
    <w:rsid w:val="003964C9"/>
    <w:rsid w:val="003D222F"/>
    <w:rsid w:val="003E2566"/>
    <w:rsid w:val="00401509"/>
    <w:rsid w:val="00405C38"/>
    <w:rsid w:val="00432F8E"/>
    <w:rsid w:val="00463F1F"/>
    <w:rsid w:val="00465232"/>
    <w:rsid w:val="0047001C"/>
    <w:rsid w:val="00484423"/>
    <w:rsid w:val="00492D65"/>
    <w:rsid w:val="004A2695"/>
    <w:rsid w:val="004F36E2"/>
    <w:rsid w:val="00512462"/>
    <w:rsid w:val="00515E2F"/>
    <w:rsid w:val="005204D5"/>
    <w:rsid w:val="005327B9"/>
    <w:rsid w:val="005449A0"/>
    <w:rsid w:val="00554A15"/>
    <w:rsid w:val="005612F3"/>
    <w:rsid w:val="00563A97"/>
    <w:rsid w:val="00584119"/>
    <w:rsid w:val="00594FA0"/>
    <w:rsid w:val="005D3CE1"/>
    <w:rsid w:val="005E3EDF"/>
    <w:rsid w:val="005E7335"/>
    <w:rsid w:val="006043A0"/>
    <w:rsid w:val="0062583C"/>
    <w:rsid w:val="00626E7A"/>
    <w:rsid w:val="00627632"/>
    <w:rsid w:val="00632700"/>
    <w:rsid w:val="00651BA9"/>
    <w:rsid w:val="00686732"/>
    <w:rsid w:val="006B63EC"/>
    <w:rsid w:val="006C1965"/>
    <w:rsid w:val="006D53FE"/>
    <w:rsid w:val="006E472F"/>
    <w:rsid w:val="006F2E09"/>
    <w:rsid w:val="00730EFE"/>
    <w:rsid w:val="00762477"/>
    <w:rsid w:val="007627CB"/>
    <w:rsid w:val="00777447"/>
    <w:rsid w:val="00793126"/>
    <w:rsid w:val="00794ABD"/>
    <w:rsid w:val="007E2874"/>
    <w:rsid w:val="008055B5"/>
    <w:rsid w:val="008111D4"/>
    <w:rsid w:val="008125DA"/>
    <w:rsid w:val="00812DD6"/>
    <w:rsid w:val="00820463"/>
    <w:rsid w:val="008205E4"/>
    <w:rsid w:val="008211A3"/>
    <w:rsid w:val="008219AA"/>
    <w:rsid w:val="0082273A"/>
    <w:rsid w:val="0084550F"/>
    <w:rsid w:val="0089758E"/>
    <w:rsid w:val="008B4E17"/>
    <w:rsid w:val="008C22AE"/>
    <w:rsid w:val="008D649F"/>
    <w:rsid w:val="009025BE"/>
    <w:rsid w:val="00911DDF"/>
    <w:rsid w:val="0094410B"/>
    <w:rsid w:val="009565E0"/>
    <w:rsid w:val="0096382A"/>
    <w:rsid w:val="0096418A"/>
    <w:rsid w:val="0097514C"/>
    <w:rsid w:val="00985036"/>
    <w:rsid w:val="00992CBD"/>
    <w:rsid w:val="009C012B"/>
    <w:rsid w:val="009D28F1"/>
    <w:rsid w:val="009F0684"/>
    <w:rsid w:val="00A12804"/>
    <w:rsid w:val="00A15618"/>
    <w:rsid w:val="00A15680"/>
    <w:rsid w:val="00A15906"/>
    <w:rsid w:val="00A20331"/>
    <w:rsid w:val="00A2305A"/>
    <w:rsid w:val="00A3003F"/>
    <w:rsid w:val="00A43BBE"/>
    <w:rsid w:val="00A73D37"/>
    <w:rsid w:val="00A9110D"/>
    <w:rsid w:val="00A96465"/>
    <w:rsid w:val="00AA51FC"/>
    <w:rsid w:val="00AC5630"/>
    <w:rsid w:val="00AD0877"/>
    <w:rsid w:val="00AD69E6"/>
    <w:rsid w:val="00AE5BB0"/>
    <w:rsid w:val="00AF017F"/>
    <w:rsid w:val="00B15C4B"/>
    <w:rsid w:val="00B52E3F"/>
    <w:rsid w:val="00B56344"/>
    <w:rsid w:val="00B72B95"/>
    <w:rsid w:val="00B76826"/>
    <w:rsid w:val="00B84545"/>
    <w:rsid w:val="00B84E58"/>
    <w:rsid w:val="00B851C4"/>
    <w:rsid w:val="00B85E89"/>
    <w:rsid w:val="00B926AF"/>
    <w:rsid w:val="00BB472C"/>
    <w:rsid w:val="00BB5A30"/>
    <w:rsid w:val="00BC388C"/>
    <w:rsid w:val="00BC7715"/>
    <w:rsid w:val="00BE4BB1"/>
    <w:rsid w:val="00BE7BC2"/>
    <w:rsid w:val="00BF2E1D"/>
    <w:rsid w:val="00C05723"/>
    <w:rsid w:val="00C4565E"/>
    <w:rsid w:val="00C71D8C"/>
    <w:rsid w:val="00C83BE0"/>
    <w:rsid w:val="00C864E8"/>
    <w:rsid w:val="00CA4300"/>
    <w:rsid w:val="00CC4A2C"/>
    <w:rsid w:val="00CC4E6C"/>
    <w:rsid w:val="00CD4FE6"/>
    <w:rsid w:val="00CE092A"/>
    <w:rsid w:val="00CF6C59"/>
    <w:rsid w:val="00D01AA6"/>
    <w:rsid w:val="00D02810"/>
    <w:rsid w:val="00D033FA"/>
    <w:rsid w:val="00D0584E"/>
    <w:rsid w:val="00D07B0C"/>
    <w:rsid w:val="00D215A1"/>
    <w:rsid w:val="00D23676"/>
    <w:rsid w:val="00D3105D"/>
    <w:rsid w:val="00D4429A"/>
    <w:rsid w:val="00D46628"/>
    <w:rsid w:val="00D623F1"/>
    <w:rsid w:val="00DB44BF"/>
    <w:rsid w:val="00DB5798"/>
    <w:rsid w:val="00DB6413"/>
    <w:rsid w:val="00DD555B"/>
    <w:rsid w:val="00DD6C97"/>
    <w:rsid w:val="00E036C8"/>
    <w:rsid w:val="00E42379"/>
    <w:rsid w:val="00E93A34"/>
    <w:rsid w:val="00EB22C0"/>
    <w:rsid w:val="00EB74C8"/>
    <w:rsid w:val="00EC27BF"/>
    <w:rsid w:val="00EF678C"/>
    <w:rsid w:val="00F0479C"/>
    <w:rsid w:val="00F11416"/>
    <w:rsid w:val="00F27676"/>
    <w:rsid w:val="00F34768"/>
    <w:rsid w:val="00F37552"/>
    <w:rsid w:val="00F43F7A"/>
    <w:rsid w:val="00F45A50"/>
    <w:rsid w:val="00F51AE3"/>
    <w:rsid w:val="00F576C9"/>
    <w:rsid w:val="00F72AB5"/>
    <w:rsid w:val="00F865A9"/>
    <w:rsid w:val="00F930FA"/>
    <w:rsid w:val="00F94A5C"/>
    <w:rsid w:val="00FA1D40"/>
    <w:rsid w:val="00FA32C0"/>
    <w:rsid w:val="00FC0632"/>
    <w:rsid w:val="00FD7B5F"/>
    <w:rsid w:val="00FE7C7A"/>
    <w:rsid w:val="00FF7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65D84"/>
  <w15:chartTrackingRefBased/>
  <w15:docId w15:val="{81EFD1C7-7729-4C83-9139-BCAB142E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A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3A97"/>
    <w:pPr>
      <w:keepNext/>
      <w:ind w:firstLine="851"/>
      <w:jc w:val="center"/>
      <w:outlineLvl w:val="0"/>
    </w:pPr>
    <w:rPr>
      <w:color w:val="000080"/>
      <w:sz w:val="28"/>
    </w:rPr>
  </w:style>
  <w:style w:type="paragraph" w:styleId="2">
    <w:name w:val="heading 2"/>
    <w:basedOn w:val="a"/>
    <w:next w:val="a"/>
    <w:link w:val="20"/>
    <w:qFormat/>
    <w:rsid w:val="00563A9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63A97"/>
    <w:pPr>
      <w:keepNext/>
      <w:jc w:val="center"/>
      <w:outlineLvl w:val="2"/>
    </w:pPr>
    <w:rPr>
      <w:color w:val="000080"/>
      <w:sz w:val="28"/>
      <w:szCs w:val="20"/>
    </w:rPr>
  </w:style>
  <w:style w:type="paragraph" w:styleId="4">
    <w:name w:val="heading 4"/>
    <w:basedOn w:val="a"/>
    <w:next w:val="a"/>
    <w:link w:val="40"/>
    <w:qFormat/>
    <w:rsid w:val="00563A97"/>
    <w:pPr>
      <w:keepNext/>
      <w:ind w:firstLine="851"/>
      <w:outlineLvl w:val="3"/>
    </w:pPr>
    <w:rPr>
      <w:bCs/>
      <w:sz w:val="32"/>
    </w:rPr>
  </w:style>
  <w:style w:type="paragraph" w:styleId="5">
    <w:name w:val="heading 5"/>
    <w:basedOn w:val="a"/>
    <w:next w:val="a"/>
    <w:link w:val="50"/>
    <w:qFormat/>
    <w:rsid w:val="00563A97"/>
    <w:pPr>
      <w:keepNext/>
      <w:outlineLvl w:val="4"/>
    </w:pPr>
    <w:rPr>
      <w:sz w:val="28"/>
      <w:szCs w:val="20"/>
    </w:rPr>
  </w:style>
  <w:style w:type="paragraph" w:styleId="6">
    <w:name w:val="heading 6"/>
    <w:basedOn w:val="a"/>
    <w:next w:val="a"/>
    <w:link w:val="60"/>
    <w:qFormat/>
    <w:rsid w:val="00563A97"/>
    <w:pPr>
      <w:keepNext/>
      <w:spacing w:line="360" w:lineRule="auto"/>
      <w:ind w:firstLine="720"/>
      <w:outlineLvl w:val="5"/>
    </w:pPr>
    <w:rPr>
      <w:sz w:val="28"/>
    </w:rPr>
  </w:style>
  <w:style w:type="paragraph" w:styleId="7">
    <w:name w:val="heading 7"/>
    <w:basedOn w:val="a"/>
    <w:next w:val="a"/>
    <w:link w:val="70"/>
    <w:qFormat/>
    <w:rsid w:val="00563A97"/>
    <w:pPr>
      <w:keepNext/>
      <w:spacing w:line="360" w:lineRule="auto"/>
      <w:ind w:firstLine="709"/>
      <w:jc w:val="both"/>
      <w:outlineLvl w:val="6"/>
    </w:pPr>
    <w:rPr>
      <w:b/>
      <w:sz w:val="32"/>
      <w:szCs w:val="28"/>
    </w:rPr>
  </w:style>
  <w:style w:type="paragraph" w:styleId="8">
    <w:name w:val="heading 8"/>
    <w:basedOn w:val="a"/>
    <w:next w:val="a"/>
    <w:link w:val="80"/>
    <w:qFormat/>
    <w:rsid w:val="00563A97"/>
    <w:pPr>
      <w:keepNext/>
      <w:spacing w:line="360" w:lineRule="auto"/>
      <w:jc w:val="center"/>
      <w:outlineLvl w:val="7"/>
    </w:pPr>
    <w:rPr>
      <w:b/>
      <w:sz w:val="32"/>
      <w:szCs w:val="28"/>
    </w:rPr>
  </w:style>
  <w:style w:type="paragraph" w:styleId="9">
    <w:name w:val="heading 9"/>
    <w:basedOn w:val="a"/>
    <w:next w:val="a"/>
    <w:link w:val="90"/>
    <w:qFormat/>
    <w:rsid w:val="00563A97"/>
    <w:pPr>
      <w:keepNext/>
      <w:jc w:val="center"/>
      <w:outlineLvl w:val="8"/>
    </w:pPr>
    <w:rPr>
      <w:b/>
      <w:color w:val="00008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563A97"/>
    <w:rPr>
      <w:rFonts w:ascii="Times New Roman" w:eastAsia="Times New Roman" w:hAnsi="Times New Roman" w:cs="Times New Roman"/>
      <w:color w:val="000080"/>
      <w:sz w:val="28"/>
      <w:szCs w:val="24"/>
      <w:lang w:eastAsia="ru-RU"/>
    </w:rPr>
  </w:style>
  <w:style w:type="character" w:customStyle="1" w:styleId="20">
    <w:name w:val="Заголовок 2 Знак"/>
    <w:basedOn w:val="a0"/>
    <w:link w:val="2"/>
    <w:rsid w:val="00563A97"/>
    <w:rPr>
      <w:rFonts w:ascii="Arial" w:eastAsia="Times New Roman" w:hAnsi="Arial" w:cs="Arial"/>
      <w:b/>
      <w:bCs/>
      <w:i/>
      <w:iCs/>
      <w:sz w:val="28"/>
      <w:szCs w:val="28"/>
      <w:lang w:eastAsia="ru-RU"/>
    </w:rPr>
  </w:style>
  <w:style w:type="character" w:customStyle="1" w:styleId="30">
    <w:name w:val="Заголовок 3 Знак"/>
    <w:basedOn w:val="a0"/>
    <w:link w:val="3"/>
    <w:rsid w:val="00563A97"/>
    <w:rPr>
      <w:rFonts w:ascii="Times New Roman" w:eastAsia="Times New Roman" w:hAnsi="Times New Roman" w:cs="Times New Roman"/>
      <w:color w:val="000080"/>
      <w:sz w:val="28"/>
      <w:szCs w:val="20"/>
      <w:lang w:eastAsia="ru-RU"/>
    </w:rPr>
  </w:style>
  <w:style w:type="character" w:customStyle="1" w:styleId="40">
    <w:name w:val="Заголовок 4 Знак"/>
    <w:basedOn w:val="a0"/>
    <w:link w:val="4"/>
    <w:rsid w:val="00563A97"/>
    <w:rPr>
      <w:rFonts w:ascii="Times New Roman" w:eastAsia="Times New Roman" w:hAnsi="Times New Roman" w:cs="Times New Roman"/>
      <w:bCs/>
      <w:sz w:val="32"/>
      <w:szCs w:val="24"/>
      <w:lang w:eastAsia="ru-RU"/>
    </w:rPr>
  </w:style>
  <w:style w:type="character" w:customStyle="1" w:styleId="50">
    <w:name w:val="Заголовок 5 Знак"/>
    <w:basedOn w:val="a0"/>
    <w:link w:val="5"/>
    <w:rsid w:val="00563A97"/>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63A9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63A97"/>
    <w:rPr>
      <w:rFonts w:ascii="Times New Roman" w:eastAsia="Times New Roman" w:hAnsi="Times New Roman" w:cs="Times New Roman"/>
      <w:b/>
      <w:sz w:val="32"/>
      <w:szCs w:val="28"/>
      <w:lang w:eastAsia="ru-RU"/>
    </w:rPr>
  </w:style>
  <w:style w:type="character" w:customStyle="1" w:styleId="80">
    <w:name w:val="Заголовок 8 Знак"/>
    <w:basedOn w:val="a0"/>
    <w:link w:val="8"/>
    <w:rsid w:val="00563A97"/>
    <w:rPr>
      <w:rFonts w:ascii="Times New Roman" w:eastAsia="Times New Roman" w:hAnsi="Times New Roman" w:cs="Times New Roman"/>
      <w:b/>
      <w:sz w:val="32"/>
      <w:szCs w:val="28"/>
      <w:lang w:eastAsia="ru-RU"/>
    </w:rPr>
  </w:style>
  <w:style w:type="character" w:customStyle="1" w:styleId="90">
    <w:name w:val="Заголовок 9 Знак"/>
    <w:basedOn w:val="a0"/>
    <w:link w:val="9"/>
    <w:rsid w:val="00563A97"/>
    <w:rPr>
      <w:rFonts w:ascii="Times New Roman" w:eastAsia="Times New Roman" w:hAnsi="Times New Roman" w:cs="Times New Roman"/>
      <w:b/>
      <w:color w:val="000080"/>
      <w:sz w:val="28"/>
      <w:szCs w:val="20"/>
      <w:lang w:eastAsia="ru-RU"/>
    </w:rPr>
  </w:style>
  <w:style w:type="paragraph" w:styleId="a5">
    <w:name w:val="Body Text"/>
    <w:basedOn w:val="a"/>
    <w:link w:val="a6"/>
    <w:rsid w:val="00563A97"/>
    <w:pPr>
      <w:jc w:val="center"/>
    </w:pPr>
    <w:rPr>
      <w:sz w:val="28"/>
      <w:szCs w:val="20"/>
    </w:rPr>
  </w:style>
  <w:style w:type="character" w:customStyle="1" w:styleId="a6">
    <w:name w:val="Основной текст Знак"/>
    <w:basedOn w:val="a0"/>
    <w:link w:val="a5"/>
    <w:rsid w:val="00563A97"/>
    <w:rPr>
      <w:rFonts w:ascii="Times New Roman" w:eastAsia="Times New Roman" w:hAnsi="Times New Roman" w:cs="Times New Roman"/>
      <w:sz w:val="28"/>
      <w:szCs w:val="20"/>
      <w:lang w:eastAsia="ru-RU"/>
    </w:rPr>
  </w:style>
  <w:style w:type="paragraph" w:styleId="a7">
    <w:name w:val="Body Text Indent"/>
    <w:basedOn w:val="a"/>
    <w:link w:val="a8"/>
    <w:rsid w:val="00563A97"/>
    <w:pPr>
      <w:ind w:firstLine="851"/>
      <w:jc w:val="both"/>
    </w:pPr>
    <w:rPr>
      <w:sz w:val="28"/>
    </w:rPr>
  </w:style>
  <w:style w:type="character" w:customStyle="1" w:styleId="a8">
    <w:name w:val="Основной текст с отступом Знак"/>
    <w:basedOn w:val="a0"/>
    <w:link w:val="a7"/>
    <w:rsid w:val="00563A97"/>
    <w:rPr>
      <w:rFonts w:ascii="Times New Roman" w:eastAsia="Times New Roman" w:hAnsi="Times New Roman" w:cs="Times New Roman"/>
      <w:sz w:val="28"/>
      <w:szCs w:val="24"/>
      <w:lang w:eastAsia="ru-RU"/>
    </w:rPr>
  </w:style>
  <w:style w:type="paragraph" w:customStyle="1" w:styleId="ConsNormal">
    <w:name w:val="ConsNormal"/>
    <w:rsid w:val="00563A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rsid w:val="00563A97"/>
    <w:pPr>
      <w:spacing w:after="120" w:line="480" w:lineRule="auto"/>
      <w:ind w:left="283"/>
    </w:pPr>
  </w:style>
  <w:style w:type="character" w:customStyle="1" w:styleId="22">
    <w:name w:val="Основной текст с отступом 2 Знак"/>
    <w:basedOn w:val="a0"/>
    <w:link w:val="21"/>
    <w:rsid w:val="00563A97"/>
    <w:rPr>
      <w:rFonts w:ascii="Times New Roman" w:eastAsia="Times New Roman" w:hAnsi="Times New Roman" w:cs="Times New Roman"/>
      <w:sz w:val="24"/>
      <w:szCs w:val="24"/>
      <w:lang w:eastAsia="ru-RU"/>
    </w:rPr>
  </w:style>
  <w:style w:type="paragraph" w:customStyle="1" w:styleId="ConsNonformat">
    <w:name w:val="ConsNonformat"/>
    <w:rsid w:val="00563A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er"/>
    <w:basedOn w:val="a"/>
    <w:link w:val="aa"/>
    <w:uiPriority w:val="99"/>
    <w:rsid w:val="00563A97"/>
    <w:pPr>
      <w:tabs>
        <w:tab w:val="center" w:pos="4677"/>
        <w:tab w:val="right" w:pos="9355"/>
      </w:tabs>
    </w:pPr>
  </w:style>
  <w:style w:type="character" w:customStyle="1" w:styleId="aa">
    <w:name w:val="Нижний колонтитул Знак"/>
    <w:basedOn w:val="a0"/>
    <w:link w:val="a9"/>
    <w:uiPriority w:val="99"/>
    <w:rsid w:val="00563A97"/>
    <w:rPr>
      <w:rFonts w:ascii="Times New Roman" w:eastAsia="Times New Roman" w:hAnsi="Times New Roman" w:cs="Times New Roman"/>
      <w:sz w:val="24"/>
      <w:szCs w:val="24"/>
      <w:lang w:eastAsia="ru-RU"/>
    </w:rPr>
  </w:style>
  <w:style w:type="character" w:styleId="ab">
    <w:name w:val="page number"/>
    <w:basedOn w:val="a0"/>
    <w:rsid w:val="00563A97"/>
  </w:style>
  <w:style w:type="paragraph" w:styleId="31">
    <w:name w:val="Body Text Indent 3"/>
    <w:basedOn w:val="a"/>
    <w:link w:val="32"/>
    <w:uiPriority w:val="99"/>
    <w:rsid w:val="00563A97"/>
    <w:pPr>
      <w:spacing w:line="360" w:lineRule="auto"/>
      <w:ind w:firstLine="851"/>
    </w:pPr>
    <w:rPr>
      <w:color w:val="000080"/>
      <w:sz w:val="32"/>
    </w:rPr>
  </w:style>
  <w:style w:type="character" w:customStyle="1" w:styleId="32">
    <w:name w:val="Основной текст с отступом 3 Знак"/>
    <w:basedOn w:val="a0"/>
    <w:link w:val="31"/>
    <w:uiPriority w:val="99"/>
    <w:rsid w:val="00563A97"/>
    <w:rPr>
      <w:rFonts w:ascii="Times New Roman" w:eastAsia="Times New Roman" w:hAnsi="Times New Roman" w:cs="Times New Roman"/>
      <w:color w:val="000080"/>
      <w:sz w:val="32"/>
      <w:szCs w:val="24"/>
      <w:lang w:eastAsia="ru-RU"/>
    </w:rPr>
  </w:style>
  <w:style w:type="paragraph" w:styleId="ac">
    <w:name w:val="header"/>
    <w:basedOn w:val="a"/>
    <w:link w:val="ad"/>
    <w:rsid w:val="00563A97"/>
    <w:pPr>
      <w:tabs>
        <w:tab w:val="center" w:pos="4677"/>
        <w:tab w:val="right" w:pos="9355"/>
      </w:tabs>
    </w:pPr>
  </w:style>
  <w:style w:type="character" w:customStyle="1" w:styleId="ad">
    <w:name w:val="Верхний колонтитул Знак"/>
    <w:basedOn w:val="a0"/>
    <w:link w:val="ac"/>
    <w:rsid w:val="00563A97"/>
    <w:rPr>
      <w:rFonts w:ascii="Times New Roman" w:eastAsia="Times New Roman" w:hAnsi="Times New Roman" w:cs="Times New Roman"/>
      <w:sz w:val="24"/>
      <w:szCs w:val="24"/>
      <w:lang w:eastAsia="ru-RU"/>
    </w:rPr>
  </w:style>
  <w:style w:type="paragraph" w:styleId="23">
    <w:name w:val="Body Text 2"/>
    <w:basedOn w:val="a"/>
    <w:link w:val="24"/>
    <w:rsid w:val="00563A97"/>
    <w:pPr>
      <w:spacing w:line="360" w:lineRule="auto"/>
      <w:jc w:val="center"/>
    </w:pPr>
    <w:rPr>
      <w:b/>
      <w:sz w:val="32"/>
      <w:szCs w:val="28"/>
    </w:rPr>
  </w:style>
  <w:style w:type="character" w:customStyle="1" w:styleId="24">
    <w:name w:val="Основной текст 2 Знак"/>
    <w:basedOn w:val="a0"/>
    <w:link w:val="23"/>
    <w:rsid w:val="00563A97"/>
    <w:rPr>
      <w:rFonts w:ascii="Times New Roman" w:eastAsia="Times New Roman" w:hAnsi="Times New Roman" w:cs="Times New Roman"/>
      <w:b/>
      <w:sz w:val="32"/>
      <w:szCs w:val="28"/>
      <w:lang w:eastAsia="ru-RU"/>
    </w:rPr>
  </w:style>
  <w:style w:type="paragraph" w:customStyle="1" w:styleId="ConsPlusNormal">
    <w:name w:val="ConsPlusNormal"/>
    <w:rsid w:val="00563A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uiPriority w:val="99"/>
    <w:rsid w:val="00563A97"/>
    <w:rPr>
      <w:color w:val="0000FF"/>
      <w:u w:val="single"/>
    </w:rPr>
  </w:style>
  <w:style w:type="character" w:styleId="af">
    <w:name w:val="FollowedHyperlink"/>
    <w:rsid w:val="00563A97"/>
    <w:rPr>
      <w:color w:val="800080"/>
      <w:u w:val="single"/>
    </w:rPr>
  </w:style>
  <w:style w:type="paragraph" w:styleId="af0">
    <w:name w:val="List Paragraph"/>
    <w:aliases w:val="2 Спс точк,Имя Рисунка,List Paragraph,Bullet_MR,Bullet_IRAO,ПАРАГРАФ"/>
    <w:basedOn w:val="a"/>
    <w:link w:val="af1"/>
    <w:uiPriority w:val="34"/>
    <w:qFormat/>
    <w:rsid w:val="00563A97"/>
    <w:pPr>
      <w:ind w:left="720"/>
      <w:contextualSpacing/>
    </w:pPr>
    <w:rPr>
      <w:color w:val="000000"/>
    </w:rPr>
  </w:style>
  <w:style w:type="character" w:styleId="af2">
    <w:name w:val="Strong"/>
    <w:qFormat/>
    <w:rsid w:val="00563A97"/>
    <w:rPr>
      <w:b/>
      <w:bCs/>
    </w:rPr>
  </w:style>
  <w:style w:type="paragraph" w:customStyle="1" w:styleId="25">
    <w:name w:val="Îñíîâíîé òåêñò ñ îòñòóïîì 2"/>
    <w:basedOn w:val="a"/>
    <w:rsid w:val="00563A97"/>
    <w:pPr>
      <w:spacing w:line="360" w:lineRule="auto"/>
      <w:ind w:firstLine="720"/>
      <w:jc w:val="center"/>
    </w:pPr>
    <w:rPr>
      <w:sz w:val="22"/>
      <w:szCs w:val="20"/>
      <w:lang w:val="en-US"/>
    </w:rPr>
  </w:style>
  <w:style w:type="paragraph" w:styleId="33">
    <w:name w:val="Body Text 3"/>
    <w:basedOn w:val="a"/>
    <w:link w:val="34"/>
    <w:rsid w:val="00563A97"/>
    <w:pPr>
      <w:spacing w:after="120"/>
    </w:pPr>
    <w:rPr>
      <w:rFonts w:eastAsia="Calibri"/>
      <w:sz w:val="16"/>
      <w:szCs w:val="16"/>
    </w:rPr>
  </w:style>
  <w:style w:type="character" w:customStyle="1" w:styleId="34">
    <w:name w:val="Основной текст 3 Знак"/>
    <w:basedOn w:val="a0"/>
    <w:link w:val="33"/>
    <w:rsid w:val="00563A97"/>
    <w:rPr>
      <w:rFonts w:ascii="Times New Roman" w:eastAsia="Calibri" w:hAnsi="Times New Roman" w:cs="Times New Roman"/>
      <w:sz w:val="16"/>
      <w:szCs w:val="16"/>
      <w:lang w:eastAsia="ru-RU"/>
    </w:rPr>
  </w:style>
  <w:style w:type="paragraph" w:customStyle="1" w:styleId="11">
    <w:name w:val="Обычный1"/>
    <w:rsid w:val="00563A9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3">
    <w:basedOn w:val="a"/>
    <w:next w:val="af4"/>
    <w:link w:val="af5"/>
    <w:qFormat/>
    <w:rsid w:val="00563A97"/>
    <w:pPr>
      <w:jc w:val="center"/>
    </w:pPr>
    <w:rPr>
      <w:sz w:val="28"/>
    </w:rPr>
  </w:style>
  <w:style w:type="character" w:customStyle="1" w:styleId="af5">
    <w:name w:val="Название Знак"/>
    <w:link w:val="af3"/>
    <w:rsid w:val="00563A97"/>
    <w:rPr>
      <w:rFonts w:ascii="Times New Roman" w:eastAsia="Times New Roman" w:hAnsi="Times New Roman" w:cs="Times New Roman"/>
      <w:sz w:val="28"/>
      <w:szCs w:val="24"/>
      <w:lang w:eastAsia="ru-RU"/>
    </w:rPr>
  </w:style>
  <w:style w:type="paragraph" w:customStyle="1" w:styleId="FR2">
    <w:name w:val="FR2"/>
    <w:rsid w:val="00563A97"/>
    <w:pPr>
      <w:widowControl w:val="0"/>
      <w:snapToGrid w:val="0"/>
      <w:spacing w:after="0" w:line="300" w:lineRule="auto"/>
    </w:pPr>
    <w:rPr>
      <w:rFonts w:ascii="Times New Roman" w:eastAsia="Times New Roman" w:hAnsi="Times New Roman" w:cs="Times New Roman"/>
      <w:sz w:val="24"/>
      <w:szCs w:val="20"/>
      <w:lang w:eastAsia="ru-RU"/>
    </w:rPr>
  </w:style>
  <w:style w:type="paragraph" w:styleId="af6">
    <w:name w:val="Normal (Web)"/>
    <w:basedOn w:val="a"/>
    <w:uiPriority w:val="99"/>
    <w:rsid w:val="00563A97"/>
    <w:pPr>
      <w:spacing w:before="100" w:beforeAutospacing="1" w:after="100" w:afterAutospacing="1"/>
    </w:pPr>
  </w:style>
  <w:style w:type="paragraph" w:customStyle="1" w:styleId="12">
    <w:name w:val="Абзац списка1"/>
    <w:basedOn w:val="a"/>
    <w:rsid w:val="00563A97"/>
    <w:pPr>
      <w:ind w:left="720"/>
    </w:pPr>
    <w:rPr>
      <w:rFonts w:eastAsia="Calibri"/>
    </w:rPr>
  </w:style>
  <w:style w:type="paragraph" w:styleId="af7">
    <w:name w:val="Plain Text"/>
    <w:basedOn w:val="a"/>
    <w:link w:val="af8"/>
    <w:rsid w:val="00563A97"/>
    <w:rPr>
      <w:rFonts w:ascii="Courier New" w:eastAsia="Calibri" w:hAnsi="Courier New"/>
      <w:sz w:val="20"/>
      <w:szCs w:val="20"/>
    </w:rPr>
  </w:style>
  <w:style w:type="character" w:customStyle="1" w:styleId="af8">
    <w:name w:val="Текст Знак"/>
    <w:basedOn w:val="a0"/>
    <w:link w:val="af7"/>
    <w:rsid w:val="00563A97"/>
    <w:rPr>
      <w:rFonts w:ascii="Courier New" w:eastAsia="Calibri" w:hAnsi="Courier New" w:cs="Times New Roman"/>
      <w:sz w:val="20"/>
      <w:szCs w:val="20"/>
      <w:lang w:eastAsia="ru-RU"/>
    </w:rPr>
  </w:style>
  <w:style w:type="paragraph" w:styleId="13">
    <w:name w:val="toc 1"/>
    <w:basedOn w:val="a"/>
    <w:next w:val="a"/>
    <w:autoRedefine/>
    <w:uiPriority w:val="39"/>
    <w:rsid w:val="00563A97"/>
    <w:pPr>
      <w:tabs>
        <w:tab w:val="left" w:pos="480"/>
        <w:tab w:val="right" w:leader="dot" w:pos="9192"/>
      </w:tabs>
    </w:pPr>
    <w:rPr>
      <w:rFonts w:eastAsia="Calibri"/>
      <w:b/>
      <w:noProof/>
    </w:rPr>
  </w:style>
  <w:style w:type="paragraph" w:styleId="26">
    <w:name w:val="toc 2"/>
    <w:basedOn w:val="a"/>
    <w:next w:val="a"/>
    <w:autoRedefine/>
    <w:semiHidden/>
    <w:rsid w:val="00563A97"/>
    <w:pPr>
      <w:tabs>
        <w:tab w:val="right" w:leader="dot" w:pos="9192"/>
      </w:tabs>
      <w:spacing w:line="360" w:lineRule="auto"/>
      <w:ind w:left="240"/>
    </w:pPr>
    <w:rPr>
      <w:rFonts w:eastAsia="Calibri"/>
    </w:rPr>
  </w:style>
  <w:style w:type="paragraph" w:customStyle="1" w:styleId="Iaeaaeaiea2">
    <w:name w:val="Iaeaaeaiea 2"/>
    <w:basedOn w:val="a"/>
    <w:next w:val="a"/>
    <w:rsid w:val="00563A97"/>
    <w:pPr>
      <w:autoSpaceDE w:val="0"/>
      <w:autoSpaceDN w:val="0"/>
      <w:adjustRightInd w:val="0"/>
    </w:pPr>
    <w:rPr>
      <w:rFonts w:eastAsia="Calibri"/>
      <w:lang w:eastAsia="en-US"/>
    </w:rPr>
  </w:style>
  <w:style w:type="character" w:customStyle="1" w:styleId="Aeiannueea">
    <w:name w:val="Aeia.nnueea"/>
    <w:rsid w:val="00563A97"/>
    <w:rPr>
      <w:color w:val="000000"/>
      <w:sz w:val="28"/>
      <w:szCs w:val="28"/>
    </w:rPr>
  </w:style>
  <w:style w:type="paragraph" w:customStyle="1" w:styleId="Default">
    <w:name w:val="Default"/>
    <w:rsid w:val="00563A9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563A97"/>
    <w:rPr>
      <w:color w:val="auto"/>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rsid w:val="00563A97"/>
    <w:pPr>
      <w:ind w:firstLine="340"/>
      <w:jc w:val="both"/>
    </w:pPr>
    <w:rPr>
      <w:rFonts w:ascii="Calibri" w:hAnsi="Calibri"/>
      <w:sz w:val="20"/>
      <w:szCs w:val="20"/>
      <w:lang w:eastAsia="en-US"/>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563A97"/>
    <w:rPr>
      <w:rFonts w:ascii="Calibri" w:eastAsia="Times New Roman" w:hAnsi="Calibri" w:cs="Times New Roman"/>
      <w:sz w:val="20"/>
      <w:szCs w:val="20"/>
    </w:rPr>
  </w:style>
  <w:style w:type="character" w:styleId="afb">
    <w:name w:val="footnote reference"/>
    <w:rsid w:val="00563A97"/>
    <w:rPr>
      <w:vertAlign w:val="superscript"/>
    </w:rPr>
  </w:style>
  <w:style w:type="table" w:styleId="afc">
    <w:name w:val="Table Grid"/>
    <w:basedOn w:val="a1"/>
    <w:uiPriority w:val="59"/>
    <w:rsid w:val="00563A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63A97"/>
    <w:rPr>
      <w:rFonts w:ascii="Times New Roman" w:eastAsia="Times New Roman" w:hAnsi="Times New Roman" w:cs="Times New Roman"/>
      <w:sz w:val="20"/>
      <w:szCs w:val="20"/>
      <w:lang w:eastAsia="ru-RU"/>
    </w:rPr>
  </w:style>
  <w:style w:type="paragraph" w:customStyle="1" w:styleId="text1">
    <w:name w:val="text1"/>
    <w:rsid w:val="00563A97"/>
    <w:pPr>
      <w:widowControl w:val="0"/>
      <w:tabs>
        <w:tab w:val="left" w:pos="765"/>
        <w:tab w:val="left" w:pos="850"/>
        <w:tab w:val="left" w:pos="935"/>
      </w:tabs>
      <w:overflowPunct w:val="0"/>
      <w:autoSpaceDE w:val="0"/>
      <w:autoSpaceDN w:val="0"/>
      <w:adjustRightInd w:val="0"/>
      <w:spacing w:after="0" w:line="260" w:lineRule="atLeast"/>
      <w:ind w:firstLine="454"/>
      <w:jc w:val="both"/>
    </w:pPr>
    <w:rPr>
      <w:rFonts w:ascii="Journal" w:eastAsia="Times New Roman" w:hAnsi="Journal" w:cs="Times New Roman"/>
      <w:color w:val="000000"/>
      <w:szCs w:val="20"/>
      <w:lang w:eastAsia="ru-RU"/>
    </w:rPr>
  </w:style>
  <w:style w:type="character" w:customStyle="1" w:styleId="af1">
    <w:name w:val="Абзац списка Знак"/>
    <w:aliases w:val="2 Спс точк Знак,Имя Рисунка Знак,List Paragraph Знак,Bullet_MR Знак,Bullet_IRAO Знак,ПАРАГРАФ Знак"/>
    <w:link w:val="af0"/>
    <w:uiPriority w:val="34"/>
    <w:locked/>
    <w:rsid w:val="00563A97"/>
    <w:rPr>
      <w:rFonts w:ascii="Times New Roman" w:eastAsia="Times New Roman" w:hAnsi="Times New Roman" w:cs="Times New Roman"/>
      <w:color w:val="000000"/>
      <w:sz w:val="24"/>
      <w:szCs w:val="24"/>
      <w:lang w:eastAsia="ru-RU"/>
    </w:rPr>
  </w:style>
  <w:style w:type="paragraph" w:customStyle="1" w:styleId="Style18">
    <w:name w:val="Style18"/>
    <w:basedOn w:val="a"/>
    <w:uiPriority w:val="99"/>
    <w:rsid w:val="00563A97"/>
    <w:pPr>
      <w:widowControl w:val="0"/>
      <w:autoSpaceDE w:val="0"/>
      <w:autoSpaceDN w:val="0"/>
      <w:adjustRightInd w:val="0"/>
      <w:spacing w:line="314" w:lineRule="exact"/>
      <w:ind w:firstLine="696"/>
      <w:jc w:val="both"/>
    </w:pPr>
    <w:rPr>
      <w:lang w:val="en-US" w:eastAsia="en-US"/>
    </w:rPr>
  </w:style>
  <w:style w:type="character" w:customStyle="1" w:styleId="FontStyle82">
    <w:name w:val="Font Style82"/>
    <w:uiPriority w:val="99"/>
    <w:rsid w:val="00563A97"/>
    <w:rPr>
      <w:rFonts w:ascii="Times New Roman" w:hAnsi="Times New Roman" w:cs="Times New Roman" w:hint="default"/>
      <w:spacing w:val="10"/>
      <w:sz w:val="24"/>
      <w:szCs w:val="24"/>
    </w:rPr>
  </w:style>
  <w:style w:type="paragraph" w:styleId="afd">
    <w:name w:val="Subtitle"/>
    <w:basedOn w:val="a"/>
    <w:link w:val="afe"/>
    <w:qFormat/>
    <w:rsid w:val="00563A97"/>
    <w:pPr>
      <w:jc w:val="center"/>
    </w:pPr>
    <w:rPr>
      <w:b/>
      <w:szCs w:val="20"/>
      <w:lang w:val="x-none" w:eastAsia="x-none"/>
    </w:rPr>
  </w:style>
  <w:style w:type="character" w:customStyle="1" w:styleId="afe">
    <w:name w:val="Подзаголовок Знак"/>
    <w:basedOn w:val="a0"/>
    <w:link w:val="afd"/>
    <w:rsid w:val="00563A97"/>
    <w:rPr>
      <w:rFonts w:ascii="Times New Roman" w:eastAsia="Times New Roman" w:hAnsi="Times New Roman" w:cs="Times New Roman"/>
      <w:b/>
      <w:sz w:val="24"/>
      <w:szCs w:val="20"/>
      <w:lang w:val="x-none" w:eastAsia="x-none"/>
    </w:rPr>
  </w:style>
  <w:style w:type="paragraph" w:styleId="aff">
    <w:name w:val="Balloon Text"/>
    <w:basedOn w:val="a"/>
    <w:link w:val="aff0"/>
    <w:uiPriority w:val="99"/>
    <w:semiHidden/>
    <w:unhideWhenUsed/>
    <w:rsid w:val="00563A97"/>
    <w:rPr>
      <w:rFonts w:ascii="Segoe UI" w:hAnsi="Segoe UI" w:cs="Segoe UI"/>
      <w:sz w:val="18"/>
      <w:szCs w:val="18"/>
    </w:rPr>
  </w:style>
  <w:style w:type="character" w:customStyle="1" w:styleId="aff0">
    <w:name w:val="Текст выноски Знак"/>
    <w:basedOn w:val="a0"/>
    <w:link w:val="aff"/>
    <w:uiPriority w:val="99"/>
    <w:semiHidden/>
    <w:rsid w:val="00563A97"/>
    <w:rPr>
      <w:rFonts w:ascii="Segoe UI" w:eastAsia="Times New Roman" w:hAnsi="Segoe UI" w:cs="Segoe UI"/>
      <w:sz w:val="18"/>
      <w:szCs w:val="18"/>
      <w:lang w:eastAsia="ru-RU"/>
    </w:rPr>
  </w:style>
  <w:style w:type="paragraph" w:customStyle="1" w:styleId="ConsPlusTitle">
    <w:name w:val="ConsPlusTitle"/>
    <w:rsid w:val="00563A9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2">
    <w:name w:val="Style2"/>
    <w:basedOn w:val="a"/>
    <w:rsid w:val="00563A97"/>
    <w:pPr>
      <w:widowControl w:val="0"/>
      <w:autoSpaceDE w:val="0"/>
      <w:autoSpaceDN w:val="0"/>
      <w:adjustRightInd w:val="0"/>
      <w:spacing w:line="484" w:lineRule="exact"/>
      <w:ind w:firstLine="715"/>
      <w:jc w:val="both"/>
    </w:pPr>
  </w:style>
  <w:style w:type="character" w:customStyle="1" w:styleId="FontStyle12">
    <w:name w:val="Font Style12"/>
    <w:rsid w:val="00563A97"/>
    <w:rPr>
      <w:rFonts w:ascii="Times New Roman" w:hAnsi="Times New Roman" w:cs="Times New Roman"/>
      <w:sz w:val="26"/>
      <w:szCs w:val="26"/>
    </w:rPr>
  </w:style>
  <w:style w:type="character" w:customStyle="1" w:styleId="hl">
    <w:name w:val="hl"/>
    <w:rsid w:val="00563A97"/>
  </w:style>
  <w:style w:type="character" w:styleId="aff1">
    <w:name w:val="Emphasis"/>
    <w:uiPriority w:val="20"/>
    <w:qFormat/>
    <w:rsid w:val="00563A97"/>
    <w:rPr>
      <w:i/>
      <w:iCs/>
    </w:rPr>
  </w:style>
  <w:style w:type="paragraph" w:styleId="af4">
    <w:name w:val="Title"/>
    <w:basedOn w:val="a"/>
    <w:next w:val="a"/>
    <w:link w:val="aff2"/>
    <w:uiPriority w:val="10"/>
    <w:qFormat/>
    <w:rsid w:val="00563A97"/>
    <w:pPr>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basedOn w:val="a0"/>
    <w:link w:val="af4"/>
    <w:uiPriority w:val="10"/>
    <w:rsid w:val="00563A97"/>
    <w:rPr>
      <w:rFonts w:asciiTheme="majorHAnsi" w:eastAsiaTheme="majorEastAsia" w:hAnsiTheme="majorHAnsi" w:cstheme="majorBidi"/>
      <w:spacing w:val="-10"/>
      <w:kern w:val="28"/>
      <w:sz w:val="56"/>
      <w:szCs w:val="56"/>
      <w:lang w:eastAsia="ru-RU"/>
    </w:rPr>
  </w:style>
  <w:style w:type="paragraph" w:styleId="aff3">
    <w:name w:val="TOC Heading"/>
    <w:basedOn w:val="1"/>
    <w:next w:val="a"/>
    <w:uiPriority w:val="39"/>
    <w:unhideWhenUsed/>
    <w:qFormat/>
    <w:rsid w:val="00563A97"/>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rPr>
  </w:style>
  <w:style w:type="paragraph" w:styleId="35">
    <w:name w:val="toc 3"/>
    <w:basedOn w:val="a"/>
    <w:next w:val="a"/>
    <w:autoRedefine/>
    <w:uiPriority w:val="39"/>
    <w:unhideWhenUsed/>
    <w:rsid w:val="00563A97"/>
    <w:pPr>
      <w:spacing w:after="100"/>
      <w:ind w:left="480"/>
    </w:pPr>
  </w:style>
  <w:style w:type="paragraph" w:customStyle="1" w:styleId="36">
    <w:name w:val="Основной текст3"/>
    <w:basedOn w:val="a"/>
    <w:rsid w:val="00B15C4B"/>
    <w:pPr>
      <w:shd w:val="clear" w:color="auto" w:fill="FFFFFF"/>
      <w:spacing w:before="420" w:after="160" w:line="322" w:lineRule="exact"/>
      <w:ind w:hanging="400"/>
      <w:jc w:val="center"/>
    </w:pPr>
    <w:rPr>
      <w:sz w:val="27"/>
      <w:szCs w:val="27"/>
      <w:lang w:eastAsia="en-US"/>
    </w:rPr>
  </w:style>
  <w:style w:type="character" w:customStyle="1" w:styleId="UnresolvedMention">
    <w:name w:val="Unresolved Mention"/>
    <w:basedOn w:val="a0"/>
    <w:uiPriority w:val="99"/>
    <w:semiHidden/>
    <w:unhideWhenUsed/>
    <w:rsid w:val="00FA1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96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www.boo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login.consultant.ru/link/?req=doc&amp;base=LAW&amp;n=179201&amp;dst=100066&amp;field=134&amp;date=07.05.2022" TargetMode="External"/><Relationship Id="rId17" Type="http://schemas.openxmlformats.org/officeDocument/2006/relationships/hyperlink" Target="http://elib.fa.ru" TargetMode="External"/><Relationship Id="rId25" Type="http://schemas.openxmlformats.org/officeDocument/2006/relationships/hyperlink" Target="https://nalog-nalog.ru/" TargetMode="External"/><Relationship Id="rId2" Type="http://schemas.openxmlformats.org/officeDocument/2006/relationships/numbering" Target="numbering.xml"/><Relationship Id="rId16" Type="http://schemas.openxmlformats.org/officeDocument/2006/relationships/hyperlink" Target="https://znanium.com/catalog/document?id=414243" TargetMode="External"/><Relationship Id="rId20"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65338&amp;dst=100190&amp;field=134&amp;date=17.05.2023" TargetMode="External"/><Relationship Id="rId24" Type="http://schemas.openxmlformats.org/officeDocument/2006/relationships/hyperlink" Target="https://www.audit-it.ru/" TargetMode="External"/><Relationship Id="rId5" Type="http://schemas.openxmlformats.org/officeDocument/2006/relationships/webSettings" Target="webSettings.xml"/><Relationship Id="rId15" Type="http://schemas.openxmlformats.org/officeDocument/2006/relationships/hyperlink" Target="https://znanium.com/catalog/document?id=399823" TargetMode="External"/><Relationship Id="rId23" Type="http://schemas.openxmlformats.org/officeDocument/2006/relationships/hyperlink" Target="https://www.buhgalteria.ru/" TargetMode="External"/><Relationship Id="rId10" Type="http://schemas.openxmlformats.org/officeDocument/2006/relationships/hyperlink" Target="consultantplus://offline/ref=A4F4715ABF95042088CF5DD3BCB086FDCE984F4F1D183567ACD7ACC95D9D0D74C7C65BC543086E27YBY3V"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hyperlink" Target="https://www.ifrs.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0FDAD-2442-4C27-9357-247563B0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55</Pages>
  <Words>14359</Words>
  <Characters>81852</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18</cp:revision>
  <cp:lastPrinted>2024-05-06T08:13:00Z</cp:lastPrinted>
  <dcterms:created xsi:type="dcterms:W3CDTF">2024-05-06T13:13:00Z</dcterms:created>
  <dcterms:modified xsi:type="dcterms:W3CDTF">2024-05-28T07:28:00Z</dcterms:modified>
</cp:coreProperties>
</file>